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12CE2" w:rsidRDefault="00837B1D">
      <w:pPr>
        <w:pStyle w:val="DocTitle"/>
        <w:rPr>
          <w:rFonts w:ascii="Calibri" w:eastAsia="Calibri" w:hAnsi="Calibri" w:cs="Calibri"/>
        </w:rPr>
      </w:pPr>
      <w:r>
        <w:rPr>
          <w:rFonts w:ascii="Calibri" w:hAnsi="Calibri"/>
        </w:rPr>
        <w:t xml:space="preserve">SDC TOSCA AID </w:t>
      </w:r>
    </w:p>
    <w:p w:rsidR="00912CE2" w:rsidRDefault="00837B1D">
      <w:pPr>
        <w:pStyle w:val="DocTitle"/>
        <w:rPr>
          <w:rFonts w:ascii="Calibri" w:eastAsia="Calibri" w:hAnsi="Calibri" w:cs="Calibri"/>
        </w:rPr>
      </w:pPr>
      <w:r>
        <w:rPr>
          <w:rFonts w:ascii="Calibri" w:hAnsi="Calibri"/>
        </w:rPr>
        <w:t>Data Model Specification</w:t>
      </w:r>
    </w:p>
    <w:p w:rsidR="00912CE2" w:rsidRDefault="00837B1D">
      <w:pPr>
        <w:pStyle w:val="DocSubtitle"/>
      </w:pPr>
      <w:r>
        <w:rPr>
          <w:rStyle w:val="s1"/>
        </w:rPr>
        <w:t>ONAP R7 Release</w:t>
      </w:r>
    </w:p>
    <w:p w:rsidR="00912CE2" w:rsidRDefault="00837B1D">
      <w:pPr>
        <w:pStyle w:val="Body"/>
        <w:jc w:val="both"/>
        <w:rPr>
          <w:sz w:val="20"/>
          <w:szCs w:val="20"/>
        </w:rPr>
      </w:pPr>
      <w:r>
        <w:rPr>
          <w:rFonts w:ascii="Calibri" w:hAnsi="Calibri"/>
          <w:sz w:val="72"/>
          <w:szCs w:val="72"/>
          <w:lang w:val="en-US"/>
        </w:rPr>
        <w:t xml:space="preserve">       </w:t>
      </w:r>
    </w:p>
    <w:p w:rsidR="00912CE2" w:rsidRDefault="00912CE2">
      <w:pPr>
        <w:pStyle w:val="Body"/>
      </w:pPr>
    </w:p>
    <w:p w:rsidR="00912CE2" w:rsidRDefault="00912CE2">
      <w:pPr>
        <w:pStyle w:val="Description"/>
      </w:pPr>
    </w:p>
    <w:p w:rsidR="00912CE2" w:rsidRDefault="00912CE2">
      <w:pPr>
        <w:pStyle w:val="Description"/>
      </w:pPr>
    </w:p>
    <w:p w:rsidR="00912CE2" w:rsidRDefault="00912CE2">
      <w:pPr>
        <w:pStyle w:val="Description"/>
      </w:pPr>
    </w:p>
    <w:p w:rsidR="00912CE2" w:rsidRDefault="00912CE2">
      <w:pPr>
        <w:pStyle w:val="Copyright"/>
        <w:keepNext/>
        <w:pageBreakBefore/>
        <w:jc w:val="left"/>
        <w:sectPr w:rsidR="00912CE2">
          <w:headerReference w:type="even" r:id="rId7"/>
          <w:headerReference w:type="default" r:id="rId8"/>
          <w:footerReference w:type="even" r:id="rId9"/>
          <w:footerReference w:type="default" r:id="rId10"/>
          <w:headerReference w:type="first" r:id="rId11"/>
          <w:footerReference w:type="first" r:id="rId12"/>
          <w:pgSz w:w="12240" w:h="15840"/>
          <w:pgMar w:top="660" w:right="1440" w:bottom="1800" w:left="1440" w:header="806" w:footer="0" w:gutter="0"/>
          <w:cols w:space="720"/>
          <w:titlePg/>
        </w:sectPr>
      </w:pPr>
    </w:p>
    <w:p w:rsidR="00912CE2" w:rsidRDefault="00837B1D">
      <w:pPr>
        <w:pStyle w:val="TOCHeading"/>
      </w:pPr>
      <w:r>
        <w:rPr>
          <w:rStyle w:val="s1"/>
        </w:rPr>
        <w:lastRenderedPageBreak/>
        <w:t>Table of Contents</w:t>
      </w:r>
    </w:p>
    <w:p w:rsidR="00BD7246" w:rsidRDefault="00837B1D">
      <w:pPr>
        <w:pStyle w:val="TOC2"/>
        <w:rPr>
          <w:rFonts w:asciiTheme="minorHAnsi" w:eastAsiaTheme="minorEastAsia" w:hAnsiTheme="minorHAnsi" w:cstheme="minorBidi"/>
          <w:smallCaps w:val="0"/>
          <w:noProof/>
          <w:color w:val="auto"/>
          <w:sz w:val="24"/>
          <w:szCs w:val="24"/>
          <w:bdr w:val="none" w:sz="0" w:space="0" w:color="auto"/>
          <w:lang w:val="en-BE"/>
        </w:rPr>
      </w:pPr>
      <w:r>
        <w:fldChar w:fldCharType="begin"/>
      </w:r>
      <w:r>
        <w:instrText xml:space="preserve"> TOC \o 1-3 \t "Copyright, 4,heading 4, 5,heading 5, 6,heading 6, 7,heading 7, 8"</w:instrText>
      </w:r>
      <w:r>
        <w:fldChar w:fldCharType="separate"/>
      </w:r>
      <w:r w:rsidR="00BD7246" w:rsidRPr="00C32E1C">
        <w:rPr>
          <w:rFonts w:hAnsi="Arial Unicode MS"/>
          <w:noProof/>
        </w:rPr>
        <w:t>1.</w:t>
      </w:r>
      <w:r w:rsidR="00BD7246">
        <w:rPr>
          <w:rFonts w:asciiTheme="minorHAnsi" w:eastAsiaTheme="minorEastAsia" w:hAnsiTheme="minorHAnsi" w:cstheme="minorBidi"/>
          <w:smallCaps w:val="0"/>
          <w:noProof/>
          <w:color w:val="auto"/>
          <w:sz w:val="24"/>
          <w:szCs w:val="24"/>
          <w:bdr w:val="none" w:sz="0" w:space="0" w:color="auto"/>
          <w:lang w:val="en-BE"/>
        </w:rPr>
        <w:tab/>
      </w:r>
      <w:r w:rsidR="00BD7246" w:rsidRPr="00C32E1C">
        <w:rPr>
          <w:rFonts w:eastAsia="Arial Unicode MS" w:cs="Arial Unicode MS"/>
          <w:noProof/>
        </w:rPr>
        <w:t>Revision History</w:t>
      </w:r>
      <w:r w:rsidR="00BD7246">
        <w:rPr>
          <w:noProof/>
        </w:rPr>
        <w:tab/>
      </w:r>
      <w:r w:rsidR="00BD7246">
        <w:rPr>
          <w:noProof/>
        </w:rPr>
        <w:fldChar w:fldCharType="begin"/>
      </w:r>
      <w:r w:rsidR="00BD7246">
        <w:rPr>
          <w:noProof/>
        </w:rPr>
        <w:instrText xml:space="preserve"> PAGEREF _Toc54868824 \h </w:instrText>
      </w:r>
      <w:r w:rsidR="00BD7246">
        <w:rPr>
          <w:noProof/>
        </w:rPr>
      </w:r>
      <w:r w:rsidR="00BD7246">
        <w:rPr>
          <w:noProof/>
        </w:rPr>
        <w:fldChar w:fldCharType="separate"/>
      </w:r>
      <w:r w:rsidR="00BD7246">
        <w:rPr>
          <w:noProof/>
        </w:rPr>
        <w:t>5</w:t>
      </w:r>
      <w:r w:rsidR="00BD7246">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C32E1C">
        <w:rPr>
          <w:rFonts w:hAnsi="Arial Unicode MS"/>
          <w:noProof/>
        </w:rPr>
        <w:t>2.</w:t>
      </w:r>
      <w:r>
        <w:rPr>
          <w:rFonts w:asciiTheme="minorHAnsi" w:eastAsiaTheme="minorEastAsia" w:hAnsiTheme="minorHAnsi" w:cstheme="minorBidi"/>
          <w:smallCaps w:val="0"/>
          <w:noProof/>
          <w:color w:val="auto"/>
          <w:sz w:val="24"/>
          <w:szCs w:val="24"/>
          <w:bdr w:val="none" w:sz="0" w:space="0" w:color="auto"/>
          <w:lang w:val="en-BE"/>
        </w:rPr>
        <w:tab/>
      </w:r>
      <w:r w:rsidRPr="00C32E1C">
        <w:rPr>
          <w:rFonts w:eastAsia="Arial Unicode MS" w:cs="Arial Unicode MS"/>
          <w:noProof/>
        </w:rPr>
        <w:t>References and Applicable Documents</w:t>
      </w:r>
      <w:r>
        <w:rPr>
          <w:noProof/>
        </w:rPr>
        <w:tab/>
      </w:r>
      <w:r>
        <w:rPr>
          <w:noProof/>
        </w:rPr>
        <w:fldChar w:fldCharType="begin"/>
      </w:r>
      <w:r>
        <w:rPr>
          <w:noProof/>
        </w:rPr>
        <w:instrText xml:space="preserve"> PAGEREF _Toc54868825 \h </w:instrText>
      </w:r>
      <w:r>
        <w:rPr>
          <w:noProof/>
        </w:rPr>
      </w:r>
      <w:r>
        <w:rPr>
          <w:noProof/>
        </w:rPr>
        <w:fldChar w:fldCharType="separate"/>
      </w:r>
      <w:r>
        <w:rPr>
          <w:noProof/>
        </w:rPr>
        <w:t>6</w:t>
      </w:r>
      <w:r>
        <w:rPr>
          <w:noProof/>
        </w:rPr>
        <w:fldChar w:fldCharType="end"/>
      </w:r>
    </w:p>
    <w:p w:rsidR="00BD7246" w:rsidRDefault="00BD7246">
      <w:pPr>
        <w:pStyle w:val="TOC1"/>
        <w:rPr>
          <w:rFonts w:asciiTheme="minorHAnsi" w:eastAsiaTheme="minorEastAsia" w:hAnsiTheme="minorHAnsi" w:cstheme="minorBidi"/>
          <w:b w:val="0"/>
          <w:bCs w:val="0"/>
          <w:caps w:val="0"/>
          <w:noProof/>
          <w:color w:val="auto"/>
          <w:sz w:val="24"/>
          <w:szCs w:val="24"/>
          <w:bdr w:val="none" w:sz="0" w:space="0" w:color="auto"/>
          <w:lang w:val="en-BE"/>
        </w:rPr>
      </w:pPr>
      <w:r w:rsidRPr="00C32E1C">
        <w:rPr>
          <w:rFonts w:hAnsi="Arial Unicode MS"/>
          <w:noProof/>
        </w:rPr>
        <w:t>2.</w:t>
      </w:r>
      <w:r>
        <w:rPr>
          <w:rFonts w:asciiTheme="minorHAnsi" w:eastAsiaTheme="minorEastAsia" w:hAnsiTheme="minorHAnsi" w:cstheme="minorBidi"/>
          <w:b w:val="0"/>
          <w:bCs w:val="0"/>
          <w:caps w:val="0"/>
          <w:noProof/>
          <w:color w:val="auto"/>
          <w:sz w:val="24"/>
          <w:szCs w:val="24"/>
          <w:bdr w:val="none" w:sz="0" w:space="0" w:color="auto"/>
          <w:lang w:val="en-BE"/>
        </w:rPr>
        <w:tab/>
      </w:r>
      <w:r w:rsidRPr="00BD7246">
        <w:rPr>
          <w:rFonts w:eastAsia="Arial Unicode MS" w:cs="Arial Unicode MS"/>
          <w:noProof/>
        </w:rPr>
        <w:t>Overview</w:t>
      </w:r>
      <w:r>
        <w:rPr>
          <w:noProof/>
        </w:rPr>
        <w:tab/>
      </w:r>
      <w:r>
        <w:rPr>
          <w:noProof/>
        </w:rPr>
        <w:fldChar w:fldCharType="begin"/>
      </w:r>
      <w:r>
        <w:rPr>
          <w:noProof/>
        </w:rPr>
        <w:instrText xml:space="preserve"> PAGEREF _Toc54868826 \h </w:instrText>
      </w:r>
      <w:r>
        <w:rPr>
          <w:noProof/>
        </w:rPr>
      </w:r>
      <w:r>
        <w:rPr>
          <w:noProof/>
        </w:rPr>
        <w:fldChar w:fldCharType="separate"/>
      </w:r>
      <w:r>
        <w:rPr>
          <w:noProof/>
        </w:rPr>
        <w:t>7</w:t>
      </w:r>
      <w:r>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C32E1C">
        <w:rPr>
          <w:rFonts w:hAnsi="Arial Unicode MS"/>
          <w:noProof/>
        </w:rPr>
        <w:t>2.1.</w:t>
      </w:r>
      <w:r>
        <w:rPr>
          <w:rFonts w:asciiTheme="minorHAnsi" w:eastAsiaTheme="minorEastAsia" w:hAnsiTheme="minorHAnsi" w:cstheme="minorBidi"/>
          <w:smallCaps w:val="0"/>
          <w:noProof/>
          <w:color w:val="auto"/>
          <w:sz w:val="24"/>
          <w:szCs w:val="24"/>
          <w:bdr w:val="none" w:sz="0" w:space="0" w:color="auto"/>
          <w:lang w:val="en-BE"/>
        </w:rPr>
        <w:tab/>
      </w:r>
      <w:r w:rsidRPr="00C32E1C">
        <w:rPr>
          <w:rFonts w:eastAsia="Arial Unicode MS" w:cs="Arial Unicode MS"/>
          <w:noProof/>
        </w:rPr>
        <w:t>TOSCA Modeling for Instantiation in ONAP</w:t>
      </w:r>
      <w:r>
        <w:rPr>
          <w:noProof/>
        </w:rPr>
        <w:tab/>
      </w:r>
      <w:r>
        <w:rPr>
          <w:noProof/>
        </w:rPr>
        <w:fldChar w:fldCharType="begin"/>
      </w:r>
      <w:r>
        <w:rPr>
          <w:noProof/>
        </w:rPr>
        <w:instrText xml:space="preserve"> PAGEREF _Toc54868827 \h </w:instrText>
      </w:r>
      <w:r>
        <w:rPr>
          <w:noProof/>
        </w:rPr>
      </w:r>
      <w:r>
        <w:rPr>
          <w:noProof/>
        </w:rPr>
        <w:fldChar w:fldCharType="separate"/>
      </w:r>
      <w:r>
        <w:rPr>
          <w:noProof/>
        </w:rPr>
        <w:t>7</w:t>
      </w:r>
      <w:r>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C32E1C">
        <w:rPr>
          <w:rFonts w:hAnsi="Arial Unicode MS"/>
          <w:noProof/>
        </w:rPr>
        <w:t>2.2.</w:t>
      </w:r>
      <w:r>
        <w:rPr>
          <w:rFonts w:asciiTheme="minorHAnsi" w:eastAsiaTheme="minorEastAsia" w:hAnsiTheme="minorHAnsi" w:cstheme="minorBidi"/>
          <w:smallCaps w:val="0"/>
          <w:noProof/>
          <w:color w:val="auto"/>
          <w:sz w:val="24"/>
          <w:szCs w:val="24"/>
          <w:bdr w:val="none" w:sz="0" w:space="0" w:color="auto"/>
          <w:lang w:val="en-BE"/>
        </w:rPr>
        <w:tab/>
      </w:r>
      <w:r w:rsidRPr="00C32E1C">
        <w:rPr>
          <w:rFonts w:eastAsia="Arial Unicode MS" w:cs="Arial Unicode MS"/>
          <w:noProof/>
        </w:rPr>
        <w:t>Current Use of TOSCA Models in ONAP</w:t>
      </w:r>
      <w:r>
        <w:rPr>
          <w:noProof/>
        </w:rPr>
        <w:tab/>
      </w:r>
      <w:r>
        <w:rPr>
          <w:noProof/>
        </w:rPr>
        <w:fldChar w:fldCharType="begin"/>
      </w:r>
      <w:r>
        <w:rPr>
          <w:noProof/>
        </w:rPr>
        <w:instrText xml:space="preserve"> PAGEREF _Toc54868828 \h </w:instrText>
      </w:r>
      <w:r>
        <w:rPr>
          <w:noProof/>
        </w:rPr>
      </w:r>
      <w:r>
        <w:rPr>
          <w:noProof/>
        </w:rPr>
        <w:fldChar w:fldCharType="separate"/>
      </w:r>
      <w:r>
        <w:rPr>
          <w:noProof/>
        </w:rPr>
        <w:t>9</w:t>
      </w:r>
      <w:r>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C32E1C">
        <w:rPr>
          <w:rFonts w:hAnsi="Arial Unicode MS"/>
          <w:noProof/>
        </w:rPr>
        <w:t>2.3.</w:t>
      </w:r>
      <w:r>
        <w:rPr>
          <w:rFonts w:asciiTheme="minorHAnsi" w:eastAsiaTheme="minorEastAsia" w:hAnsiTheme="minorHAnsi" w:cstheme="minorBidi"/>
          <w:smallCaps w:val="0"/>
          <w:noProof/>
          <w:color w:val="auto"/>
          <w:sz w:val="24"/>
          <w:szCs w:val="24"/>
          <w:bdr w:val="none" w:sz="0" w:space="0" w:color="auto"/>
          <w:lang w:val="en-BE"/>
        </w:rPr>
        <w:tab/>
      </w:r>
      <w:r w:rsidRPr="00C32E1C">
        <w:rPr>
          <w:rFonts w:eastAsia="Arial Unicode MS" w:cs="Arial Unicode MS"/>
          <w:noProof/>
        </w:rPr>
        <w:t>High Level Overview of Service Level TOSCA Model</w:t>
      </w:r>
      <w:r>
        <w:rPr>
          <w:noProof/>
        </w:rPr>
        <w:tab/>
      </w:r>
      <w:r>
        <w:rPr>
          <w:noProof/>
        </w:rPr>
        <w:fldChar w:fldCharType="begin"/>
      </w:r>
      <w:r>
        <w:rPr>
          <w:noProof/>
        </w:rPr>
        <w:instrText xml:space="preserve"> PAGEREF _Toc54868829 \h </w:instrText>
      </w:r>
      <w:r>
        <w:rPr>
          <w:noProof/>
        </w:rPr>
      </w:r>
      <w:r>
        <w:rPr>
          <w:noProof/>
        </w:rPr>
        <w:fldChar w:fldCharType="separate"/>
      </w:r>
      <w:r>
        <w:rPr>
          <w:noProof/>
        </w:rPr>
        <w:t>10</w:t>
      </w:r>
      <w:r>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C32E1C">
        <w:rPr>
          <w:rFonts w:hAnsi="Arial Unicode MS"/>
          <w:noProof/>
        </w:rPr>
        <w:t>2.4.</w:t>
      </w:r>
      <w:r>
        <w:rPr>
          <w:rFonts w:asciiTheme="minorHAnsi" w:eastAsiaTheme="minorEastAsia" w:hAnsiTheme="minorHAnsi" w:cstheme="minorBidi"/>
          <w:smallCaps w:val="0"/>
          <w:noProof/>
          <w:color w:val="auto"/>
          <w:sz w:val="24"/>
          <w:szCs w:val="24"/>
          <w:bdr w:val="none" w:sz="0" w:space="0" w:color="auto"/>
          <w:lang w:val="en-BE"/>
        </w:rPr>
        <w:tab/>
      </w:r>
      <w:r w:rsidRPr="00C32E1C">
        <w:rPr>
          <w:rFonts w:eastAsia="Arial Unicode MS" w:cs="Arial Unicode MS"/>
          <w:noProof/>
        </w:rPr>
        <w:t>High Level Overview of VNF Level TOSCA Model</w:t>
      </w:r>
      <w:r>
        <w:rPr>
          <w:noProof/>
        </w:rPr>
        <w:tab/>
      </w:r>
      <w:r>
        <w:rPr>
          <w:noProof/>
        </w:rPr>
        <w:fldChar w:fldCharType="begin"/>
      </w:r>
      <w:r>
        <w:rPr>
          <w:noProof/>
        </w:rPr>
        <w:instrText xml:space="preserve"> PAGEREF _Toc54868830 \h </w:instrText>
      </w:r>
      <w:r>
        <w:rPr>
          <w:noProof/>
        </w:rPr>
      </w:r>
      <w:r>
        <w:rPr>
          <w:noProof/>
        </w:rPr>
        <w:fldChar w:fldCharType="separate"/>
      </w:r>
      <w:r>
        <w:rPr>
          <w:noProof/>
        </w:rPr>
        <w:t>15</w:t>
      </w:r>
      <w:r>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C32E1C">
        <w:rPr>
          <w:rFonts w:hAnsi="Arial Unicode MS"/>
          <w:noProof/>
        </w:rPr>
        <w:t>2.5.</w:t>
      </w:r>
      <w:r>
        <w:rPr>
          <w:rFonts w:asciiTheme="minorHAnsi" w:eastAsiaTheme="minorEastAsia" w:hAnsiTheme="minorHAnsi" w:cstheme="minorBidi"/>
          <w:smallCaps w:val="0"/>
          <w:noProof/>
          <w:color w:val="auto"/>
          <w:sz w:val="24"/>
          <w:szCs w:val="24"/>
          <w:bdr w:val="none" w:sz="0" w:space="0" w:color="auto"/>
          <w:lang w:val="en-BE"/>
        </w:rPr>
        <w:tab/>
      </w:r>
      <w:r w:rsidRPr="00C32E1C">
        <w:rPr>
          <w:rFonts w:eastAsia="Arial Unicode MS" w:cs="Arial Unicode MS"/>
          <w:noProof/>
        </w:rPr>
        <w:t>Organization of this Document</w:t>
      </w:r>
      <w:r>
        <w:rPr>
          <w:noProof/>
        </w:rPr>
        <w:tab/>
      </w:r>
      <w:r>
        <w:rPr>
          <w:noProof/>
        </w:rPr>
        <w:fldChar w:fldCharType="begin"/>
      </w:r>
      <w:r>
        <w:rPr>
          <w:noProof/>
        </w:rPr>
        <w:instrText xml:space="preserve"> PAGEREF _Toc54868831 \h </w:instrText>
      </w:r>
      <w:r>
        <w:rPr>
          <w:noProof/>
        </w:rPr>
      </w:r>
      <w:r>
        <w:rPr>
          <w:noProof/>
        </w:rPr>
        <w:fldChar w:fldCharType="separate"/>
      </w:r>
      <w:r>
        <w:rPr>
          <w:noProof/>
        </w:rPr>
        <w:t>18</w:t>
      </w:r>
      <w:r>
        <w:rPr>
          <w:noProof/>
        </w:rPr>
        <w:fldChar w:fldCharType="end"/>
      </w:r>
    </w:p>
    <w:p w:rsidR="00BD7246" w:rsidRDefault="00BD7246">
      <w:pPr>
        <w:pStyle w:val="TOC1"/>
        <w:rPr>
          <w:rFonts w:asciiTheme="minorHAnsi" w:eastAsiaTheme="minorEastAsia" w:hAnsiTheme="minorHAnsi" w:cstheme="minorBidi"/>
          <w:b w:val="0"/>
          <w:bCs w:val="0"/>
          <w:caps w:val="0"/>
          <w:noProof/>
          <w:color w:val="auto"/>
          <w:sz w:val="24"/>
          <w:szCs w:val="24"/>
          <w:bdr w:val="none" w:sz="0" w:space="0" w:color="auto"/>
          <w:lang w:val="en-BE"/>
        </w:rPr>
      </w:pPr>
      <w:r w:rsidRPr="00C32E1C">
        <w:rPr>
          <w:rFonts w:hAnsi="Arial Unicode MS"/>
          <w:noProof/>
        </w:rPr>
        <w:t>3.</w:t>
      </w:r>
      <w:r>
        <w:rPr>
          <w:rFonts w:asciiTheme="minorHAnsi" w:eastAsiaTheme="minorEastAsia" w:hAnsiTheme="minorHAnsi" w:cstheme="minorBidi"/>
          <w:b w:val="0"/>
          <w:bCs w:val="0"/>
          <w:caps w:val="0"/>
          <w:noProof/>
          <w:color w:val="auto"/>
          <w:sz w:val="24"/>
          <w:szCs w:val="24"/>
          <w:bdr w:val="none" w:sz="0" w:space="0" w:color="auto"/>
          <w:lang w:val="en-BE"/>
        </w:rPr>
        <w:tab/>
      </w:r>
      <w:r w:rsidRPr="00C32E1C">
        <w:rPr>
          <w:rFonts w:eastAsia="Arial Unicode MS" w:cs="Arial Unicode MS"/>
          <w:noProof/>
        </w:rPr>
        <w:t>Summary of key TOSCA concepts</w:t>
      </w:r>
      <w:r>
        <w:rPr>
          <w:noProof/>
        </w:rPr>
        <w:tab/>
      </w:r>
      <w:r>
        <w:rPr>
          <w:noProof/>
        </w:rPr>
        <w:fldChar w:fldCharType="begin"/>
      </w:r>
      <w:r>
        <w:rPr>
          <w:noProof/>
        </w:rPr>
        <w:instrText xml:space="preserve"> PAGEREF _Toc54868832 \h </w:instrText>
      </w:r>
      <w:r>
        <w:rPr>
          <w:noProof/>
        </w:rPr>
      </w:r>
      <w:r>
        <w:rPr>
          <w:noProof/>
        </w:rPr>
        <w:fldChar w:fldCharType="separate"/>
      </w:r>
      <w:r>
        <w:rPr>
          <w:noProof/>
        </w:rPr>
        <w:t>19</w:t>
      </w:r>
      <w:r>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C32E1C">
        <w:rPr>
          <w:rFonts w:hAnsi="Arial Unicode MS"/>
          <w:noProof/>
        </w:rPr>
        <w:t>3.1.</w:t>
      </w:r>
      <w:r>
        <w:rPr>
          <w:rFonts w:asciiTheme="minorHAnsi" w:eastAsiaTheme="minorEastAsia" w:hAnsiTheme="minorHAnsi" w:cstheme="minorBidi"/>
          <w:smallCaps w:val="0"/>
          <w:noProof/>
          <w:color w:val="auto"/>
          <w:sz w:val="24"/>
          <w:szCs w:val="24"/>
          <w:bdr w:val="none" w:sz="0" w:space="0" w:color="auto"/>
          <w:lang w:val="en-BE"/>
        </w:rPr>
        <w:tab/>
      </w:r>
      <w:r w:rsidRPr="00C32E1C">
        <w:rPr>
          <w:rFonts w:eastAsia="Arial Unicode MS" w:cs="Arial Unicode MS"/>
          <w:noProof/>
        </w:rPr>
        <w:t>Substitution Mapping</w:t>
      </w:r>
      <w:r>
        <w:rPr>
          <w:noProof/>
        </w:rPr>
        <w:tab/>
      </w:r>
      <w:r>
        <w:rPr>
          <w:noProof/>
        </w:rPr>
        <w:fldChar w:fldCharType="begin"/>
      </w:r>
      <w:r>
        <w:rPr>
          <w:noProof/>
        </w:rPr>
        <w:instrText xml:space="preserve"> PAGEREF _Toc54868833 \h </w:instrText>
      </w:r>
      <w:r>
        <w:rPr>
          <w:noProof/>
        </w:rPr>
      </w:r>
      <w:r>
        <w:rPr>
          <w:noProof/>
        </w:rPr>
        <w:fldChar w:fldCharType="separate"/>
      </w:r>
      <w:r>
        <w:rPr>
          <w:noProof/>
        </w:rPr>
        <w:t>19</w:t>
      </w:r>
      <w:r>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C32E1C">
        <w:rPr>
          <w:rFonts w:hAnsi="Arial Unicode MS"/>
          <w:noProof/>
        </w:rPr>
        <w:t>3.2.</w:t>
      </w:r>
      <w:r>
        <w:rPr>
          <w:rFonts w:asciiTheme="minorHAnsi" w:eastAsiaTheme="minorEastAsia" w:hAnsiTheme="minorHAnsi" w:cstheme="minorBidi"/>
          <w:smallCaps w:val="0"/>
          <w:noProof/>
          <w:color w:val="auto"/>
          <w:sz w:val="24"/>
          <w:szCs w:val="24"/>
          <w:bdr w:val="none" w:sz="0" w:space="0" w:color="auto"/>
          <w:lang w:val="en-BE"/>
        </w:rPr>
        <w:tab/>
      </w:r>
      <w:r w:rsidRPr="00C32E1C">
        <w:rPr>
          <w:rFonts w:eastAsia="Arial Unicode MS" w:cs="Arial Unicode MS"/>
          <w:noProof/>
          <w:lang w:val="de-DE"/>
        </w:rPr>
        <w:t>Inputs</w:t>
      </w:r>
      <w:r>
        <w:rPr>
          <w:noProof/>
        </w:rPr>
        <w:tab/>
      </w:r>
      <w:r>
        <w:rPr>
          <w:noProof/>
        </w:rPr>
        <w:fldChar w:fldCharType="begin"/>
      </w:r>
      <w:r>
        <w:rPr>
          <w:noProof/>
        </w:rPr>
        <w:instrText xml:space="preserve"> PAGEREF _Toc54868834 \h </w:instrText>
      </w:r>
      <w:r>
        <w:rPr>
          <w:noProof/>
        </w:rPr>
      </w:r>
      <w:r>
        <w:rPr>
          <w:noProof/>
        </w:rPr>
        <w:fldChar w:fldCharType="separate"/>
      </w:r>
      <w:r>
        <w:rPr>
          <w:noProof/>
        </w:rPr>
        <w:t>20</w:t>
      </w:r>
      <w:r>
        <w:rPr>
          <w:noProof/>
        </w:rPr>
        <w:fldChar w:fldCharType="end"/>
      </w:r>
    </w:p>
    <w:p w:rsidR="00BD7246" w:rsidRDefault="00BD7246">
      <w:pPr>
        <w:pStyle w:val="TOC3"/>
        <w:rPr>
          <w:rFonts w:asciiTheme="minorHAnsi" w:eastAsiaTheme="minorEastAsia" w:hAnsiTheme="minorHAnsi" w:cstheme="minorBidi"/>
          <w:i w:val="0"/>
          <w:iCs w:val="0"/>
          <w:noProof/>
          <w:color w:val="auto"/>
          <w:sz w:val="24"/>
          <w:szCs w:val="24"/>
          <w:bdr w:val="none" w:sz="0" w:space="0" w:color="auto"/>
          <w:lang w:val="en-BE"/>
        </w:rPr>
      </w:pPr>
      <w:r w:rsidRPr="00C32E1C">
        <w:rPr>
          <w:rFonts w:hAnsi="Arial Unicode MS"/>
          <w:noProof/>
        </w:rPr>
        <w:t>3.2.1.</w:t>
      </w:r>
      <w:r>
        <w:rPr>
          <w:rFonts w:asciiTheme="minorHAnsi" w:eastAsiaTheme="minorEastAsia" w:hAnsiTheme="minorHAnsi" w:cstheme="minorBidi"/>
          <w:i w:val="0"/>
          <w:iCs w:val="0"/>
          <w:noProof/>
          <w:color w:val="auto"/>
          <w:sz w:val="24"/>
          <w:szCs w:val="24"/>
          <w:bdr w:val="none" w:sz="0" w:space="0" w:color="auto"/>
          <w:lang w:val="en-BE"/>
        </w:rPr>
        <w:tab/>
      </w:r>
      <w:r w:rsidRPr="00C32E1C">
        <w:rPr>
          <w:rFonts w:eastAsia="Arial Unicode MS" w:cs="Arial Unicode MS"/>
          <w:noProof/>
        </w:rPr>
        <w:t>get_inputs function</w:t>
      </w:r>
      <w:r>
        <w:rPr>
          <w:noProof/>
        </w:rPr>
        <w:tab/>
      </w:r>
      <w:r>
        <w:rPr>
          <w:noProof/>
        </w:rPr>
        <w:fldChar w:fldCharType="begin"/>
      </w:r>
      <w:r>
        <w:rPr>
          <w:noProof/>
        </w:rPr>
        <w:instrText xml:space="preserve"> PAGEREF _Toc54868835 \h </w:instrText>
      </w:r>
      <w:r>
        <w:rPr>
          <w:noProof/>
        </w:rPr>
      </w:r>
      <w:r>
        <w:rPr>
          <w:noProof/>
        </w:rPr>
        <w:fldChar w:fldCharType="separate"/>
      </w:r>
      <w:r>
        <w:rPr>
          <w:noProof/>
        </w:rPr>
        <w:t>22</w:t>
      </w:r>
      <w:r>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C32E1C">
        <w:rPr>
          <w:rFonts w:hAnsi="Arial Unicode MS"/>
          <w:noProof/>
        </w:rPr>
        <w:t>3.3.</w:t>
      </w:r>
      <w:r>
        <w:rPr>
          <w:rFonts w:asciiTheme="minorHAnsi" w:eastAsiaTheme="minorEastAsia" w:hAnsiTheme="minorHAnsi" w:cstheme="minorBidi"/>
          <w:smallCaps w:val="0"/>
          <w:noProof/>
          <w:color w:val="auto"/>
          <w:sz w:val="24"/>
          <w:szCs w:val="24"/>
          <w:bdr w:val="none" w:sz="0" w:space="0" w:color="auto"/>
          <w:lang w:val="en-BE"/>
        </w:rPr>
        <w:tab/>
      </w:r>
      <w:r w:rsidRPr="00C32E1C">
        <w:rPr>
          <w:rFonts w:eastAsia="Arial Unicode MS" w:cs="Arial Unicode MS"/>
          <w:noProof/>
        </w:rPr>
        <w:t>Relationships</w:t>
      </w:r>
      <w:r>
        <w:rPr>
          <w:noProof/>
        </w:rPr>
        <w:tab/>
      </w:r>
      <w:r>
        <w:rPr>
          <w:noProof/>
        </w:rPr>
        <w:fldChar w:fldCharType="begin"/>
      </w:r>
      <w:r>
        <w:rPr>
          <w:noProof/>
        </w:rPr>
        <w:instrText xml:space="preserve"> PAGEREF _Toc54868836 \h </w:instrText>
      </w:r>
      <w:r>
        <w:rPr>
          <w:noProof/>
        </w:rPr>
      </w:r>
      <w:r>
        <w:rPr>
          <w:noProof/>
        </w:rPr>
        <w:fldChar w:fldCharType="separate"/>
      </w:r>
      <w:r>
        <w:rPr>
          <w:noProof/>
        </w:rPr>
        <w:t>23</w:t>
      </w:r>
      <w:r>
        <w:rPr>
          <w:noProof/>
        </w:rPr>
        <w:fldChar w:fldCharType="end"/>
      </w:r>
    </w:p>
    <w:p w:rsidR="00BD7246" w:rsidRDefault="00BD7246">
      <w:pPr>
        <w:pStyle w:val="TOC1"/>
        <w:rPr>
          <w:rFonts w:asciiTheme="minorHAnsi" w:eastAsiaTheme="minorEastAsia" w:hAnsiTheme="minorHAnsi" w:cstheme="minorBidi"/>
          <w:b w:val="0"/>
          <w:bCs w:val="0"/>
          <w:caps w:val="0"/>
          <w:noProof/>
          <w:color w:val="auto"/>
          <w:sz w:val="24"/>
          <w:szCs w:val="24"/>
          <w:bdr w:val="none" w:sz="0" w:space="0" w:color="auto"/>
          <w:lang w:val="en-BE"/>
        </w:rPr>
      </w:pPr>
      <w:r w:rsidRPr="00C32E1C">
        <w:rPr>
          <w:rFonts w:hAnsi="Arial Unicode MS"/>
          <w:noProof/>
        </w:rPr>
        <w:t>4.</w:t>
      </w:r>
      <w:r>
        <w:rPr>
          <w:rFonts w:asciiTheme="minorHAnsi" w:eastAsiaTheme="minorEastAsia" w:hAnsiTheme="minorHAnsi" w:cstheme="minorBidi"/>
          <w:b w:val="0"/>
          <w:bCs w:val="0"/>
          <w:caps w:val="0"/>
          <w:noProof/>
          <w:color w:val="auto"/>
          <w:sz w:val="24"/>
          <w:szCs w:val="24"/>
          <w:bdr w:val="none" w:sz="0" w:space="0" w:color="auto"/>
          <w:lang w:val="en-BE"/>
        </w:rPr>
        <w:tab/>
      </w:r>
      <w:r w:rsidRPr="00C32E1C">
        <w:rPr>
          <w:noProof/>
        </w:rPr>
        <w:t>ONAP TOSCA Modeling and Data Model</w:t>
      </w:r>
      <w:r>
        <w:rPr>
          <w:noProof/>
        </w:rPr>
        <w:tab/>
      </w:r>
      <w:r>
        <w:rPr>
          <w:noProof/>
        </w:rPr>
        <w:fldChar w:fldCharType="begin"/>
      </w:r>
      <w:r>
        <w:rPr>
          <w:noProof/>
        </w:rPr>
        <w:instrText xml:space="preserve"> PAGEREF _Toc54868837 \h </w:instrText>
      </w:r>
      <w:r>
        <w:rPr>
          <w:noProof/>
        </w:rPr>
      </w:r>
      <w:r>
        <w:rPr>
          <w:noProof/>
        </w:rPr>
        <w:fldChar w:fldCharType="separate"/>
      </w:r>
      <w:r>
        <w:rPr>
          <w:noProof/>
        </w:rPr>
        <w:t>23</w:t>
      </w:r>
      <w:r>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BD7246">
        <w:rPr>
          <w:rFonts w:hAnsi="Arial Unicode MS"/>
          <w:noProof/>
          <w:lang w:val="en-BE"/>
        </w:rPr>
        <w:t>4.1.</w:t>
      </w:r>
      <w:r>
        <w:rPr>
          <w:rFonts w:asciiTheme="minorHAnsi" w:eastAsiaTheme="minorEastAsia" w:hAnsiTheme="minorHAnsi" w:cstheme="minorBidi"/>
          <w:smallCaps w:val="0"/>
          <w:noProof/>
          <w:color w:val="auto"/>
          <w:sz w:val="24"/>
          <w:szCs w:val="24"/>
          <w:bdr w:val="none" w:sz="0" w:space="0" w:color="auto"/>
          <w:lang w:val="en-BE"/>
        </w:rPr>
        <w:tab/>
      </w:r>
      <w:r w:rsidRPr="00BD7246">
        <w:rPr>
          <w:noProof/>
          <w:lang w:val="en-BE"/>
        </w:rPr>
        <w:t>Introduction</w:t>
      </w:r>
      <w:r w:rsidRPr="00BD7246">
        <w:rPr>
          <w:noProof/>
          <w:lang w:val="en-BE"/>
        </w:rPr>
        <w:tab/>
      </w:r>
      <w:r>
        <w:rPr>
          <w:noProof/>
        </w:rPr>
        <w:fldChar w:fldCharType="begin"/>
      </w:r>
      <w:r w:rsidRPr="00BD7246">
        <w:rPr>
          <w:noProof/>
          <w:lang w:val="en-BE"/>
        </w:rPr>
        <w:instrText xml:space="preserve"> PAGEREF _Toc54868838 \h </w:instrText>
      </w:r>
      <w:r>
        <w:rPr>
          <w:noProof/>
        </w:rPr>
      </w:r>
      <w:r>
        <w:rPr>
          <w:noProof/>
        </w:rPr>
        <w:fldChar w:fldCharType="separate"/>
      </w:r>
      <w:r w:rsidRPr="00BD7246">
        <w:rPr>
          <w:noProof/>
          <w:lang w:val="en-BE"/>
        </w:rPr>
        <w:t>23</w:t>
      </w:r>
      <w:r>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BD7246">
        <w:rPr>
          <w:rFonts w:hAnsi="Arial Unicode MS"/>
          <w:noProof/>
          <w:lang w:val="en-BE"/>
        </w:rPr>
        <w:t>4.2.</w:t>
      </w:r>
      <w:r>
        <w:rPr>
          <w:rFonts w:asciiTheme="minorHAnsi" w:eastAsiaTheme="minorEastAsia" w:hAnsiTheme="minorHAnsi" w:cstheme="minorBidi"/>
          <w:smallCaps w:val="0"/>
          <w:noProof/>
          <w:color w:val="auto"/>
          <w:sz w:val="24"/>
          <w:szCs w:val="24"/>
          <w:bdr w:val="none" w:sz="0" w:space="0" w:color="auto"/>
          <w:lang w:val="en-BE"/>
        </w:rPr>
        <w:tab/>
      </w:r>
      <w:r w:rsidRPr="00C32E1C">
        <w:rPr>
          <w:noProof/>
          <w:lang w:val="de-DE"/>
        </w:rPr>
        <w:t>Version Management</w:t>
      </w:r>
      <w:r w:rsidRPr="00BD7246">
        <w:rPr>
          <w:noProof/>
          <w:lang w:val="en-BE"/>
        </w:rPr>
        <w:tab/>
      </w:r>
      <w:r>
        <w:rPr>
          <w:noProof/>
        </w:rPr>
        <w:fldChar w:fldCharType="begin"/>
      </w:r>
      <w:r w:rsidRPr="00BD7246">
        <w:rPr>
          <w:noProof/>
          <w:lang w:val="en-BE"/>
        </w:rPr>
        <w:instrText xml:space="preserve"> PAGEREF _Toc54868839 \h </w:instrText>
      </w:r>
      <w:r>
        <w:rPr>
          <w:noProof/>
        </w:rPr>
      </w:r>
      <w:r>
        <w:rPr>
          <w:noProof/>
        </w:rPr>
        <w:fldChar w:fldCharType="separate"/>
      </w:r>
      <w:r w:rsidRPr="00BD7246">
        <w:rPr>
          <w:noProof/>
          <w:lang w:val="en-BE"/>
        </w:rPr>
        <w:t>23</w:t>
      </w:r>
      <w:r>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BD7246">
        <w:rPr>
          <w:rFonts w:hAnsi="Arial Unicode MS"/>
          <w:noProof/>
          <w:lang w:val="en-BE"/>
        </w:rPr>
        <w:t>4.3.</w:t>
      </w:r>
      <w:r>
        <w:rPr>
          <w:rFonts w:asciiTheme="minorHAnsi" w:eastAsiaTheme="minorEastAsia" w:hAnsiTheme="minorHAnsi" w:cstheme="minorBidi"/>
          <w:smallCaps w:val="0"/>
          <w:noProof/>
          <w:color w:val="auto"/>
          <w:sz w:val="24"/>
          <w:szCs w:val="24"/>
          <w:bdr w:val="none" w:sz="0" w:space="0" w:color="auto"/>
          <w:lang w:val="en-BE"/>
        </w:rPr>
        <w:tab/>
      </w:r>
      <w:r w:rsidRPr="00BD7246">
        <w:rPr>
          <w:noProof/>
          <w:lang w:val="en-BE"/>
        </w:rPr>
        <w:t>ONAP Type Definitions</w:t>
      </w:r>
      <w:r w:rsidRPr="00BD7246">
        <w:rPr>
          <w:noProof/>
          <w:lang w:val="en-BE"/>
        </w:rPr>
        <w:tab/>
      </w:r>
      <w:r>
        <w:rPr>
          <w:noProof/>
        </w:rPr>
        <w:fldChar w:fldCharType="begin"/>
      </w:r>
      <w:r w:rsidRPr="00BD7246">
        <w:rPr>
          <w:noProof/>
          <w:lang w:val="en-BE"/>
        </w:rPr>
        <w:instrText xml:space="preserve"> PAGEREF _Toc54868840 \h </w:instrText>
      </w:r>
      <w:r>
        <w:rPr>
          <w:noProof/>
        </w:rPr>
      </w:r>
      <w:r>
        <w:rPr>
          <w:noProof/>
        </w:rPr>
        <w:fldChar w:fldCharType="separate"/>
      </w:r>
      <w:r w:rsidRPr="00BD7246">
        <w:rPr>
          <w:noProof/>
          <w:lang w:val="en-BE"/>
        </w:rPr>
        <w:t>23</w:t>
      </w:r>
      <w:r>
        <w:rPr>
          <w:noProof/>
        </w:rPr>
        <w:fldChar w:fldCharType="end"/>
      </w:r>
    </w:p>
    <w:p w:rsidR="00BD7246" w:rsidRDefault="00BD7246">
      <w:pPr>
        <w:pStyle w:val="TOC3"/>
        <w:rPr>
          <w:rFonts w:asciiTheme="minorHAnsi" w:eastAsiaTheme="minorEastAsia" w:hAnsiTheme="minorHAnsi" w:cstheme="minorBidi"/>
          <w:i w:val="0"/>
          <w:iCs w:val="0"/>
          <w:noProof/>
          <w:color w:val="auto"/>
          <w:sz w:val="24"/>
          <w:szCs w:val="24"/>
          <w:bdr w:val="none" w:sz="0" w:space="0" w:color="auto"/>
          <w:lang w:val="en-BE"/>
        </w:rPr>
      </w:pPr>
      <w:r w:rsidRPr="00BD7246">
        <w:rPr>
          <w:rFonts w:hAnsi="Arial Unicode MS"/>
          <w:noProof/>
          <w:lang w:val="en-BE"/>
        </w:rPr>
        <w:t>4.3.1.</w:t>
      </w:r>
      <w:r>
        <w:rPr>
          <w:rFonts w:asciiTheme="minorHAnsi" w:eastAsiaTheme="minorEastAsia" w:hAnsiTheme="minorHAnsi" w:cstheme="minorBidi"/>
          <w:i w:val="0"/>
          <w:iCs w:val="0"/>
          <w:noProof/>
          <w:color w:val="auto"/>
          <w:sz w:val="24"/>
          <w:szCs w:val="24"/>
          <w:bdr w:val="none" w:sz="0" w:space="0" w:color="auto"/>
          <w:lang w:val="en-BE"/>
        </w:rPr>
        <w:tab/>
      </w:r>
      <w:r w:rsidRPr="00C32E1C">
        <w:rPr>
          <w:noProof/>
          <w:lang w:val="de-DE"/>
        </w:rPr>
        <w:t>ONAP Node Types</w:t>
      </w:r>
      <w:r w:rsidRPr="00BD7246">
        <w:rPr>
          <w:noProof/>
          <w:lang w:val="en-BE"/>
        </w:rPr>
        <w:tab/>
      </w:r>
      <w:r>
        <w:rPr>
          <w:noProof/>
        </w:rPr>
        <w:fldChar w:fldCharType="begin"/>
      </w:r>
      <w:r w:rsidRPr="00BD7246">
        <w:rPr>
          <w:noProof/>
          <w:lang w:val="en-BE"/>
        </w:rPr>
        <w:instrText xml:space="preserve"> PAGEREF _Toc54868841 \h </w:instrText>
      </w:r>
      <w:r>
        <w:rPr>
          <w:noProof/>
        </w:rPr>
      </w:r>
      <w:r>
        <w:rPr>
          <w:noProof/>
        </w:rPr>
        <w:fldChar w:fldCharType="separate"/>
      </w:r>
      <w:r w:rsidRPr="00BD7246">
        <w:rPr>
          <w:noProof/>
          <w:lang w:val="en-BE"/>
        </w:rPr>
        <w:t>23</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4.3.1.1.</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Tosca Node Type Definitions</w:t>
      </w:r>
      <w:r w:rsidRPr="00BD7246">
        <w:rPr>
          <w:noProof/>
          <w:lang w:val="en-BE"/>
        </w:rPr>
        <w:tab/>
      </w:r>
      <w:r>
        <w:rPr>
          <w:noProof/>
        </w:rPr>
        <w:fldChar w:fldCharType="begin"/>
      </w:r>
      <w:r w:rsidRPr="00BD7246">
        <w:rPr>
          <w:noProof/>
          <w:lang w:val="en-BE"/>
        </w:rPr>
        <w:instrText xml:space="preserve"> PAGEREF _Toc54868842 \h </w:instrText>
      </w:r>
      <w:r>
        <w:rPr>
          <w:noProof/>
        </w:rPr>
      </w:r>
      <w:r>
        <w:rPr>
          <w:noProof/>
        </w:rPr>
        <w:fldChar w:fldCharType="separate"/>
      </w:r>
      <w:r w:rsidRPr="00BD7246">
        <w:rPr>
          <w:noProof/>
          <w:lang w:val="en-BE"/>
        </w:rPr>
        <w:t>23</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4.3.1.1.1.</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Keynames</w:t>
      </w:r>
      <w:r w:rsidRPr="00BD7246">
        <w:rPr>
          <w:noProof/>
          <w:lang w:val="en-BE"/>
        </w:rPr>
        <w:tab/>
      </w:r>
      <w:r>
        <w:rPr>
          <w:noProof/>
        </w:rPr>
        <w:fldChar w:fldCharType="begin"/>
      </w:r>
      <w:r w:rsidRPr="00BD7246">
        <w:rPr>
          <w:noProof/>
          <w:lang w:val="en-BE"/>
        </w:rPr>
        <w:instrText xml:space="preserve"> PAGEREF _Toc54868843 \h </w:instrText>
      </w:r>
      <w:r>
        <w:rPr>
          <w:noProof/>
        </w:rPr>
      </w:r>
      <w:r>
        <w:rPr>
          <w:noProof/>
        </w:rPr>
        <w:fldChar w:fldCharType="separate"/>
      </w:r>
      <w:r w:rsidRPr="00BD7246">
        <w:rPr>
          <w:noProof/>
          <w:lang w:val="en-BE"/>
        </w:rPr>
        <w:t>23</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4.3.1.1.2.</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Grammar</w:t>
      </w:r>
      <w:r w:rsidRPr="00BD7246">
        <w:rPr>
          <w:noProof/>
          <w:lang w:val="en-BE"/>
        </w:rPr>
        <w:tab/>
      </w:r>
      <w:r>
        <w:rPr>
          <w:noProof/>
        </w:rPr>
        <w:fldChar w:fldCharType="begin"/>
      </w:r>
      <w:r w:rsidRPr="00BD7246">
        <w:rPr>
          <w:noProof/>
          <w:lang w:val="en-BE"/>
        </w:rPr>
        <w:instrText xml:space="preserve"> PAGEREF _Toc54868844 \h </w:instrText>
      </w:r>
      <w:r>
        <w:rPr>
          <w:noProof/>
        </w:rPr>
      </w:r>
      <w:r>
        <w:rPr>
          <w:noProof/>
        </w:rPr>
        <w:fldChar w:fldCharType="separate"/>
      </w:r>
      <w:r w:rsidRPr="00BD7246">
        <w:rPr>
          <w:noProof/>
          <w:lang w:val="en-BE"/>
        </w:rPr>
        <w:t>24</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4.3.1.2.</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SDC Node Type Metadata</w:t>
      </w:r>
      <w:r w:rsidRPr="00BD7246">
        <w:rPr>
          <w:noProof/>
          <w:lang w:val="en-BE"/>
        </w:rPr>
        <w:tab/>
      </w:r>
      <w:r>
        <w:rPr>
          <w:noProof/>
        </w:rPr>
        <w:fldChar w:fldCharType="begin"/>
      </w:r>
      <w:r w:rsidRPr="00BD7246">
        <w:rPr>
          <w:noProof/>
          <w:lang w:val="en-BE"/>
        </w:rPr>
        <w:instrText xml:space="preserve"> PAGEREF _Toc54868845 \h </w:instrText>
      </w:r>
      <w:r>
        <w:rPr>
          <w:noProof/>
        </w:rPr>
      </w:r>
      <w:r>
        <w:rPr>
          <w:noProof/>
        </w:rPr>
        <w:fldChar w:fldCharType="separate"/>
      </w:r>
      <w:r w:rsidRPr="00BD7246">
        <w:rPr>
          <w:noProof/>
          <w:lang w:val="en-BE"/>
        </w:rPr>
        <w:t>25</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4.3.1.3.</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SDC NS Node Type Definitions</w:t>
      </w:r>
      <w:r w:rsidRPr="00BD7246">
        <w:rPr>
          <w:noProof/>
          <w:lang w:val="en-BE"/>
        </w:rPr>
        <w:tab/>
      </w:r>
      <w:r>
        <w:rPr>
          <w:noProof/>
        </w:rPr>
        <w:fldChar w:fldCharType="begin"/>
      </w:r>
      <w:r w:rsidRPr="00BD7246">
        <w:rPr>
          <w:noProof/>
          <w:lang w:val="en-BE"/>
        </w:rPr>
        <w:instrText xml:space="preserve"> PAGEREF _Toc54868846 \h </w:instrText>
      </w:r>
      <w:r>
        <w:rPr>
          <w:noProof/>
        </w:rPr>
      </w:r>
      <w:r>
        <w:rPr>
          <w:noProof/>
        </w:rPr>
        <w:fldChar w:fldCharType="separate"/>
      </w:r>
      <w:r w:rsidRPr="00BD7246">
        <w:rPr>
          <w:noProof/>
          <w:lang w:val="en-BE"/>
        </w:rPr>
        <w:t>30</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4.3.1.4.</w:t>
      </w:r>
      <w:r>
        <w:rPr>
          <w:rFonts w:asciiTheme="minorHAnsi" w:eastAsiaTheme="minorEastAsia" w:hAnsiTheme="minorHAnsi" w:cstheme="minorBidi"/>
          <w:noProof/>
          <w:color w:val="auto"/>
          <w:sz w:val="24"/>
          <w:szCs w:val="24"/>
          <w:bdr w:val="none" w:sz="0" w:space="0" w:color="auto"/>
          <w:lang w:val="en-BE"/>
        </w:rPr>
        <w:tab/>
      </w:r>
      <w:r w:rsidRPr="00C32E1C">
        <w:rPr>
          <w:noProof/>
        </w:rPr>
        <w:t>SDC VL Node Type Definitions</w:t>
      </w:r>
      <w:r>
        <w:rPr>
          <w:noProof/>
        </w:rPr>
        <w:tab/>
      </w:r>
      <w:r>
        <w:rPr>
          <w:noProof/>
        </w:rPr>
        <w:fldChar w:fldCharType="begin"/>
      </w:r>
      <w:r>
        <w:rPr>
          <w:noProof/>
        </w:rPr>
        <w:instrText xml:space="preserve"> PAGEREF _Toc54868847 \h </w:instrText>
      </w:r>
      <w:r>
        <w:rPr>
          <w:noProof/>
        </w:rPr>
      </w:r>
      <w:r>
        <w:rPr>
          <w:noProof/>
        </w:rPr>
        <w:fldChar w:fldCharType="separate"/>
      </w:r>
      <w:r>
        <w:rPr>
          <w:noProof/>
        </w:rPr>
        <w:t>33</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4.3.1.4.1.</w:t>
      </w:r>
      <w:r>
        <w:rPr>
          <w:rFonts w:asciiTheme="minorHAnsi" w:eastAsiaTheme="minorEastAsia" w:hAnsiTheme="minorHAnsi" w:cstheme="minorBidi"/>
          <w:noProof/>
          <w:color w:val="auto"/>
          <w:sz w:val="24"/>
          <w:szCs w:val="24"/>
          <w:bdr w:val="none" w:sz="0" w:space="0" w:color="auto"/>
          <w:lang w:val="en-BE"/>
        </w:rPr>
        <w:tab/>
      </w:r>
      <w:r>
        <w:rPr>
          <w:noProof/>
        </w:rPr>
        <w:t>tosca.nodes.nfv.NsVirtualLink</w:t>
      </w:r>
      <w:r>
        <w:rPr>
          <w:noProof/>
        </w:rPr>
        <w:tab/>
      </w:r>
      <w:r>
        <w:rPr>
          <w:noProof/>
        </w:rPr>
        <w:fldChar w:fldCharType="begin"/>
      </w:r>
      <w:r>
        <w:rPr>
          <w:noProof/>
        </w:rPr>
        <w:instrText xml:space="preserve"> PAGEREF _Toc54868848 \h </w:instrText>
      </w:r>
      <w:r>
        <w:rPr>
          <w:noProof/>
        </w:rPr>
      </w:r>
      <w:r>
        <w:rPr>
          <w:noProof/>
        </w:rPr>
        <w:fldChar w:fldCharType="separate"/>
      </w:r>
      <w:r>
        <w:rPr>
          <w:noProof/>
        </w:rPr>
        <w:t>33</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4.3.1.4.2.</w:t>
      </w:r>
      <w:r>
        <w:rPr>
          <w:rFonts w:asciiTheme="minorHAnsi" w:eastAsiaTheme="minorEastAsia" w:hAnsiTheme="minorHAnsi" w:cstheme="minorBidi"/>
          <w:noProof/>
          <w:color w:val="auto"/>
          <w:sz w:val="24"/>
          <w:szCs w:val="24"/>
          <w:bdr w:val="none" w:sz="0" w:space="0" w:color="auto"/>
          <w:lang w:val="en-BE"/>
        </w:rPr>
        <w:tab/>
      </w:r>
      <w:r>
        <w:rPr>
          <w:noProof/>
        </w:rPr>
        <w:t>org.openecomp.resource.V1.extVL</w:t>
      </w:r>
      <w:r>
        <w:rPr>
          <w:noProof/>
        </w:rPr>
        <w:tab/>
      </w:r>
      <w:r>
        <w:rPr>
          <w:noProof/>
        </w:rPr>
        <w:fldChar w:fldCharType="begin"/>
      </w:r>
      <w:r>
        <w:rPr>
          <w:noProof/>
        </w:rPr>
        <w:instrText xml:space="preserve"> PAGEREF _Toc54868849 \h </w:instrText>
      </w:r>
      <w:r>
        <w:rPr>
          <w:noProof/>
        </w:rPr>
      </w:r>
      <w:r>
        <w:rPr>
          <w:noProof/>
        </w:rPr>
        <w:fldChar w:fldCharType="separate"/>
      </w:r>
      <w:r>
        <w:rPr>
          <w:noProof/>
        </w:rPr>
        <w:t>35</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4.3.1.4.3.</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org.openecomp.resource.vl.extVL</w:t>
      </w:r>
      <w:r>
        <w:rPr>
          <w:noProof/>
        </w:rPr>
        <w:tab/>
      </w:r>
      <w:r>
        <w:rPr>
          <w:noProof/>
        </w:rPr>
        <w:fldChar w:fldCharType="begin"/>
      </w:r>
      <w:r>
        <w:rPr>
          <w:noProof/>
        </w:rPr>
        <w:instrText xml:space="preserve"> PAGEREF _Toc54868850 \h </w:instrText>
      </w:r>
      <w:r>
        <w:rPr>
          <w:noProof/>
        </w:rPr>
      </w:r>
      <w:r>
        <w:rPr>
          <w:noProof/>
        </w:rPr>
        <w:fldChar w:fldCharType="separate"/>
      </w:r>
      <w:r>
        <w:rPr>
          <w:noProof/>
        </w:rPr>
        <w:t>35</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4.3.1.5.</w:t>
      </w:r>
      <w:r>
        <w:rPr>
          <w:rFonts w:asciiTheme="minorHAnsi" w:eastAsiaTheme="minorEastAsia" w:hAnsiTheme="minorHAnsi" w:cstheme="minorBidi"/>
          <w:noProof/>
          <w:color w:val="auto"/>
          <w:sz w:val="24"/>
          <w:szCs w:val="24"/>
          <w:bdr w:val="none" w:sz="0" w:space="0" w:color="auto"/>
          <w:lang w:val="en-BE"/>
        </w:rPr>
        <w:tab/>
      </w:r>
      <w:r w:rsidRPr="00C32E1C">
        <w:rPr>
          <w:noProof/>
        </w:rPr>
        <w:t>SDC CP Node Type Definitions</w:t>
      </w:r>
      <w:r>
        <w:rPr>
          <w:noProof/>
        </w:rPr>
        <w:tab/>
      </w:r>
      <w:r>
        <w:rPr>
          <w:noProof/>
        </w:rPr>
        <w:fldChar w:fldCharType="begin"/>
      </w:r>
      <w:r>
        <w:rPr>
          <w:noProof/>
        </w:rPr>
        <w:instrText xml:space="preserve"> PAGEREF _Toc54868851 \h </w:instrText>
      </w:r>
      <w:r>
        <w:rPr>
          <w:noProof/>
        </w:rPr>
      </w:r>
      <w:r>
        <w:rPr>
          <w:noProof/>
        </w:rPr>
        <w:fldChar w:fldCharType="separate"/>
      </w:r>
      <w:r>
        <w:rPr>
          <w:noProof/>
        </w:rPr>
        <w:t>37</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4.3.1.5.1.</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org.openecomp.resource.cp.extCP</w:t>
      </w:r>
      <w:r>
        <w:rPr>
          <w:noProof/>
        </w:rPr>
        <w:tab/>
      </w:r>
      <w:r>
        <w:rPr>
          <w:noProof/>
        </w:rPr>
        <w:fldChar w:fldCharType="begin"/>
      </w:r>
      <w:r>
        <w:rPr>
          <w:noProof/>
        </w:rPr>
        <w:instrText xml:space="preserve"> PAGEREF _Toc54868852 \h </w:instrText>
      </w:r>
      <w:r>
        <w:rPr>
          <w:noProof/>
        </w:rPr>
      </w:r>
      <w:r>
        <w:rPr>
          <w:noProof/>
        </w:rPr>
        <w:fldChar w:fldCharType="separate"/>
      </w:r>
      <w:r>
        <w:rPr>
          <w:noProof/>
        </w:rPr>
        <w:t>38</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4.3.1.5.2.</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org.openecomp.resource.cp.v2.extCP</w:t>
      </w:r>
      <w:r>
        <w:rPr>
          <w:noProof/>
        </w:rPr>
        <w:tab/>
      </w:r>
      <w:r>
        <w:rPr>
          <w:noProof/>
        </w:rPr>
        <w:fldChar w:fldCharType="begin"/>
      </w:r>
      <w:r>
        <w:rPr>
          <w:noProof/>
        </w:rPr>
        <w:instrText xml:space="preserve"> PAGEREF _Toc54868853 \h </w:instrText>
      </w:r>
      <w:r>
        <w:rPr>
          <w:noProof/>
        </w:rPr>
      </w:r>
      <w:r>
        <w:rPr>
          <w:noProof/>
        </w:rPr>
        <w:fldChar w:fldCharType="separate"/>
      </w:r>
      <w:r>
        <w:rPr>
          <w:noProof/>
        </w:rPr>
        <w:t>41</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4.3.1.5.3.</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org.openecomp.resource.cp.v2.extNeutronCP</w:t>
      </w:r>
      <w:r>
        <w:rPr>
          <w:noProof/>
        </w:rPr>
        <w:tab/>
      </w:r>
      <w:r>
        <w:rPr>
          <w:noProof/>
        </w:rPr>
        <w:fldChar w:fldCharType="begin"/>
      </w:r>
      <w:r>
        <w:rPr>
          <w:noProof/>
        </w:rPr>
        <w:instrText xml:space="preserve"> PAGEREF _Toc54868854 \h </w:instrText>
      </w:r>
      <w:r>
        <w:rPr>
          <w:noProof/>
        </w:rPr>
      </w:r>
      <w:r>
        <w:rPr>
          <w:noProof/>
        </w:rPr>
        <w:fldChar w:fldCharType="separate"/>
      </w:r>
      <w:r>
        <w:rPr>
          <w:noProof/>
        </w:rPr>
        <w:t>41</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4.3.1.5.4.</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org.openecomp.resource.cp.v2.extContrailCP</w:t>
      </w:r>
      <w:r>
        <w:rPr>
          <w:noProof/>
        </w:rPr>
        <w:tab/>
      </w:r>
      <w:r>
        <w:rPr>
          <w:noProof/>
        </w:rPr>
        <w:fldChar w:fldCharType="begin"/>
      </w:r>
      <w:r>
        <w:rPr>
          <w:noProof/>
        </w:rPr>
        <w:instrText xml:space="preserve"> PAGEREF _Toc54868855 \h </w:instrText>
      </w:r>
      <w:r>
        <w:rPr>
          <w:noProof/>
        </w:rPr>
      </w:r>
      <w:r>
        <w:rPr>
          <w:noProof/>
        </w:rPr>
        <w:fldChar w:fldCharType="separate"/>
      </w:r>
      <w:r>
        <w:rPr>
          <w:noProof/>
        </w:rPr>
        <w:t>47</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4.3.1.5.5.</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org.openecomp.resource.cp.v2.extVirtualMachineInterfaceCP</w:t>
      </w:r>
      <w:r>
        <w:rPr>
          <w:noProof/>
        </w:rPr>
        <w:tab/>
      </w:r>
      <w:r>
        <w:rPr>
          <w:noProof/>
        </w:rPr>
        <w:fldChar w:fldCharType="begin"/>
      </w:r>
      <w:r>
        <w:rPr>
          <w:noProof/>
        </w:rPr>
        <w:instrText xml:space="preserve"> PAGEREF _Toc54868856 \h </w:instrText>
      </w:r>
      <w:r>
        <w:rPr>
          <w:noProof/>
        </w:rPr>
      </w:r>
      <w:r>
        <w:rPr>
          <w:noProof/>
        </w:rPr>
        <w:fldChar w:fldCharType="separate"/>
      </w:r>
      <w:r>
        <w:rPr>
          <w:noProof/>
        </w:rPr>
        <w:t>50</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4.3.1.5.6.</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org.openecomp.resource.cp.nodes.network.Port</w:t>
      </w:r>
      <w:r w:rsidRPr="00BD7246">
        <w:rPr>
          <w:noProof/>
          <w:lang w:val="en-BE"/>
        </w:rPr>
        <w:tab/>
      </w:r>
      <w:r>
        <w:rPr>
          <w:noProof/>
        </w:rPr>
        <w:fldChar w:fldCharType="begin"/>
      </w:r>
      <w:r w:rsidRPr="00BD7246">
        <w:rPr>
          <w:noProof/>
          <w:lang w:val="en-BE"/>
        </w:rPr>
        <w:instrText xml:space="preserve"> PAGEREF _Toc54868857 \h </w:instrText>
      </w:r>
      <w:r>
        <w:rPr>
          <w:noProof/>
        </w:rPr>
      </w:r>
      <w:r>
        <w:rPr>
          <w:noProof/>
        </w:rPr>
        <w:fldChar w:fldCharType="separate"/>
      </w:r>
      <w:r w:rsidRPr="00BD7246">
        <w:rPr>
          <w:noProof/>
          <w:lang w:val="en-BE"/>
        </w:rPr>
        <w:t>53</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4.3.1.5.7.</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org.openecomp.resource.cp.nodes.network.v2.SubInterface</w:t>
      </w:r>
      <w:r w:rsidRPr="00BD7246">
        <w:rPr>
          <w:noProof/>
          <w:lang w:val="en-BE"/>
        </w:rPr>
        <w:tab/>
      </w:r>
      <w:r>
        <w:rPr>
          <w:noProof/>
        </w:rPr>
        <w:fldChar w:fldCharType="begin"/>
      </w:r>
      <w:r w:rsidRPr="00BD7246">
        <w:rPr>
          <w:noProof/>
          <w:lang w:val="en-BE"/>
        </w:rPr>
        <w:instrText xml:space="preserve"> PAGEREF _Toc54868858 \h </w:instrText>
      </w:r>
      <w:r>
        <w:rPr>
          <w:noProof/>
        </w:rPr>
      </w:r>
      <w:r>
        <w:rPr>
          <w:noProof/>
        </w:rPr>
        <w:fldChar w:fldCharType="separate"/>
      </w:r>
      <w:r w:rsidRPr="00BD7246">
        <w:rPr>
          <w:noProof/>
          <w:lang w:val="en-BE"/>
        </w:rPr>
        <w:t>56</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4.3.1.5.8.</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org.openecomp.resource.cp.nodes.heat.network.v2.contrailV2.VLANSubInterface</w:t>
      </w:r>
      <w:r w:rsidRPr="00BD7246">
        <w:rPr>
          <w:noProof/>
          <w:lang w:val="en-BE"/>
        </w:rPr>
        <w:tab/>
      </w:r>
      <w:r>
        <w:rPr>
          <w:noProof/>
        </w:rPr>
        <w:fldChar w:fldCharType="begin"/>
      </w:r>
      <w:r w:rsidRPr="00BD7246">
        <w:rPr>
          <w:noProof/>
          <w:lang w:val="en-BE"/>
        </w:rPr>
        <w:instrText xml:space="preserve"> PAGEREF _Toc54868859 \h </w:instrText>
      </w:r>
      <w:r>
        <w:rPr>
          <w:noProof/>
        </w:rPr>
      </w:r>
      <w:r>
        <w:rPr>
          <w:noProof/>
        </w:rPr>
        <w:fldChar w:fldCharType="separate"/>
      </w:r>
      <w:r w:rsidRPr="00BD7246">
        <w:rPr>
          <w:noProof/>
          <w:lang w:val="en-BE"/>
        </w:rPr>
        <w:t>59</w:t>
      </w:r>
      <w:r>
        <w:rPr>
          <w:noProof/>
        </w:rPr>
        <w:fldChar w:fldCharType="end"/>
      </w:r>
    </w:p>
    <w:p w:rsidR="00BD7246" w:rsidRDefault="00BD7246">
      <w:pPr>
        <w:pStyle w:val="TOC6"/>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4.3.1.5.9.</w:t>
      </w:r>
      <w:r w:rsidRPr="00BD7246">
        <w:rPr>
          <w:noProof/>
          <w:lang w:val="en-BE"/>
        </w:rPr>
        <w:tab/>
      </w:r>
      <w:r>
        <w:rPr>
          <w:noProof/>
        </w:rPr>
        <w:fldChar w:fldCharType="begin"/>
      </w:r>
      <w:r w:rsidRPr="00BD7246">
        <w:rPr>
          <w:noProof/>
          <w:lang w:val="en-BE"/>
        </w:rPr>
        <w:instrText xml:space="preserve"> PAGEREF _Toc54868860 \h </w:instrText>
      </w:r>
      <w:r>
        <w:rPr>
          <w:noProof/>
        </w:rPr>
      </w:r>
      <w:r>
        <w:rPr>
          <w:noProof/>
        </w:rPr>
        <w:fldChar w:fldCharType="separate"/>
      </w:r>
      <w:r w:rsidRPr="00BD7246">
        <w:rPr>
          <w:noProof/>
          <w:lang w:val="en-BE"/>
        </w:rPr>
        <w:t>62</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4.3.1.6.</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SDC VFC  Node Type Definitions</w:t>
      </w:r>
      <w:r w:rsidRPr="00BD7246">
        <w:rPr>
          <w:noProof/>
          <w:lang w:val="en-BE"/>
        </w:rPr>
        <w:tab/>
      </w:r>
      <w:r>
        <w:rPr>
          <w:noProof/>
        </w:rPr>
        <w:fldChar w:fldCharType="begin"/>
      </w:r>
      <w:r w:rsidRPr="00BD7246">
        <w:rPr>
          <w:noProof/>
          <w:lang w:val="en-BE"/>
        </w:rPr>
        <w:instrText xml:space="preserve"> PAGEREF _Toc54868861 \h </w:instrText>
      </w:r>
      <w:r>
        <w:rPr>
          <w:noProof/>
        </w:rPr>
      </w:r>
      <w:r>
        <w:rPr>
          <w:noProof/>
        </w:rPr>
        <w:fldChar w:fldCharType="separate"/>
      </w:r>
      <w:r w:rsidRPr="00BD7246">
        <w:rPr>
          <w:noProof/>
          <w:lang w:val="en-BE"/>
        </w:rPr>
        <w:t>62</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4.3.1.6.1.</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org.openecomp.nodes.VnfConfiguration</w:t>
      </w:r>
      <w:r w:rsidRPr="00BD7246">
        <w:rPr>
          <w:noProof/>
          <w:lang w:val="en-BE"/>
        </w:rPr>
        <w:tab/>
      </w:r>
      <w:r>
        <w:rPr>
          <w:noProof/>
        </w:rPr>
        <w:fldChar w:fldCharType="begin"/>
      </w:r>
      <w:r w:rsidRPr="00BD7246">
        <w:rPr>
          <w:noProof/>
          <w:lang w:val="en-BE"/>
        </w:rPr>
        <w:instrText xml:space="preserve"> PAGEREF _Toc54868862 \h </w:instrText>
      </w:r>
      <w:r>
        <w:rPr>
          <w:noProof/>
        </w:rPr>
      </w:r>
      <w:r>
        <w:rPr>
          <w:noProof/>
        </w:rPr>
        <w:fldChar w:fldCharType="separate"/>
      </w:r>
      <w:r w:rsidRPr="00BD7246">
        <w:rPr>
          <w:noProof/>
          <w:lang w:val="en-BE"/>
        </w:rPr>
        <w:t>62</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4.3.1.6.2.</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org.openecomp.resource.abstract.nodes.MultiFlavorVFC</w:t>
      </w:r>
      <w:r w:rsidRPr="00BD7246">
        <w:rPr>
          <w:noProof/>
          <w:lang w:val="en-BE"/>
        </w:rPr>
        <w:tab/>
      </w:r>
      <w:r>
        <w:rPr>
          <w:noProof/>
        </w:rPr>
        <w:fldChar w:fldCharType="begin"/>
      </w:r>
      <w:r w:rsidRPr="00BD7246">
        <w:rPr>
          <w:noProof/>
          <w:lang w:val="en-BE"/>
        </w:rPr>
        <w:instrText xml:space="preserve"> PAGEREF _Toc54868863 \h </w:instrText>
      </w:r>
      <w:r>
        <w:rPr>
          <w:noProof/>
        </w:rPr>
      </w:r>
      <w:r>
        <w:rPr>
          <w:noProof/>
        </w:rPr>
        <w:fldChar w:fldCharType="separate"/>
      </w:r>
      <w:r w:rsidRPr="00BD7246">
        <w:rPr>
          <w:noProof/>
          <w:lang w:val="en-BE"/>
        </w:rPr>
        <w:t>62</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4.3.1.7.</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SDC Abstract  (VFC, VF, CR, PNF, Service) Type Definitions</w:t>
      </w:r>
      <w:r w:rsidRPr="00BD7246">
        <w:rPr>
          <w:noProof/>
          <w:lang w:val="en-BE"/>
        </w:rPr>
        <w:tab/>
      </w:r>
      <w:r>
        <w:rPr>
          <w:noProof/>
        </w:rPr>
        <w:fldChar w:fldCharType="begin"/>
      </w:r>
      <w:r w:rsidRPr="00BD7246">
        <w:rPr>
          <w:noProof/>
          <w:lang w:val="en-BE"/>
        </w:rPr>
        <w:instrText xml:space="preserve"> PAGEREF _Toc54868864 \h </w:instrText>
      </w:r>
      <w:r>
        <w:rPr>
          <w:noProof/>
        </w:rPr>
      </w:r>
      <w:r>
        <w:rPr>
          <w:noProof/>
        </w:rPr>
        <w:fldChar w:fldCharType="separate"/>
      </w:r>
      <w:r w:rsidRPr="00BD7246">
        <w:rPr>
          <w:noProof/>
          <w:lang w:val="en-BE"/>
        </w:rPr>
        <w:t>63</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4.3.1.7.1.</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org.openecomp.resource.abstract.nodes.VFC</w:t>
      </w:r>
      <w:r w:rsidRPr="00BD7246">
        <w:rPr>
          <w:noProof/>
          <w:lang w:val="en-BE"/>
        </w:rPr>
        <w:tab/>
      </w:r>
      <w:r>
        <w:rPr>
          <w:noProof/>
        </w:rPr>
        <w:fldChar w:fldCharType="begin"/>
      </w:r>
      <w:r w:rsidRPr="00BD7246">
        <w:rPr>
          <w:noProof/>
          <w:lang w:val="en-BE"/>
        </w:rPr>
        <w:instrText xml:space="preserve"> PAGEREF _Toc54868865 \h </w:instrText>
      </w:r>
      <w:r>
        <w:rPr>
          <w:noProof/>
        </w:rPr>
      </w:r>
      <w:r>
        <w:rPr>
          <w:noProof/>
        </w:rPr>
        <w:fldChar w:fldCharType="separate"/>
      </w:r>
      <w:r w:rsidRPr="00BD7246">
        <w:rPr>
          <w:noProof/>
          <w:lang w:val="en-BE"/>
        </w:rPr>
        <w:t>63</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4.3.1.7.2.</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org.openecomp.resource.abstract.nodes.VF</w:t>
      </w:r>
      <w:r w:rsidRPr="00BD7246">
        <w:rPr>
          <w:noProof/>
          <w:lang w:val="en-BE"/>
        </w:rPr>
        <w:tab/>
      </w:r>
      <w:r>
        <w:rPr>
          <w:noProof/>
        </w:rPr>
        <w:fldChar w:fldCharType="begin"/>
      </w:r>
      <w:r w:rsidRPr="00BD7246">
        <w:rPr>
          <w:noProof/>
          <w:lang w:val="en-BE"/>
        </w:rPr>
        <w:instrText xml:space="preserve"> PAGEREF _Toc54868866 \h </w:instrText>
      </w:r>
      <w:r>
        <w:rPr>
          <w:noProof/>
        </w:rPr>
      </w:r>
      <w:r>
        <w:rPr>
          <w:noProof/>
        </w:rPr>
        <w:fldChar w:fldCharType="separate"/>
      </w:r>
      <w:r w:rsidRPr="00BD7246">
        <w:rPr>
          <w:noProof/>
          <w:lang w:val="en-BE"/>
        </w:rPr>
        <w:t>65</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4.3.1.7.3.</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org.openecomp.resource.abstract.nodes.PNF</w:t>
      </w:r>
      <w:r w:rsidRPr="00BD7246">
        <w:rPr>
          <w:noProof/>
          <w:lang w:val="en-BE"/>
        </w:rPr>
        <w:tab/>
      </w:r>
      <w:r>
        <w:rPr>
          <w:noProof/>
        </w:rPr>
        <w:fldChar w:fldCharType="begin"/>
      </w:r>
      <w:r w:rsidRPr="00BD7246">
        <w:rPr>
          <w:noProof/>
          <w:lang w:val="en-BE"/>
        </w:rPr>
        <w:instrText xml:space="preserve"> PAGEREF _Toc54868867 \h </w:instrText>
      </w:r>
      <w:r>
        <w:rPr>
          <w:noProof/>
        </w:rPr>
      </w:r>
      <w:r>
        <w:rPr>
          <w:noProof/>
        </w:rPr>
        <w:fldChar w:fldCharType="separate"/>
      </w:r>
      <w:r w:rsidRPr="00BD7246">
        <w:rPr>
          <w:noProof/>
          <w:lang w:val="en-BE"/>
        </w:rPr>
        <w:t>66</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lastRenderedPageBreak/>
        <w:t>4.3.1.7.4.</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org.openecomp.resource.abstract.nodes.CR</w:t>
      </w:r>
      <w:r w:rsidRPr="00BD7246">
        <w:rPr>
          <w:noProof/>
          <w:lang w:val="en-BE"/>
        </w:rPr>
        <w:tab/>
      </w:r>
      <w:r>
        <w:rPr>
          <w:noProof/>
        </w:rPr>
        <w:fldChar w:fldCharType="begin"/>
      </w:r>
      <w:r w:rsidRPr="00BD7246">
        <w:rPr>
          <w:noProof/>
          <w:lang w:val="en-BE"/>
        </w:rPr>
        <w:instrText xml:space="preserve"> PAGEREF _Toc54868868 \h </w:instrText>
      </w:r>
      <w:r>
        <w:rPr>
          <w:noProof/>
        </w:rPr>
      </w:r>
      <w:r>
        <w:rPr>
          <w:noProof/>
        </w:rPr>
        <w:fldChar w:fldCharType="separate"/>
      </w:r>
      <w:r w:rsidRPr="00BD7246">
        <w:rPr>
          <w:noProof/>
          <w:lang w:val="en-BE"/>
        </w:rPr>
        <w:t>67</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4.3.1.7.5.</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org.openecomp.resource.abstract.nodes.service:</w:t>
      </w:r>
      <w:r>
        <w:rPr>
          <w:noProof/>
        </w:rPr>
        <w:tab/>
      </w:r>
      <w:r>
        <w:rPr>
          <w:noProof/>
        </w:rPr>
        <w:fldChar w:fldCharType="begin"/>
      </w:r>
      <w:r>
        <w:rPr>
          <w:noProof/>
        </w:rPr>
        <w:instrText xml:space="preserve"> PAGEREF _Toc54868869 \h </w:instrText>
      </w:r>
      <w:r>
        <w:rPr>
          <w:noProof/>
        </w:rPr>
      </w:r>
      <w:r>
        <w:rPr>
          <w:noProof/>
        </w:rPr>
        <w:fldChar w:fldCharType="separate"/>
      </w:r>
      <w:r>
        <w:rPr>
          <w:noProof/>
        </w:rPr>
        <w:t>68</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4.3.1.7.6.</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org.openecomp.nodes.ForwardingPath</w:t>
      </w:r>
      <w:r>
        <w:rPr>
          <w:noProof/>
        </w:rPr>
        <w:tab/>
      </w:r>
      <w:r>
        <w:rPr>
          <w:noProof/>
        </w:rPr>
        <w:fldChar w:fldCharType="begin"/>
      </w:r>
      <w:r>
        <w:rPr>
          <w:noProof/>
        </w:rPr>
        <w:instrText xml:space="preserve"> PAGEREF _Toc54868870 \h </w:instrText>
      </w:r>
      <w:r>
        <w:rPr>
          <w:noProof/>
        </w:rPr>
      </w:r>
      <w:r>
        <w:rPr>
          <w:noProof/>
        </w:rPr>
        <w:fldChar w:fldCharType="separate"/>
      </w:r>
      <w:r>
        <w:rPr>
          <w:noProof/>
        </w:rPr>
        <w:t>68</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4.3.1.8.</w:t>
      </w:r>
      <w:r>
        <w:rPr>
          <w:rFonts w:asciiTheme="minorHAnsi" w:eastAsiaTheme="minorEastAsia" w:hAnsiTheme="minorHAnsi" w:cstheme="minorBidi"/>
          <w:noProof/>
          <w:color w:val="auto"/>
          <w:sz w:val="24"/>
          <w:szCs w:val="24"/>
          <w:bdr w:val="none" w:sz="0" w:space="0" w:color="auto"/>
          <w:lang w:val="en-BE"/>
        </w:rPr>
        <w:tab/>
      </w:r>
      <w:r w:rsidRPr="00C32E1C">
        <w:rPr>
          <w:noProof/>
        </w:rPr>
        <w:t>SDC ServiceProxy Node Type Definitions</w:t>
      </w:r>
      <w:r>
        <w:rPr>
          <w:noProof/>
        </w:rPr>
        <w:tab/>
      </w:r>
      <w:r>
        <w:rPr>
          <w:noProof/>
        </w:rPr>
        <w:fldChar w:fldCharType="begin"/>
      </w:r>
      <w:r>
        <w:rPr>
          <w:noProof/>
        </w:rPr>
        <w:instrText xml:space="preserve"> PAGEREF _Toc54868871 \h </w:instrText>
      </w:r>
      <w:r>
        <w:rPr>
          <w:noProof/>
        </w:rPr>
      </w:r>
      <w:r>
        <w:rPr>
          <w:noProof/>
        </w:rPr>
        <w:fldChar w:fldCharType="separate"/>
      </w:r>
      <w:r>
        <w:rPr>
          <w:noProof/>
        </w:rPr>
        <w:t>69</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4.3.1.8.1.</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org.openecomp.nodes.ServiceProxy</w:t>
      </w:r>
      <w:r>
        <w:rPr>
          <w:noProof/>
        </w:rPr>
        <w:tab/>
      </w:r>
      <w:r>
        <w:rPr>
          <w:noProof/>
        </w:rPr>
        <w:fldChar w:fldCharType="begin"/>
      </w:r>
      <w:r>
        <w:rPr>
          <w:noProof/>
        </w:rPr>
        <w:instrText xml:space="preserve"> PAGEREF _Toc54868872 \h </w:instrText>
      </w:r>
      <w:r>
        <w:rPr>
          <w:noProof/>
        </w:rPr>
      </w:r>
      <w:r>
        <w:rPr>
          <w:noProof/>
        </w:rPr>
        <w:fldChar w:fldCharType="separate"/>
      </w:r>
      <w:r>
        <w:rPr>
          <w:noProof/>
        </w:rPr>
        <w:t>69</w:t>
      </w:r>
      <w:r>
        <w:rPr>
          <w:noProof/>
        </w:rPr>
        <w:fldChar w:fldCharType="end"/>
      </w:r>
    </w:p>
    <w:p w:rsidR="00BD7246" w:rsidRDefault="00BD7246">
      <w:pPr>
        <w:pStyle w:val="TOC7"/>
        <w:tabs>
          <w:tab w:val="left" w:pos="206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4.3.1.8.1.1.</w:t>
      </w:r>
      <w:r>
        <w:rPr>
          <w:rFonts w:asciiTheme="minorHAnsi" w:eastAsiaTheme="minorEastAsia" w:hAnsiTheme="minorHAnsi" w:cstheme="minorBidi"/>
          <w:noProof/>
          <w:color w:val="auto"/>
          <w:sz w:val="24"/>
          <w:szCs w:val="24"/>
          <w:bdr w:val="none" w:sz="0" w:space="0" w:color="auto"/>
          <w:lang w:val="en-BE"/>
        </w:rPr>
        <w:tab/>
      </w:r>
      <w:r w:rsidRPr="00C32E1C">
        <w:rPr>
          <w:noProof/>
        </w:rPr>
        <w:t>from org.openecomp.nodes.ServiceProxy</w:t>
      </w:r>
      <w:r>
        <w:rPr>
          <w:noProof/>
        </w:rPr>
        <w:tab/>
      </w:r>
      <w:r>
        <w:rPr>
          <w:noProof/>
        </w:rPr>
        <w:fldChar w:fldCharType="begin"/>
      </w:r>
      <w:r>
        <w:rPr>
          <w:noProof/>
        </w:rPr>
        <w:instrText xml:space="preserve"> PAGEREF _Toc54868873 \h </w:instrText>
      </w:r>
      <w:r>
        <w:rPr>
          <w:noProof/>
        </w:rPr>
      </w:r>
      <w:r>
        <w:rPr>
          <w:noProof/>
        </w:rPr>
        <w:fldChar w:fldCharType="separate"/>
      </w:r>
      <w:r>
        <w:rPr>
          <w:noProof/>
        </w:rPr>
        <w:t>69</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4.3.1.9.</w:t>
      </w:r>
      <w:r>
        <w:rPr>
          <w:rFonts w:asciiTheme="minorHAnsi" w:eastAsiaTheme="minorEastAsia" w:hAnsiTheme="minorHAnsi" w:cstheme="minorBidi"/>
          <w:noProof/>
          <w:color w:val="auto"/>
          <w:sz w:val="24"/>
          <w:szCs w:val="24"/>
          <w:bdr w:val="none" w:sz="0" w:space="0" w:color="auto"/>
          <w:lang w:val="en-BE"/>
        </w:rPr>
        <w:tab/>
      </w:r>
      <w:r w:rsidRPr="00C32E1C">
        <w:rPr>
          <w:noProof/>
        </w:rPr>
        <w:t>SDC Configuration Node Type Definitions</w:t>
      </w:r>
      <w:r>
        <w:rPr>
          <w:noProof/>
        </w:rPr>
        <w:tab/>
      </w:r>
      <w:r>
        <w:rPr>
          <w:noProof/>
        </w:rPr>
        <w:fldChar w:fldCharType="begin"/>
      </w:r>
      <w:r>
        <w:rPr>
          <w:noProof/>
        </w:rPr>
        <w:instrText xml:space="preserve"> PAGEREF _Toc54868874 \h </w:instrText>
      </w:r>
      <w:r>
        <w:rPr>
          <w:noProof/>
        </w:rPr>
      </w:r>
      <w:r>
        <w:rPr>
          <w:noProof/>
        </w:rPr>
        <w:fldChar w:fldCharType="separate"/>
      </w:r>
      <w:r>
        <w:rPr>
          <w:noProof/>
        </w:rPr>
        <w:t>70</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4.3.1.9.1.</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org.openecomp.nodes.Configuration</w:t>
      </w:r>
      <w:r>
        <w:rPr>
          <w:noProof/>
        </w:rPr>
        <w:tab/>
      </w:r>
      <w:r>
        <w:rPr>
          <w:noProof/>
        </w:rPr>
        <w:fldChar w:fldCharType="begin"/>
      </w:r>
      <w:r>
        <w:rPr>
          <w:noProof/>
        </w:rPr>
        <w:instrText xml:space="preserve"> PAGEREF _Toc54868875 \h </w:instrText>
      </w:r>
      <w:r>
        <w:rPr>
          <w:noProof/>
        </w:rPr>
      </w:r>
      <w:r>
        <w:rPr>
          <w:noProof/>
        </w:rPr>
        <w:fldChar w:fldCharType="separate"/>
      </w:r>
      <w:r>
        <w:rPr>
          <w:noProof/>
        </w:rPr>
        <w:t>70</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4.3.1.9.2.</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org.openecomp.nodes.PortMirroringConfiguration</w:t>
      </w:r>
      <w:r>
        <w:rPr>
          <w:noProof/>
        </w:rPr>
        <w:tab/>
      </w:r>
      <w:r>
        <w:rPr>
          <w:noProof/>
        </w:rPr>
        <w:fldChar w:fldCharType="begin"/>
      </w:r>
      <w:r>
        <w:rPr>
          <w:noProof/>
        </w:rPr>
        <w:instrText xml:space="preserve"> PAGEREF _Toc54868876 \h </w:instrText>
      </w:r>
      <w:r>
        <w:rPr>
          <w:noProof/>
        </w:rPr>
      </w:r>
      <w:r>
        <w:rPr>
          <w:noProof/>
        </w:rPr>
        <w:fldChar w:fldCharType="separate"/>
      </w:r>
      <w:r>
        <w:rPr>
          <w:noProof/>
        </w:rPr>
        <w:t>71</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4.3.1.9.3.</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org.openecomp.nodes.PortMirroringConfigurationByPolicy</w:t>
      </w:r>
      <w:r w:rsidRPr="00BD7246">
        <w:rPr>
          <w:noProof/>
          <w:lang w:val="en-BE"/>
        </w:rPr>
        <w:tab/>
      </w:r>
      <w:r>
        <w:rPr>
          <w:noProof/>
        </w:rPr>
        <w:fldChar w:fldCharType="begin"/>
      </w:r>
      <w:r w:rsidRPr="00BD7246">
        <w:rPr>
          <w:noProof/>
          <w:lang w:val="en-BE"/>
        </w:rPr>
        <w:instrText xml:space="preserve"> PAGEREF _Toc54868877 \h </w:instrText>
      </w:r>
      <w:r>
        <w:rPr>
          <w:noProof/>
        </w:rPr>
      </w:r>
      <w:r>
        <w:rPr>
          <w:noProof/>
        </w:rPr>
        <w:fldChar w:fldCharType="separate"/>
      </w:r>
      <w:r w:rsidRPr="00BD7246">
        <w:rPr>
          <w:noProof/>
          <w:lang w:val="en-BE"/>
        </w:rPr>
        <w:t>72</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4.3.1.9.4.</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org.openecomp.nodes.VLANNetworkReceptor</w:t>
      </w:r>
      <w:r w:rsidRPr="00BD7246">
        <w:rPr>
          <w:noProof/>
          <w:lang w:val="en-BE"/>
        </w:rPr>
        <w:tab/>
      </w:r>
      <w:r>
        <w:rPr>
          <w:noProof/>
        </w:rPr>
        <w:fldChar w:fldCharType="begin"/>
      </w:r>
      <w:r w:rsidRPr="00BD7246">
        <w:rPr>
          <w:noProof/>
          <w:lang w:val="en-BE"/>
        </w:rPr>
        <w:instrText xml:space="preserve"> PAGEREF _Toc54868878 \h </w:instrText>
      </w:r>
      <w:r>
        <w:rPr>
          <w:noProof/>
        </w:rPr>
      </w:r>
      <w:r>
        <w:rPr>
          <w:noProof/>
        </w:rPr>
        <w:fldChar w:fldCharType="separate"/>
      </w:r>
      <w:r w:rsidRPr="00BD7246">
        <w:rPr>
          <w:noProof/>
          <w:lang w:val="en-BE"/>
        </w:rPr>
        <w:t>74</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4.3.1.9.5.</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org.openecomp.nodes.VRFEntry</w:t>
      </w:r>
      <w:r w:rsidRPr="00BD7246">
        <w:rPr>
          <w:noProof/>
          <w:lang w:val="en-BE"/>
        </w:rPr>
        <w:tab/>
      </w:r>
      <w:r>
        <w:rPr>
          <w:noProof/>
        </w:rPr>
        <w:fldChar w:fldCharType="begin"/>
      </w:r>
      <w:r w:rsidRPr="00BD7246">
        <w:rPr>
          <w:noProof/>
          <w:lang w:val="en-BE"/>
        </w:rPr>
        <w:instrText xml:space="preserve"> PAGEREF _Toc54868879 \h </w:instrText>
      </w:r>
      <w:r>
        <w:rPr>
          <w:noProof/>
        </w:rPr>
      </w:r>
      <w:r>
        <w:rPr>
          <w:noProof/>
        </w:rPr>
        <w:fldChar w:fldCharType="separate"/>
      </w:r>
      <w:r w:rsidRPr="00BD7246">
        <w:rPr>
          <w:noProof/>
          <w:lang w:val="en-BE"/>
        </w:rPr>
        <w:t>75</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4.3.1.9.6.</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org.openecomp.nodes.VRFObject</w:t>
      </w:r>
      <w:r w:rsidRPr="00BD7246">
        <w:rPr>
          <w:noProof/>
          <w:lang w:val="en-BE"/>
        </w:rPr>
        <w:tab/>
      </w:r>
      <w:r>
        <w:rPr>
          <w:noProof/>
        </w:rPr>
        <w:fldChar w:fldCharType="begin"/>
      </w:r>
      <w:r w:rsidRPr="00BD7246">
        <w:rPr>
          <w:noProof/>
          <w:lang w:val="en-BE"/>
        </w:rPr>
        <w:instrText xml:space="preserve"> PAGEREF _Toc54868880 \h </w:instrText>
      </w:r>
      <w:r>
        <w:rPr>
          <w:noProof/>
        </w:rPr>
      </w:r>
      <w:r>
        <w:rPr>
          <w:noProof/>
        </w:rPr>
        <w:fldChar w:fldCharType="separate"/>
      </w:r>
      <w:r w:rsidRPr="00BD7246">
        <w:rPr>
          <w:noProof/>
          <w:lang w:val="en-BE"/>
        </w:rPr>
        <w:t>76</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4.3.1.9.7.</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org.openecomp.nodes.FabricConfiguration</w:t>
      </w:r>
      <w:r>
        <w:rPr>
          <w:noProof/>
        </w:rPr>
        <w:tab/>
      </w:r>
      <w:r>
        <w:rPr>
          <w:noProof/>
        </w:rPr>
        <w:fldChar w:fldCharType="begin"/>
      </w:r>
      <w:r>
        <w:rPr>
          <w:noProof/>
        </w:rPr>
        <w:instrText xml:space="preserve"> PAGEREF _Toc54868881 \h </w:instrText>
      </w:r>
      <w:r>
        <w:rPr>
          <w:noProof/>
        </w:rPr>
      </w:r>
      <w:r>
        <w:rPr>
          <w:noProof/>
        </w:rPr>
        <w:fldChar w:fldCharType="separate"/>
      </w:r>
      <w:r>
        <w:rPr>
          <w:noProof/>
        </w:rPr>
        <w:t>77</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4.3.1.10.</w:t>
      </w:r>
      <w:r>
        <w:rPr>
          <w:rFonts w:asciiTheme="minorHAnsi" w:eastAsiaTheme="minorEastAsia" w:hAnsiTheme="minorHAnsi" w:cstheme="minorBidi"/>
          <w:noProof/>
          <w:color w:val="auto"/>
          <w:sz w:val="24"/>
          <w:szCs w:val="24"/>
          <w:bdr w:val="none" w:sz="0" w:space="0" w:color="auto"/>
          <w:lang w:val="en-BE"/>
        </w:rPr>
        <w:tab/>
      </w:r>
      <w:r w:rsidRPr="00C32E1C">
        <w:rPr>
          <w:noProof/>
        </w:rPr>
        <w:t>SDC Allotted Resource Node Type Definitions</w:t>
      </w:r>
      <w:r>
        <w:rPr>
          <w:noProof/>
        </w:rPr>
        <w:tab/>
      </w:r>
      <w:r>
        <w:rPr>
          <w:noProof/>
        </w:rPr>
        <w:fldChar w:fldCharType="begin"/>
      </w:r>
      <w:r>
        <w:rPr>
          <w:noProof/>
        </w:rPr>
        <w:instrText xml:space="preserve"> PAGEREF _Toc54868882 \h </w:instrText>
      </w:r>
      <w:r>
        <w:rPr>
          <w:noProof/>
        </w:rPr>
      </w:r>
      <w:r>
        <w:rPr>
          <w:noProof/>
        </w:rPr>
        <w:fldChar w:fldCharType="separate"/>
      </w:r>
      <w:r>
        <w:rPr>
          <w:noProof/>
        </w:rPr>
        <w:t>77</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4.3.1.10.1.</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org.openecomp.resource.vfc.AllottedResource</w:t>
      </w:r>
      <w:r>
        <w:rPr>
          <w:noProof/>
        </w:rPr>
        <w:tab/>
      </w:r>
      <w:r>
        <w:rPr>
          <w:noProof/>
        </w:rPr>
        <w:fldChar w:fldCharType="begin"/>
      </w:r>
      <w:r>
        <w:rPr>
          <w:noProof/>
        </w:rPr>
        <w:instrText xml:space="preserve"> PAGEREF _Toc54868883 \h </w:instrText>
      </w:r>
      <w:r>
        <w:rPr>
          <w:noProof/>
        </w:rPr>
      </w:r>
      <w:r>
        <w:rPr>
          <w:noProof/>
        </w:rPr>
        <w:fldChar w:fldCharType="separate"/>
      </w:r>
      <w:r>
        <w:rPr>
          <w:noProof/>
        </w:rPr>
        <w:t>78</w:t>
      </w:r>
      <w:r>
        <w:rPr>
          <w:noProof/>
        </w:rPr>
        <w:fldChar w:fldCharType="end"/>
      </w:r>
    </w:p>
    <w:p w:rsidR="00BD7246" w:rsidRDefault="00BD7246">
      <w:pPr>
        <w:pStyle w:val="TOC3"/>
        <w:rPr>
          <w:rFonts w:asciiTheme="minorHAnsi" w:eastAsiaTheme="minorEastAsia" w:hAnsiTheme="minorHAnsi" w:cstheme="minorBidi"/>
          <w:i w:val="0"/>
          <w:iCs w:val="0"/>
          <w:noProof/>
          <w:color w:val="auto"/>
          <w:sz w:val="24"/>
          <w:szCs w:val="24"/>
          <w:bdr w:val="none" w:sz="0" w:space="0" w:color="auto"/>
          <w:lang w:val="en-BE"/>
        </w:rPr>
      </w:pPr>
      <w:r w:rsidRPr="00C32E1C">
        <w:rPr>
          <w:rFonts w:hAnsi="Arial Unicode MS"/>
          <w:noProof/>
        </w:rPr>
        <w:t>4.3.2.</w:t>
      </w:r>
      <w:r>
        <w:rPr>
          <w:rFonts w:asciiTheme="minorHAnsi" w:eastAsiaTheme="minorEastAsia" w:hAnsiTheme="minorHAnsi" w:cstheme="minorBidi"/>
          <w:i w:val="0"/>
          <w:iCs w:val="0"/>
          <w:noProof/>
          <w:color w:val="auto"/>
          <w:sz w:val="24"/>
          <w:szCs w:val="24"/>
          <w:bdr w:val="none" w:sz="0" w:space="0" w:color="auto"/>
          <w:lang w:val="en-BE"/>
        </w:rPr>
        <w:tab/>
      </w:r>
      <w:r w:rsidRPr="00C32E1C">
        <w:rPr>
          <w:noProof/>
          <w:lang w:val="de-DE"/>
        </w:rPr>
        <w:t>ONAP Data Type</w:t>
      </w:r>
      <w:r>
        <w:rPr>
          <w:noProof/>
        </w:rPr>
        <w:tab/>
      </w:r>
      <w:r>
        <w:rPr>
          <w:noProof/>
        </w:rPr>
        <w:fldChar w:fldCharType="begin"/>
      </w:r>
      <w:r>
        <w:rPr>
          <w:noProof/>
        </w:rPr>
        <w:instrText xml:space="preserve"> PAGEREF _Toc54868884 \h </w:instrText>
      </w:r>
      <w:r>
        <w:rPr>
          <w:noProof/>
        </w:rPr>
      </w:r>
      <w:r>
        <w:rPr>
          <w:noProof/>
        </w:rPr>
        <w:fldChar w:fldCharType="separate"/>
      </w:r>
      <w:r>
        <w:rPr>
          <w:noProof/>
        </w:rPr>
        <w:t>80</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4.3.2.1.</w:t>
      </w:r>
      <w:r>
        <w:rPr>
          <w:rFonts w:asciiTheme="minorHAnsi" w:eastAsiaTheme="minorEastAsia" w:hAnsiTheme="minorHAnsi" w:cstheme="minorBidi"/>
          <w:noProof/>
          <w:color w:val="auto"/>
          <w:sz w:val="24"/>
          <w:szCs w:val="24"/>
          <w:bdr w:val="none" w:sz="0" w:space="0" w:color="auto"/>
          <w:lang w:val="en-BE"/>
        </w:rPr>
        <w:tab/>
      </w:r>
      <w:r w:rsidRPr="00C32E1C">
        <w:rPr>
          <w:noProof/>
        </w:rPr>
        <w:t>Tosca Data Type Definitions</w:t>
      </w:r>
      <w:r>
        <w:rPr>
          <w:noProof/>
        </w:rPr>
        <w:tab/>
      </w:r>
      <w:r>
        <w:rPr>
          <w:noProof/>
        </w:rPr>
        <w:fldChar w:fldCharType="begin"/>
      </w:r>
      <w:r>
        <w:rPr>
          <w:noProof/>
        </w:rPr>
        <w:instrText xml:space="preserve"> PAGEREF _Toc54868885 \h </w:instrText>
      </w:r>
      <w:r>
        <w:rPr>
          <w:noProof/>
        </w:rPr>
      </w:r>
      <w:r>
        <w:rPr>
          <w:noProof/>
        </w:rPr>
        <w:fldChar w:fldCharType="separate"/>
      </w:r>
      <w:r>
        <w:rPr>
          <w:noProof/>
        </w:rPr>
        <w:t>80</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4.3.2.1.1.</w:t>
      </w:r>
      <w:r>
        <w:rPr>
          <w:rFonts w:asciiTheme="minorHAnsi" w:eastAsiaTheme="minorEastAsia" w:hAnsiTheme="minorHAnsi" w:cstheme="minorBidi"/>
          <w:noProof/>
          <w:color w:val="auto"/>
          <w:sz w:val="24"/>
          <w:szCs w:val="24"/>
          <w:bdr w:val="none" w:sz="0" w:space="0" w:color="auto"/>
          <w:lang w:val="en-BE"/>
        </w:rPr>
        <w:tab/>
      </w:r>
      <w:r w:rsidRPr="00C32E1C">
        <w:rPr>
          <w:noProof/>
        </w:rPr>
        <w:t>Keynames</w:t>
      </w:r>
      <w:r>
        <w:rPr>
          <w:noProof/>
        </w:rPr>
        <w:tab/>
      </w:r>
      <w:r>
        <w:rPr>
          <w:noProof/>
        </w:rPr>
        <w:fldChar w:fldCharType="begin"/>
      </w:r>
      <w:r>
        <w:rPr>
          <w:noProof/>
        </w:rPr>
        <w:instrText xml:space="preserve"> PAGEREF _Toc54868886 \h </w:instrText>
      </w:r>
      <w:r>
        <w:rPr>
          <w:noProof/>
        </w:rPr>
      </w:r>
      <w:r>
        <w:rPr>
          <w:noProof/>
        </w:rPr>
        <w:fldChar w:fldCharType="separate"/>
      </w:r>
      <w:r>
        <w:rPr>
          <w:noProof/>
        </w:rPr>
        <w:t>80</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4.3.2.1.2.</w:t>
      </w:r>
      <w:r>
        <w:rPr>
          <w:rFonts w:asciiTheme="minorHAnsi" w:eastAsiaTheme="minorEastAsia" w:hAnsiTheme="minorHAnsi" w:cstheme="minorBidi"/>
          <w:noProof/>
          <w:color w:val="auto"/>
          <w:sz w:val="24"/>
          <w:szCs w:val="24"/>
          <w:bdr w:val="none" w:sz="0" w:space="0" w:color="auto"/>
          <w:lang w:val="en-BE"/>
        </w:rPr>
        <w:tab/>
      </w:r>
      <w:r w:rsidRPr="00C32E1C">
        <w:rPr>
          <w:noProof/>
        </w:rPr>
        <w:t>Grammar</w:t>
      </w:r>
      <w:r>
        <w:rPr>
          <w:noProof/>
        </w:rPr>
        <w:tab/>
      </w:r>
      <w:r>
        <w:rPr>
          <w:noProof/>
        </w:rPr>
        <w:fldChar w:fldCharType="begin"/>
      </w:r>
      <w:r>
        <w:rPr>
          <w:noProof/>
        </w:rPr>
        <w:instrText xml:space="preserve"> PAGEREF _Toc54868887 \h </w:instrText>
      </w:r>
      <w:r>
        <w:rPr>
          <w:noProof/>
        </w:rPr>
      </w:r>
      <w:r>
        <w:rPr>
          <w:noProof/>
        </w:rPr>
        <w:fldChar w:fldCharType="separate"/>
      </w:r>
      <w:r>
        <w:rPr>
          <w:noProof/>
        </w:rPr>
        <w:t>80</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4.3.2.2.</w:t>
      </w:r>
      <w:r>
        <w:rPr>
          <w:rFonts w:asciiTheme="minorHAnsi" w:eastAsiaTheme="minorEastAsia" w:hAnsiTheme="minorHAnsi" w:cstheme="minorBidi"/>
          <w:noProof/>
          <w:color w:val="auto"/>
          <w:sz w:val="24"/>
          <w:szCs w:val="24"/>
          <w:bdr w:val="none" w:sz="0" w:space="0" w:color="auto"/>
          <w:lang w:val="en-BE"/>
        </w:rPr>
        <w:tab/>
      </w:r>
      <w:r w:rsidRPr="00C32E1C">
        <w:rPr>
          <w:noProof/>
        </w:rPr>
        <w:t>SDC Data Type Definitions</w:t>
      </w:r>
      <w:r>
        <w:rPr>
          <w:noProof/>
        </w:rPr>
        <w:tab/>
      </w:r>
      <w:r>
        <w:rPr>
          <w:noProof/>
        </w:rPr>
        <w:fldChar w:fldCharType="begin"/>
      </w:r>
      <w:r>
        <w:rPr>
          <w:noProof/>
        </w:rPr>
        <w:instrText xml:space="preserve"> PAGEREF _Toc54868888 \h </w:instrText>
      </w:r>
      <w:r>
        <w:rPr>
          <w:noProof/>
        </w:rPr>
      </w:r>
      <w:r>
        <w:rPr>
          <w:noProof/>
        </w:rPr>
        <w:fldChar w:fldCharType="separate"/>
      </w:r>
      <w:r>
        <w:rPr>
          <w:noProof/>
        </w:rPr>
        <w:t>81</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4.3.2.2.1.</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org.openecomp.datatypes.ONAPHoming</w:t>
      </w:r>
      <w:r w:rsidRPr="00BD7246">
        <w:rPr>
          <w:noProof/>
          <w:lang w:val="en-BE"/>
        </w:rPr>
        <w:tab/>
      </w:r>
      <w:r>
        <w:rPr>
          <w:noProof/>
        </w:rPr>
        <w:fldChar w:fldCharType="begin"/>
      </w:r>
      <w:r w:rsidRPr="00BD7246">
        <w:rPr>
          <w:noProof/>
          <w:lang w:val="en-BE"/>
        </w:rPr>
        <w:instrText xml:space="preserve"> PAGEREF _Toc54868889 \h </w:instrText>
      </w:r>
      <w:r>
        <w:rPr>
          <w:noProof/>
        </w:rPr>
      </w:r>
      <w:r>
        <w:rPr>
          <w:noProof/>
        </w:rPr>
        <w:fldChar w:fldCharType="separate"/>
      </w:r>
      <w:r w:rsidRPr="00BD7246">
        <w:rPr>
          <w:noProof/>
          <w:lang w:val="en-BE"/>
        </w:rPr>
        <w:t>83</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4.3.2.2.2.</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org.openecomp.datatypes.ONAPNaming</w:t>
      </w:r>
      <w:r w:rsidRPr="00BD7246">
        <w:rPr>
          <w:noProof/>
          <w:lang w:val="en-BE"/>
        </w:rPr>
        <w:tab/>
      </w:r>
      <w:r>
        <w:rPr>
          <w:noProof/>
        </w:rPr>
        <w:fldChar w:fldCharType="begin"/>
      </w:r>
      <w:r w:rsidRPr="00BD7246">
        <w:rPr>
          <w:noProof/>
          <w:lang w:val="en-BE"/>
        </w:rPr>
        <w:instrText xml:space="preserve"> PAGEREF _Toc54868890 \h </w:instrText>
      </w:r>
      <w:r>
        <w:rPr>
          <w:noProof/>
        </w:rPr>
      </w:r>
      <w:r>
        <w:rPr>
          <w:noProof/>
        </w:rPr>
        <w:fldChar w:fldCharType="separate"/>
      </w:r>
      <w:r w:rsidRPr="00BD7246">
        <w:rPr>
          <w:noProof/>
          <w:lang w:val="en-BE"/>
        </w:rPr>
        <w:t>84</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4.3.2.2.3.</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org.openecomp.datatypes.network.SubnetAssignments</w:t>
      </w:r>
      <w:r w:rsidRPr="00BD7246">
        <w:rPr>
          <w:noProof/>
          <w:lang w:val="en-BE"/>
        </w:rPr>
        <w:tab/>
      </w:r>
      <w:r>
        <w:rPr>
          <w:noProof/>
        </w:rPr>
        <w:fldChar w:fldCharType="begin"/>
      </w:r>
      <w:r w:rsidRPr="00BD7246">
        <w:rPr>
          <w:noProof/>
          <w:lang w:val="en-BE"/>
        </w:rPr>
        <w:instrText xml:space="preserve"> PAGEREF _Toc54868891 \h </w:instrText>
      </w:r>
      <w:r>
        <w:rPr>
          <w:noProof/>
        </w:rPr>
      </w:r>
      <w:r>
        <w:rPr>
          <w:noProof/>
        </w:rPr>
        <w:fldChar w:fldCharType="separate"/>
      </w:r>
      <w:r w:rsidRPr="00BD7246">
        <w:rPr>
          <w:noProof/>
          <w:lang w:val="en-BE"/>
        </w:rPr>
        <w:t>84</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4.3.2.2.4.</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org.openecomp.datatypes.network.IPv4SubnetAssignments</w:t>
      </w:r>
      <w:r w:rsidRPr="00BD7246">
        <w:rPr>
          <w:noProof/>
          <w:lang w:val="en-BE"/>
        </w:rPr>
        <w:tab/>
      </w:r>
      <w:r>
        <w:rPr>
          <w:noProof/>
        </w:rPr>
        <w:fldChar w:fldCharType="begin"/>
      </w:r>
      <w:r w:rsidRPr="00BD7246">
        <w:rPr>
          <w:noProof/>
          <w:lang w:val="en-BE"/>
        </w:rPr>
        <w:instrText xml:space="preserve"> PAGEREF _Toc54868892 \h </w:instrText>
      </w:r>
      <w:r>
        <w:rPr>
          <w:noProof/>
        </w:rPr>
      </w:r>
      <w:r>
        <w:rPr>
          <w:noProof/>
        </w:rPr>
        <w:fldChar w:fldCharType="separate"/>
      </w:r>
      <w:r w:rsidRPr="00BD7246">
        <w:rPr>
          <w:noProof/>
          <w:lang w:val="en-BE"/>
        </w:rPr>
        <w:t>86</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4.3.2.2.5.</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org.openecomp.datatypes.network.IPv6SubnetAssignments</w:t>
      </w:r>
      <w:r w:rsidRPr="00BD7246">
        <w:rPr>
          <w:noProof/>
          <w:lang w:val="en-BE"/>
        </w:rPr>
        <w:tab/>
      </w:r>
      <w:r>
        <w:rPr>
          <w:noProof/>
        </w:rPr>
        <w:fldChar w:fldCharType="begin"/>
      </w:r>
      <w:r w:rsidRPr="00BD7246">
        <w:rPr>
          <w:noProof/>
          <w:lang w:val="en-BE"/>
        </w:rPr>
        <w:instrText xml:space="preserve"> PAGEREF _Toc54868893 \h </w:instrText>
      </w:r>
      <w:r>
        <w:rPr>
          <w:noProof/>
        </w:rPr>
      </w:r>
      <w:r>
        <w:rPr>
          <w:noProof/>
        </w:rPr>
        <w:fldChar w:fldCharType="separate"/>
      </w:r>
      <w:r w:rsidRPr="00BD7246">
        <w:rPr>
          <w:noProof/>
          <w:lang w:val="en-BE"/>
        </w:rPr>
        <w:t>86</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4.3.2.2.6.</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org.openecomp.datatypes.network.NetworkAssignments</w:t>
      </w:r>
      <w:r w:rsidRPr="00BD7246">
        <w:rPr>
          <w:noProof/>
          <w:lang w:val="en-BE"/>
        </w:rPr>
        <w:tab/>
      </w:r>
      <w:r>
        <w:rPr>
          <w:noProof/>
        </w:rPr>
        <w:fldChar w:fldCharType="begin"/>
      </w:r>
      <w:r w:rsidRPr="00BD7246">
        <w:rPr>
          <w:noProof/>
          <w:lang w:val="en-BE"/>
        </w:rPr>
        <w:instrText xml:space="preserve"> PAGEREF _Toc54868894 \h </w:instrText>
      </w:r>
      <w:r>
        <w:rPr>
          <w:noProof/>
        </w:rPr>
      </w:r>
      <w:r>
        <w:rPr>
          <w:noProof/>
        </w:rPr>
        <w:fldChar w:fldCharType="separate"/>
      </w:r>
      <w:r w:rsidRPr="00BD7246">
        <w:rPr>
          <w:noProof/>
          <w:lang w:val="en-BE"/>
        </w:rPr>
        <w:t>87</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4.3.2.2.7.</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org.openecomp.datatypes.network.NetworkFlows</w:t>
      </w:r>
      <w:r w:rsidRPr="00BD7246">
        <w:rPr>
          <w:noProof/>
          <w:lang w:val="en-BE"/>
        </w:rPr>
        <w:tab/>
      </w:r>
      <w:r>
        <w:rPr>
          <w:noProof/>
        </w:rPr>
        <w:fldChar w:fldCharType="begin"/>
      </w:r>
      <w:r w:rsidRPr="00BD7246">
        <w:rPr>
          <w:noProof/>
          <w:lang w:val="en-BE"/>
        </w:rPr>
        <w:instrText xml:space="preserve"> PAGEREF _Toc54868895 \h </w:instrText>
      </w:r>
      <w:r>
        <w:rPr>
          <w:noProof/>
        </w:rPr>
      </w:r>
      <w:r>
        <w:rPr>
          <w:noProof/>
        </w:rPr>
        <w:fldChar w:fldCharType="separate"/>
      </w:r>
      <w:r w:rsidRPr="00BD7246">
        <w:rPr>
          <w:noProof/>
          <w:lang w:val="en-BE"/>
        </w:rPr>
        <w:t>89</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4.3.2.2.8.</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org.openecomp.datatypes.network.ProviderNetwork</w:t>
      </w:r>
      <w:r>
        <w:rPr>
          <w:noProof/>
        </w:rPr>
        <w:tab/>
      </w:r>
      <w:r>
        <w:rPr>
          <w:noProof/>
        </w:rPr>
        <w:fldChar w:fldCharType="begin"/>
      </w:r>
      <w:r>
        <w:rPr>
          <w:noProof/>
        </w:rPr>
        <w:instrText xml:space="preserve"> PAGEREF _Toc54868896 \h </w:instrText>
      </w:r>
      <w:r>
        <w:rPr>
          <w:noProof/>
        </w:rPr>
      </w:r>
      <w:r>
        <w:rPr>
          <w:noProof/>
        </w:rPr>
        <w:fldChar w:fldCharType="separate"/>
      </w:r>
      <w:r>
        <w:rPr>
          <w:noProof/>
        </w:rPr>
        <w:t>90</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4.3.2.2.9.</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org.openecomp.datatypes.Naming</w:t>
      </w:r>
      <w:r w:rsidRPr="00BD7246">
        <w:rPr>
          <w:noProof/>
          <w:lang w:val="en-BE"/>
        </w:rPr>
        <w:tab/>
      </w:r>
      <w:r>
        <w:rPr>
          <w:noProof/>
        </w:rPr>
        <w:fldChar w:fldCharType="begin"/>
      </w:r>
      <w:r w:rsidRPr="00BD7246">
        <w:rPr>
          <w:noProof/>
          <w:lang w:val="en-BE"/>
        </w:rPr>
        <w:instrText xml:space="preserve"> PAGEREF _Toc54868897 \h </w:instrText>
      </w:r>
      <w:r>
        <w:rPr>
          <w:noProof/>
        </w:rPr>
      </w:r>
      <w:r>
        <w:rPr>
          <w:noProof/>
        </w:rPr>
        <w:fldChar w:fldCharType="separate"/>
      </w:r>
      <w:r w:rsidRPr="00BD7246">
        <w:rPr>
          <w:noProof/>
          <w:lang w:val="en-BE"/>
        </w:rPr>
        <w:t>92</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4.3.2.2.10.</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org.openecomp.datatypes.network.MacAssignments</w:t>
      </w:r>
      <w:r w:rsidRPr="00BD7246">
        <w:rPr>
          <w:noProof/>
          <w:lang w:val="en-BE"/>
        </w:rPr>
        <w:tab/>
      </w:r>
      <w:r>
        <w:rPr>
          <w:noProof/>
        </w:rPr>
        <w:fldChar w:fldCharType="begin"/>
      </w:r>
      <w:r w:rsidRPr="00BD7246">
        <w:rPr>
          <w:noProof/>
          <w:lang w:val="en-BE"/>
        </w:rPr>
        <w:instrText xml:space="preserve"> PAGEREF _Toc54868898 \h </w:instrText>
      </w:r>
      <w:r>
        <w:rPr>
          <w:noProof/>
        </w:rPr>
      </w:r>
      <w:r>
        <w:rPr>
          <w:noProof/>
        </w:rPr>
        <w:fldChar w:fldCharType="separate"/>
      </w:r>
      <w:r w:rsidRPr="00BD7246">
        <w:rPr>
          <w:noProof/>
          <w:lang w:val="en-BE"/>
        </w:rPr>
        <w:t>93</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4.3.2.2.11.</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org.openecomp.datatypes.network.VlanRequirements</w:t>
      </w:r>
      <w:r>
        <w:rPr>
          <w:noProof/>
        </w:rPr>
        <w:tab/>
      </w:r>
      <w:r>
        <w:rPr>
          <w:noProof/>
        </w:rPr>
        <w:fldChar w:fldCharType="begin"/>
      </w:r>
      <w:r>
        <w:rPr>
          <w:noProof/>
        </w:rPr>
        <w:instrText xml:space="preserve"> PAGEREF _Toc54868899 \h </w:instrText>
      </w:r>
      <w:r>
        <w:rPr>
          <w:noProof/>
        </w:rPr>
      </w:r>
      <w:r>
        <w:rPr>
          <w:noProof/>
        </w:rPr>
        <w:fldChar w:fldCharType="separate"/>
      </w:r>
      <w:r>
        <w:rPr>
          <w:noProof/>
        </w:rPr>
        <w:t>94</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4.3.2.2.12.</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org.openecomp.datatypes.network.IpRequirements</w:t>
      </w:r>
      <w:r>
        <w:rPr>
          <w:noProof/>
        </w:rPr>
        <w:tab/>
      </w:r>
      <w:r>
        <w:rPr>
          <w:noProof/>
        </w:rPr>
        <w:fldChar w:fldCharType="begin"/>
      </w:r>
      <w:r>
        <w:rPr>
          <w:noProof/>
        </w:rPr>
        <w:instrText xml:space="preserve"> PAGEREF _Toc54868900 \h </w:instrText>
      </w:r>
      <w:r>
        <w:rPr>
          <w:noProof/>
        </w:rPr>
      </w:r>
      <w:r>
        <w:rPr>
          <w:noProof/>
        </w:rPr>
        <w:fldChar w:fldCharType="separate"/>
      </w:r>
      <w:r>
        <w:rPr>
          <w:noProof/>
        </w:rPr>
        <w:t>95</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4.3.2.2.13.</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org.openecomp.datatypes.AssignmentRequirements</w:t>
      </w:r>
      <w:r>
        <w:rPr>
          <w:noProof/>
        </w:rPr>
        <w:tab/>
      </w:r>
      <w:r>
        <w:rPr>
          <w:noProof/>
        </w:rPr>
        <w:fldChar w:fldCharType="begin"/>
      </w:r>
      <w:r>
        <w:rPr>
          <w:noProof/>
        </w:rPr>
        <w:instrText xml:space="preserve"> PAGEREF _Toc54868901 \h </w:instrText>
      </w:r>
      <w:r>
        <w:rPr>
          <w:noProof/>
        </w:rPr>
      </w:r>
      <w:r>
        <w:rPr>
          <w:noProof/>
        </w:rPr>
        <w:fldChar w:fldCharType="separate"/>
      </w:r>
      <w:r>
        <w:rPr>
          <w:noProof/>
        </w:rPr>
        <w:t>96</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4.3.2.2.14.</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org.openecomp.datatypes.flavors.DeploymentFlavor</w:t>
      </w:r>
      <w:r>
        <w:rPr>
          <w:noProof/>
        </w:rPr>
        <w:tab/>
      </w:r>
      <w:r>
        <w:rPr>
          <w:noProof/>
        </w:rPr>
        <w:fldChar w:fldCharType="begin"/>
      </w:r>
      <w:r>
        <w:rPr>
          <w:noProof/>
        </w:rPr>
        <w:instrText xml:space="preserve"> PAGEREF _Toc54868902 \h </w:instrText>
      </w:r>
      <w:r>
        <w:rPr>
          <w:noProof/>
        </w:rPr>
      </w:r>
      <w:r>
        <w:rPr>
          <w:noProof/>
        </w:rPr>
        <w:fldChar w:fldCharType="separate"/>
      </w:r>
      <w:r>
        <w:rPr>
          <w:noProof/>
        </w:rPr>
        <w:t>97</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4.3.2.2.15.</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org.openecomp.datatypes.flavors.ComputeFlavor</w:t>
      </w:r>
      <w:r>
        <w:rPr>
          <w:noProof/>
        </w:rPr>
        <w:tab/>
      </w:r>
      <w:r>
        <w:rPr>
          <w:noProof/>
        </w:rPr>
        <w:fldChar w:fldCharType="begin"/>
      </w:r>
      <w:r>
        <w:rPr>
          <w:noProof/>
        </w:rPr>
        <w:instrText xml:space="preserve"> PAGEREF _Toc54868903 \h </w:instrText>
      </w:r>
      <w:r>
        <w:rPr>
          <w:noProof/>
        </w:rPr>
      </w:r>
      <w:r>
        <w:rPr>
          <w:noProof/>
        </w:rPr>
        <w:fldChar w:fldCharType="separate"/>
      </w:r>
      <w:r>
        <w:rPr>
          <w:noProof/>
        </w:rPr>
        <w:t>98</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4.3.2.2.16.</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org.openecomp.datatypes.flavors.LicenseFlavor</w:t>
      </w:r>
      <w:r>
        <w:rPr>
          <w:noProof/>
        </w:rPr>
        <w:tab/>
      </w:r>
      <w:r>
        <w:rPr>
          <w:noProof/>
        </w:rPr>
        <w:fldChar w:fldCharType="begin"/>
      </w:r>
      <w:r>
        <w:rPr>
          <w:noProof/>
        </w:rPr>
        <w:instrText xml:space="preserve"> PAGEREF _Toc54868904 \h </w:instrText>
      </w:r>
      <w:r>
        <w:rPr>
          <w:noProof/>
        </w:rPr>
      </w:r>
      <w:r>
        <w:rPr>
          <w:noProof/>
        </w:rPr>
        <w:fldChar w:fldCharType="separate"/>
      </w:r>
      <w:r>
        <w:rPr>
          <w:noProof/>
        </w:rPr>
        <w:t>99</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4.3.2.2.17.</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org.openecomp.datatypes.flavors.VendorInfo</w:t>
      </w:r>
      <w:r w:rsidRPr="00BD7246">
        <w:rPr>
          <w:noProof/>
          <w:lang w:val="en-BE"/>
        </w:rPr>
        <w:tab/>
      </w:r>
      <w:r>
        <w:rPr>
          <w:noProof/>
        </w:rPr>
        <w:fldChar w:fldCharType="begin"/>
      </w:r>
      <w:r w:rsidRPr="00BD7246">
        <w:rPr>
          <w:noProof/>
          <w:lang w:val="en-BE"/>
        </w:rPr>
        <w:instrText xml:space="preserve"> PAGEREF _Toc54868905 \h </w:instrText>
      </w:r>
      <w:r>
        <w:rPr>
          <w:noProof/>
        </w:rPr>
      </w:r>
      <w:r>
        <w:rPr>
          <w:noProof/>
        </w:rPr>
        <w:fldChar w:fldCharType="separate"/>
      </w:r>
      <w:r w:rsidRPr="00BD7246">
        <w:rPr>
          <w:noProof/>
          <w:lang w:val="en-BE"/>
        </w:rPr>
        <w:t>99</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4.3.2.2.18.</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org.openecomp.datatypes.ImageInfo</w:t>
      </w:r>
      <w:r w:rsidRPr="00BD7246">
        <w:rPr>
          <w:noProof/>
          <w:lang w:val="en-BE"/>
        </w:rPr>
        <w:tab/>
      </w:r>
      <w:r>
        <w:rPr>
          <w:noProof/>
        </w:rPr>
        <w:fldChar w:fldCharType="begin"/>
      </w:r>
      <w:r w:rsidRPr="00BD7246">
        <w:rPr>
          <w:noProof/>
          <w:lang w:val="en-BE"/>
        </w:rPr>
        <w:instrText xml:space="preserve"> PAGEREF _Toc54868906 \h </w:instrText>
      </w:r>
      <w:r>
        <w:rPr>
          <w:noProof/>
        </w:rPr>
      </w:r>
      <w:r>
        <w:rPr>
          <w:noProof/>
        </w:rPr>
        <w:fldChar w:fldCharType="separate"/>
      </w:r>
      <w:r w:rsidRPr="00BD7246">
        <w:rPr>
          <w:noProof/>
          <w:lang w:val="en-BE"/>
        </w:rPr>
        <w:t>99</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4.3.2.2.19.</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org.openecomp.datatypes.PortMirroringConnectionPointDescription</w:t>
      </w:r>
      <w:r w:rsidRPr="00BD7246">
        <w:rPr>
          <w:noProof/>
          <w:lang w:val="en-BE"/>
        </w:rPr>
        <w:tab/>
      </w:r>
      <w:r>
        <w:rPr>
          <w:noProof/>
        </w:rPr>
        <w:fldChar w:fldCharType="begin"/>
      </w:r>
      <w:r w:rsidRPr="00BD7246">
        <w:rPr>
          <w:noProof/>
          <w:lang w:val="en-BE"/>
        </w:rPr>
        <w:instrText xml:space="preserve"> PAGEREF _Toc54868907 \h </w:instrText>
      </w:r>
      <w:r>
        <w:rPr>
          <w:noProof/>
        </w:rPr>
      </w:r>
      <w:r>
        <w:rPr>
          <w:noProof/>
        </w:rPr>
        <w:fldChar w:fldCharType="separate"/>
      </w:r>
      <w:r w:rsidRPr="00BD7246">
        <w:rPr>
          <w:noProof/>
          <w:lang w:val="en-BE"/>
        </w:rPr>
        <w:t>100</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4.3.2.2.20.</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org.openecomp.datatypes.RelatedNetworksAssignments</w:t>
      </w:r>
      <w:r w:rsidRPr="00BD7246">
        <w:rPr>
          <w:noProof/>
          <w:lang w:val="en-BE"/>
        </w:rPr>
        <w:tab/>
      </w:r>
      <w:r>
        <w:rPr>
          <w:noProof/>
        </w:rPr>
        <w:fldChar w:fldCharType="begin"/>
      </w:r>
      <w:r w:rsidRPr="00BD7246">
        <w:rPr>
          <w:noProof/>
          <w:lang w:val="en-BE"/>
        </w:rPr>
        <w:instrText xml:space="preserve"> PAGEREF _Toc54868908 \h </w:instrText>
      </w:r>
      <w:r>
        <w:rPr>
          <w:noProof/>
        </w:rPr>
      </w:r>
      <w:r>
        <w:rPr>
          <w:noProof/>
        </w:rPr>
        <w:fldChar w:fldCharType="separate"/>
      </w:r>
      <w:r w:rsidRPr="00BD7246">
        <w:rPr>
          <w:noProof/>
          <w:lang w:val="en-BE"/>
        </w:rPr>
        <w:t>101</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4.3.2.2.21.</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tosca.datatypes.nfv.NsProfile</w:t>
      </w:r>
      <w:r w:rsidRPr="00BD7246">
        <w:rPr>
          <w:noProof/>
          <w:lang w:val="en-BE"/>
        </w:rPr>
        <w:tab/>
      </w:r>
      <w:r>
        <w:rPr>
          <w:noProof/>
        </w:rPr>
        <w:fldChar w:fldCharType="begin"/>
      </w:r>
      <w:r w:rsidRPr="00BD7246">
        <w:rPr>
          <w:noProof/>
          <w:lang w:val="en-BE"/>
        </w:rPr>
        <w:instrText xml:space="preserve"> PAGEREF _Toc54868909 \h </w:instrText>
      </w:r>
      <w:r>
        <w:rPr>
          <w:noProof/>
        </w:rPr>
      </w:r>
      <w:r>
        <w:rPr>
          <w:noProof/>
        </w:rPr>
        <w:fldChar w:fldCharType="separate"/>
      </w:r>
      <w:r w:rsidRPr="00BD7246">
        <w:rPr>
          <w:noProof/>
          <w:lang w:val="en-BE"/>
        </w:rPr>
        <w:t>101</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4.3.2.2.22.</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tosca.datatypes.nfv.NsVlProfile</w:t>
      </w:r>
      <w:r w:rsidRPr="00BD7246">
        <w:rPr>
          <w:noProof/>
          <w:lang w:val="en-BE"/>
        </w:rPr>
        <w:tab/>
      </w:r>
      <w:r>
        <w:rPr>
          <w:noProof/>
        </w:rPr>
        <w:fldChar w:fldCharType="begin"/>
      </w:r>
      <w:r w:rsidRPr="00BD7246">
        <w:rPr>
          <w:noProof/>
          <w:lang w:val="en-BE"/>
        </w:rPr>
        <w:instrText xml:space="preserve"> PAGEREF _Toc54868910 \h </w:instrText>
      </w:r>
      <w:r>
        <w:rPr>
          <w:noProof/>
        </w:rPr>
      </w:r>
      <w:r>
        <w:rPr>
          <w:noProof/>
        </w:rPr>
        <w:fldChar w:fldCharType="separate"/>
      </w:r>
      <w:r w:rsidRPr="00BD7246">
        <w:rPr>
          <w:noProof/>
          <w:lang w:val="en-BE"/>
        </w:rPr>
        <w:t>102</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4.3.2.2.23.</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tosca.datatypes.nfv.ConnectivityType</w:t>
      </w:r>
      <w:r w:rsidRPr="00BD7246">
        <w:rPr>
          <w:noProof/>
          <w:lang w:val="en-BE"/>
        </w:rPr>
        <w:tab/>
      </w:r>
      <w:r>
        <w:rPr>
          <w:noProof/>
        </w:rPr>
        <w:fldChar w:fldCharType="begin"/>
      </w:r>
      <w:r w:rsidRPr="00BD7246">
        <w:rPr>
          <w:noProof/>
          <w:lang w:val="en-BE"/>
        </w:rPr>
        <w:instrText xml:space="preserve"> PAGEREF _Toc54868911 \h </w:instrText>
      </w:r>
      <w:r>
        <w:rPr>
          <w:noProof/>
        </w:rPr>
      </w:r>
      <w:r>
        <w:rPr>
          <w:noProof/>
        </w:rPr>
        <w:fldChar w:fldCharType="separate"/>
      </w:r>
      <w:r w:rsidRPr="00BD7246">
        <w:rPr>
          <w:noProof/>
          <w:lang w:val="en-BE"/>
        </w:rPr>
        <w:t>103</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4.3.2.2.24.</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tosca.datatypes.nfv.LinkBitrateRequirements</w:t>
      </w:r>
      <w:r w:rsidRPr="00BD7246">
        <w:rPr>
          <w:noProof/>
          <w:lang w:val="en-BE"/>
        </w:rPr>
        <w:tab/>
      </w:r>
      <w:r>
        <w:rPr>
          <w:noProof/>
        </w:rPr>
        <w:fldChar w:fldCharType="begin"/>
      </w:r>
      <w:r w:rsidRPr="00BD7246">
        <w:rPr>
          <w:noProof/>
          <w:lang w:val="en-BE"/>
        </w:rPr>
        <w:instrText xml:space="preserve"> PAGEREF _Toc54868912 \h </w:instrText>
      </w:r>
      <w:r>
        <w:rPr>
          <w:noProof/>
        </w:rPr>
      </w:r>
      <w:r>
        <w:rPr>
          <w:noProof/>
        </w:rPr>
        <w:fldChar w:fldCharType="separate"/>
      </w:r>
      <w:r w:rsidRPr="00BD7246">
        <w:rPr>
          <w:noProof/>
          <w:lang w:val="en-BE"/>
        </w:rPr>
        <w:t>104</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4.3.2.2.25.</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tosca.datatypes.nfv. Qos</w:t>
      </w:r>
      <w:r w:rsidRPr="00BD7246">
        <w:rPr>
          <w:noProof/>
          <w:lang w:val="en-BE"/>
        </w:rPr>
        <w:tab/>
      </w:r>
      <w:r>
        <w:rPr>
          <w:noProof/>
        </w:rPr>
        <w:fldChar w:fldCharType="begin"/>
      </w:r>
      <w:r w:rsidRPr="00BD7246">
        <w:rPr>
          <w:noProof/>
          <w:lang w:val="en-BE"/>
        </w:rPr>
        <w:instrText xml:space="preserve"> PAGEREF _Toc54868913 \h </w:instrText>
      </w:r>
      <w:r>
        <w:rPr>
          <w:noProof/>
        </w:rPr>
      </w:r>
      <w:r>
        <w:rPr>
          <w:noProof/>
        </w:rPr>
        <w:fldChar w:fldCharType="separate"/>
      </w:r>
      <w:r w:rsidRPr="00BD7246">
        <w:rPr>
          <w:noProof/>
          <w:lang w:val="en-BE"/>
        </w:rPr>
        <w:t>105</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4.3.2.2.26.</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tosca.datatypes.nfv.NsVirtualLinkQos</w:t>
      </w:r>
      <w:r w:rsidRPr="00BD7246">
        <w:rPr>
          <w:noProof/>
          <w:lang w:val="en-BE"/>
        </w:rPr>
        <w:tab/>
      </w:r>
      <w:r>
        <w:rPr>
          <w:noProof/>
        </w:rPr>
        <w:fldChar w:fldCharType="begin"/>
      </w:r>
      <w:r w:rsidRPr="00BD7246">
        <w:rPr>
          <w:noProof/>
          <w:lang w:val="en-BE"/>
        </w:rPr>
        <w:instrText xml:space="preserve"> PAGEREF _Toc54868914 \h </w:instrText>
      </w:r>
      <w:r>
        <w:rPr>
          <w:noProof/>
        </w:rPr>
      </w:r>
      <w:r>
        <w:rPr>
          <w:noProof/>
        </w:rPr>
        <w:fldChar w:fldCharType="separate"/>
      </w:r>
      <w:r w:rsidRPr="00BD7246">
        <w:rPr>
          <w:noProof/>
          <w:lang w:val="en-BE"/>
        </w:rPr>
        <w:t>106</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4.3.2.2.27.</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tosca.datatypes.nfv.ServiceAvailability</w:t>
      </w:r>
      <w:r w:rsidRPr="00BD7246">
        <w:rPr>
          <w:noProof/>
          <w:lang w:val="en-BE"/>
        </w:rPr>
        <w:tab/>
      </w:r>
      <w:r>
        <w:rPr>
          <w:noProof/>
        </w:rPr>
        <w:fldChar w:fldCharType="begin"/>
      </w:r>
      <w:r w:rsidRPr="00BD7246">
        <w:rPr>
          <w:noProof/>
          <w:lang w:val="en-BE"/>
        </w:rPr>
        <w:instrText xml:space="preserve"> PAGEREF _Toc54868915 \h </w:instrText>
      </w:r>
      <w:r>
        <w:rPr>
          <w:noProof/>
        </w:rPr>
      </w:r>
      <w:r>
        <w:rPr>
          <w:noProof/>
        </w:rPr>
        <w:fldChar w:fldCharType="separate"/>
      </w:r>
      <w:r w:rsidRPr="00BD7246">
        <w:rPr>
          <w:noProof/>
          <w:lang w:val="en-BE"/>
        </w:rPr>
        <w:t>106</w:t>
      </w:r>
      <w:r>
        <w:rPr>
          <w:noProof/>
        </w:rPr>
        <w:fldChar w:fldCharType="end"/>
      </w:r>
    </w:p>
    <w:p w:rsidR="00BD7246" w:rsidRDefault="00BD7246">
      <w:pPr>
        <w:pStyle w:val="TOC3"/>
        <w:rPr>
          <w:rFonts w:asciiTheme="minorHAnsi" w:eastAsiaTheme="minorEastAsia" w:hAnsiTheme="minorHAnsi" w:cstheme="minorBidi"/>
          <w:i w:val="0"/>
          <w:iCs w:val="0"/>
          <w:noProof/>
          <w:color w:val="auto"/>
          <w:sz w:val="24"/>
          <w:szCs w:val="24"/>
          <w:bdr w:val="none" w:sz="0" w:space="0" w:color="auto"/>
          <w:lang w:val="en-BE"/>
        </w:rPr>
      </w:pPr>
      <w:r w:rsidRPr="00C32E1C">
        <w:rPr>
          <w:rFonts w:hAnsi="Arial Unicode MS"/>
          <w:noProof/>
        </w:rPr>
        <w:t>4.3.3.</w:t>
      </w:r>
      <w:r>
        <w:rPr>
          <w:rFonts w:asciiTheme="minorHAnsi" w:eastAsiaTheme="minorEastAsia" w:hAnsiTheme="minorHAnsi" w:cstheme="minorBidi"/>
          <w:i w:val="0"/>
          <w:iCs w:val="0"/>
          <w:noProof/>
          <w:color w:val="auto"/>
          <w:sz w:val="24"/>
          <w:szCs w:val="24"/>
          <w:bdr w:val="none" w:sz="0" w:space="0" w:color="auto"/>
          <w:lang w:val="en-BE"/>
        </w:rPr>
        <w:tab/>
      </w:r>
      <w:r w:rsidRPr="00C32E1C">
        <w:rPr>
          <w:noProof/>
        </w:rPr>
        <w:t>ONAP Capability Types</w:t>
      </w:r>
      <w:r>
        <w:rPr>
          <w:noProof/>
        </w:rPr>
        <w:tab/>
      </w:r>
      <w:r>
        <w:rPr>
          <w:noProof/>
        </w:rPr>
        <w:fldChar w:fldCharType="begin"/>
      </w:r>
      <w:r>
        <w:rPr>
          <w:noProof/>
        </w:rPr>
        <w:instrText xml:space="preserve"> PAGEREF _Toc54868916 \h </w:instrText>
      </w:r>
      <w:r>
        <w:rPr>
          <w:noProof/>
        </w:rPr>
      </w:r>
      <w:r>
        <w:rPr>
          <w:noProof/>
        </w:rPr>
        <w:fldChar w:fldCharType="separate"/>
      </w:r>
      <w:r>
        <w:rPr>
          <w:noProof/>
        </w:rPr>
        <w:t>108</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4.3.3.1.</w:t>
      </w:r>
      <w:r>
        <w:rPr>
          <w:rFonts w:asciiTheme="minorHAnsi" w:eastAsiaTheme="minorEastAsia" w:hAnsiTheme="minorHAnsi" w:cstheme="minorBidi"/>
          <w:noProof/>
          <w:color w:val="auto"/>
          <w:sz w:val="24"/>
          <w:szCs w:val="24"/>
          <w:bdr w:val="none" w:sz="0" w:space="0" w:color="auto"/>
          <w:lang w:val="en-BE"/>
        </w:rPr>
        <w:tab/>
      </w:r>
      <w:r w:rsidRPr="00C32E1C">
        <w:rPr>
          <w:noProof/>
        </w:rPr>
        <w:t>Tosca Capability Type Definitions</w:t>
      </w:r>
      <w:r>
        <w:rPr>
          <w:noProof/>
        </w:rPr>
        <w:tab/>
      </w:r>
      <w:r>
        <w:rPr>
          <w:noProof/>
        </w:rPr>
        <w:fldChar w:fldCharType="begin"/>
      </w:r>
      <w:r>
        <w:rPr>
          <w:noProof/>
        </w:rPr>
        <w:instrText xml:space="preserve"> PAGEREF _Toc54868917 \h </w:instrText>
      </w:r>
      <w:r>
        <w:rPr>
          <w:noProof/>
        </w:rPr>
      </w:r>
      <w:r>
        <w:rPr>
          <w:noProof/>
        </w:rPr>
        <w:fldChar w:fldCharType="separate"/>
      </w:r>
      <w:r>
        <w:rPr>
          <w:noProof/>
        </w:rPr>
        <w:t>108</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4.3.3.1.1.</w:t>
      </w:r>
      <w:r>
        <w:rPr>
          <w:rFonts w:asciiTheme="minorHAnsi" w:eastAsiaTheme="minorEastAsia" w:hAnsiTheme="minorHAnsi" w:cstheme="minorBidi"/>
          <w:noProof/>
          <w:color w:val="auto"/>
          <w:sz w:val="24"/>
          <w:szCs w:val="24"/>
          <w:bdr w:val="none" w:sz="0" w:space="0" w:color="auto"/>
          <w:lang w:val="en-BE"/>
        </w:rPr>
        <w:tab/>
      </w:r>
      <w:r w:rsidRPr="00C32E1C">
        <w:rPr>
          <w:noProof/>
        </w:rPr>
        <w:t>Keynames</w:t>
      </w:r>
      <w:r>
        <w:rPr>
          <w:noProof/>
        </w:rPr>
        <w:tab/>
      </w:r>
      <w:r>
        <w:rPr>
          <w:noProof/>
        </w:rPr>
        <w:fldChar w:fldCharType="begin"/>
      </w:r>
      <w:r>
        <w:rPr>
          <w:noProof/>
        </w:rPr>
        <w:instrText xml:space="preserve"> PAGEREF _Toc54868918 \h </w:instrText>
      </w:r>
      <w:r>
        <w:rPr>
          <w:noProof/>
        </w:rPr>
      </w:r>
      <w:r>
        <w:rPr>
          <w:noProof/>
        </w:rPr>
        <w:fldChar w:fldCharType="separate"/>
      </w:r>
      <w:r>
        <w:rPr>
          <w:noProof/>
        </w:rPr>
        <w:t>108</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4.3.3.1.2.</w:t>
      </w:r>
      <w:r>
        <w:rPr>
          <w:rFonts w:asciiTheme="minorHAnsi" w:eastAsiaTheme="minorEastAsia" w:hAnsiTheme="minorHAnsi" w:cstheme="minorBidi"/>
          <w:noProof/>
          <w:color w:val="auto"/>
          <w:sz w:val="24"/>
          <w:szCs w:val="24"/>
          <w:bdr w:val="none" w:sz="0" w:space="0" w:color="auto"/>
          <w:lang w:val="en-BE"/>
        </w:rPr>
        <w:tab/>
      </w:r>
      <w:r w:rsidRPr="00C32E1C">
        <w:rPr>
          <w:noProof/>
        </w:rPr>
        <w:t>Grammar</w:t>
      </w:r>
      <w:r>
        <w:rPr>
          <w:noProof/>
        </w:rPr>
        <w:tab/>
      </w:r>
      <w:r>
        <w:rPr>
          <w:noProof/>
        </w:rPr>
        <w:fldChar w:fldCharType="begin"/>
      </w:r>
      <w:r>
        <w:rPr>
          <w:noProof/>
        </w:rPr>
        <w:instrText xml:space="preserve"> PAGEREF _Toc54868919 \h </w:instrText>
      </w:r>
      <w:r>
        <w:rPr>
          <w:noProof/>
        </w:rPr>
      </w:r>
      <w:r>
        <w:rPr>
          <w:noProof/>
        </w:rPr>
        <w:fldChar w:fldCharType="separate"/>
      </w:r>
      <w:r>
        <w:rPr>
          <w:noProof/>
        </w:rPr>
        <w:t>108</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4.3.3.2.</w:t>
      </w:r>
      <w:r>
        <w:rPr>
          <w:rFonts w:asciiTheme="minorHAnsi" w:eastAsiaTheme="minorEastAsia" w:hAnsiTheme="minorHAnsi" w:cstheme="minorBidi"/>
          <w:noProof/>
          <w:color w:val="auto"/>
          <w:sz w:val="24"/>
          <w:szCs w:val="24"/>
          <w:bdr w:val="none" w:sz="0" w:space="0" w:color="auto"/>
          <w:lang w:val="en-BE"/>
        </w:rPr>
        <w:tab/>
      </w:r>
      <w:r w:rsidRPr="00C32E1C">
        <w:rPr>
          <w:noProof/>
        </w:rPr>
        <w:t>SDC Capability Type Definitions</w:t>
      </w:r>
      <w:r>
        <w:rPr>
          <w:noProof/>
        </w:rPr>
        <w:tab/>
      </w:r>
      <w:r>
        <w:rPr>
          <w:noProof/>
        </w:rPr>
        <w:fldChar w:fldCharType="begin"/>
      </w:r>
      <w:r>
        <w:rPr>
          <w:noProof/>
        </w:rPr>
        <w:instrText xml:space="preserve"> PAGEREF _Toc54868920 \h </w:instrText>
      </w:r>
      <w:r>
        <w:rPr>
          <w:noProof/>
        </w:rPr>
      </w:r>
      <w:r>
        <w:rPr>
          <w:noProof/>
        </w:rPr>
        <w:fldChar w:fldCharType="separate"/>
      </w:r>
      <w:r>
        <w:rPr>
          <w:noProof/>
        </w:rPr>
        <w:t>108</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lastRenderedPageBreak/>
        <w:t>4.3.3.2.1.</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org.openecomp.capabilities.AllottedResource</w:t>
      </w:r>
      <w:r>
        <w:rPr>
          <w:noProof/>
        </w:rPr>
        <w:tab/>
      </w:r>
      <w:r>
        <w:rPr>
          <w:noProof/>
        </w:rPr>
        <w:fldChar w:fldCharType="begin"/>
      </w:r>
      <w:r>
        <w:rPr>
          <w:noProof/>
        </w:rPr>
        <w:instrText xml:space="preserve"> PAGEREF _Toc54868921 \h </w:instrText>
      </w:r>
      <w:r>
        <w:rPr>
          <w:noProof/>
        </w:rPr>
      </w:r>
      <w:r>
        <w:rPr>
          <w:noProof/>
        </w:rPr>
        <w:fldChar w:fldCharType="separate"/>
      </w:r>
      <w:r>
        <w:rPr>
          <w:noProof/>
        </w:rPr>
        <w:t>109</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4.3.3.2.2.</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org.openecomp.capabilities.PortMirroring</w:t>
      </w:r>
      <w:r>
        <w:rPr>
          <w:noProof/>
        </w:rPr>
        <w:tab/>
      </w:r>
      <w:r>
        <w:rPr>
          <w:noProof/>
        </w:rPr>
        <w:fldChar w:fldCharType="begin"/>
      </w:r>
      <w:r>
        <w:rPr>
          <w:noProof/>
        </w:rPr>
        <w:instrText xml:space="preserve"> PAGEREF _Toc54868922 \h </w:instrText>
      </w:r>
      <w:r>
        <w:rPr>
          <w:noProof/>
        </w:rPr>
      </w:r>
      <w:r>
        <w:rPr>
          <w:noProof/>
        </w:rPr>
        <w:fldChar w:fldCharType="separate"/>
      </w:r>
      <w:r>
        <w:rPr>
          <w:noProof/>
        </w:rPr>
        <w:t>109</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4.3.3.2.3.</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org.openecomp.capabilities.Forwarder</w:t>
      </w:r>
      <w:r>
        <w:rPr>
          <w:noProof/>
        </w:rPr>
        <w:tab/>
      </w:r>
      <w:r>
        <w:rPr>
          <w:noProof/>
        </w:rPr>
        <w:fldChar w:fldCharType="begin"/>
      </w:r>
      <w:r>
        <w:rPr>
          <w:noProof/>
        </w:rPr>
        <w:instrText xml:space="preserve"> PAGEREF _Toc54868923 \h </w:instrText>
      </w:r>
      <w:r>
        <w:rPr>
          <w:noProof/>
        </w:rPr>
      </w:r>
      <w:r>
        <w:rPr>
          <w:noProof/>
        </w:rPr>
        <w:fldChar w:fldCharType="separate"/>
      </w:r>
      <w:r>
        <w:rPr>
          <w:noProof/>
        </w:rPr>
        <w:t>110</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4.3.3.2.4.</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org.openecomp.capabilities.VLANAssignment</w:t>
      </w:r>
      <w:r>
        <w:rPr>
          <w:noProof/>
        </w:rPr>
        <w:tab/>
      </w:r>
      <w:r>
        <w:rPr>
          <w:noProof/>
        </w:rPr>
        <w:fldChar w:fldCharType="begin"/>
      </w:r>
      <w:r>
        <w:rPr>
          <w:noProof/>
        </w:rPr>
        <w:instrText xml:space="preserve"> PAGEREF _Toc54868924 \h </w:instrText>
      </w:r>
      <w:r>
        <w:rPr>
          <w:noProof/>
        </w:rPr>
      </w:r>
      <w:r>
        <w:rPr>
          <w:noProof/>
        </w:rPr>
        <w:fldChar w:fldCharType="separate"/>
      </w:r>
      <w:r>
        <w:rPr>
          <w:noProof/>
        </w:rPr>
        <w:t>110</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4.3.3.2.5.</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org.openecomp.capabilities.RoutingConfiguration</w:t>
      </w:r>
      <w:r>
        <w:rPr>
          <w:noProof/>
        </w:rPr>
        <w:tab/>
      </w:r>
      <w:r>
        <w:rPr>
          <w:noProof/>
        </w:rPr>
        <w:fldChar w:fldCharType="begin"/>
      </w:r>
      <w:r>
        <w:rPr>
          <w:noProof/>
        </w:rPr>
        <w:instrText xml:space="preserve"> PAGEREF _Toc54868925 \h </w:instrText>
      </w:r>
      <w:r>
        <w:rPr>
          <w:noProof/>
        </w:rPr>
      </w:r>
      <w:r>
        <w:rPr>
          <w:noProof/>
        </w:rPr>
        <w:fldChar w:fldCharType="separate"/>
      </w:r>
      <w:r>
        <w:rPr>
          <w:noProof/>
        </w:rPr>
        <w:t>110</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4.3.3.2.6.</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org.openecomp.capabilities.FabricConfiguration</w:t>
      </w:r>
      <w:r>
        <w:rPr>
          <w:noProof/>
        </w:rPr>
        <w:tab/>
      </w:r>
      <w:r>
        <w:rPr>
          <w:noProof/>
        </w:rPr>
        <w:fldChar w:fldCharType="begin"/>
      </w:r>
      <w:r>
        <w:rPr>
          <w:noProof/>
        </w:rPr>
        <w:instrText xml:space="preserve"> PAGEREF _Toc54868926 \h </w:instrText>
      </w:r>
      <w:r>
        <w:rPr>
          <w:noProof/>
        </w:rPr>
      </w:r>
      <w:r>
        <w:rPr>
          <w:noProof/>
        </w:rPr>
        <w:fldChar w:fldCharType="separate"/>
      </w:r>
      <w:r>
        <w:rPr>
          <w:noProof/>
        </w:rPr>
        <w:t>111</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4.3.3.2.1.</w:t>
      </w:r>
      <w:r>
        <w:rPr>
          <w:rFonts w:asciiTheme="minorHAnsi" w:eastAsiaTheme="minorEastAsia" w:hAnsiTheme="minorHAnsi" w:cstheme="minorBidi"/>
          <w:noProof/>
          <w:color w:val="auto"/>
          <w:sz w:val="24"/>
          <w:szCs w:val="24"/>
          <w:bdr w:val="none" w:sz="0" w:space="0" w:color="auto"/>
          <w:lang w:val="en-BE"/>
        </w:rPr>
        <w:tab/>
      </w:r>
      <w:r w:rsidRPr="00C32E1C">
        <w:rPr>
          <w:noProof/>
        </w:rPr>
        <w:t>tosca.capabilities.nfv.VirtualLinkable</w:t>
      </w:r>
      <w:r>
        <w:rPr>
          <w:noProof/>
        </w:rPr>
        <w:tab/>
      </w:r>
      <w:r>
        <w:rPr>
          <w:noProof/>
        </w:rPr>
        <w:fldChar w:fldCharType="begin"/>
      </w:r>
      <w:r>
        <w:rPr>
          <w:noProof/>
        </w:rPr>
        <w:instrText xml:space="preserve"> PAGEREF _Toc54868927 \h </w:instrText>
      </w:r>
      <w:r>
        <w:rPr>
          <w:noProof/>
        </w:rPr>
      </w:r>
      <w:r>
        <w:rPr>
          <w:noProof/>
        </w:rPr>
        <w:fldChar w:fldCharType="separate"/>
      </w:r>
      <w:r>
        <w:rPr>
          <w:noProof/>
        </w:rPr>
        <w:t>111</w:t>
      </w:r>
      <w:r>
        <w:rPr>
          <w:noProof/>
        </w:rPr>
        <w:fldChar w:fldCharType="end"/>
      </w:r>
    </w:p>
    <w:p w:rsidR="00BD7246" w:rsidRDefault="00BD7246">
      <w:pPr>
        <w:pStyle w:val="TOC3"/>
        <w:rPr>
          <w:rFonts w:asciiTheme="minorHAnsi" w:eastAsiaTheme="minorEastAsia" w:hAnsiTheme="minorHAnsi" w:cstheme="minorBidi"/>
          <w:i w:val="0"/>
          <w:iCs w:val="0"/>
          <w:noProof/>
          <w:color w:val="auto"/>
          <w:sz w:val="24"/>
          <w:szCs w:val="24"/>
          <w:bdr w:val="none" w:sz="0" w:space="0" w:color="auto"/>
          <w:lang w:val="en-BE"/>
        </w:rPr>
      </w:pPr>
      <w:r w:rsidRPr="00C32E1C">
        <w:rPr>
          <w:rFonts w:hAnsi="Arial Unicode MS"/>
          <w:noProof/>
        </w:rPr>
        <w:t>4.3.4.</w:t>
      </w:r>
      <w:r>
        <w:rPr>
          <w:rFonts w:asciiTheme="minorHAnsi" w:eastAsiaTheme="minorEastAsia" w:hAnsiTheme="minorHAnsi" w:cstheme="minorBidi"/>
          <w:i w:val="0"/>
          <w:iCs w:val="0"/>
          <w:noProof/>
          <w:color w:val="auto"/>
          <w:sz w:val="24"/>
          <w:szCs w:val="24"/>
          <w:bdr w:val="none" w:sz="0" w:space="0" w:color="auto"/>
          <w:lang w:val="en-BE"/>
        </w:rPr>
        <w:tab/>
      </w:r>
      <w:r w:rsidRPr="00C32E1C">
        <w:rPr>
          <w:noProof/>
        </w:rPr>
        <w:t>ONAP Group Types</w:t>
      </w:r>
      <w:r>
        <w:rPr>
          <w:noProof/>
        </w:rPr>
        <w:tab/>
      </w:r>
      <w:r>
        <w:rPr>
          <w:noProof/>
        </w:rPr>
        <w:fldChar w:fldCharType="begin"/>
      </w:r>
      <w:r>
        <w:rPr>
          <w:noProof/>
        </w:rPr>
        <w:instrText xml:space="preserve"> PAGEREF _Toc54868928 \h </w:instrText>
      </w:r>
      <w:r>
        <w:rPr>
          <w:noProof/>
        </w:rPr>
      </w:r>
      <w:r>
        <w:rPr>
          <w:noProof/>
        </w:rPr>
        <w:fldChar w:fldCharType="separate"/>
      </w:r>
      <w:r>
        <w:rPr>
          <w:noProof/>
        </w:rPr>
        <w:t>111</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4.3.4.1.</w:t>
      </w:r>
      <w:r>
        <w:rPr>
          <w:rFonts w:asciiTheme="minorHAnsi" w:eastAsiaTheme="minorEastAsia" w:hAnsiTheme="minorHAnsi" w:cstheme="minorBidi"/>
          <w:noProof/>
          <w:color w:val="auto"/>
          <w:sz w:val="24"/>
          <w:szCs w:val="24"/>
          <w:bdr w:val="none" w:sz="0" w:space="0" w:color="auto"/>
          <w:lang w:val="en-BE"/>
        </w:rPr>
        <w:tab/>
      </w:r>
      <w:r w:rsidRPr="00C32E1C">
        <w:rPr>
          <w:noProof/>
        </w:rPr>
        <w:t>Tosca Group Type Definitions</w:t>
      </w:r>
      <w:r>
        <w:rPr>
          <w:noProof/>
        </w:rPr>
        <w:tab/>
      </w:r>
      <w:r>
        <w:rPr>
          <w:noProof/>
        </w:rPr>
        <w:fldChar w:fldCharType="begin"/>
      </w:r>
      <w:r>
        <w:rPr>
          <w:noProof/>
        </w:rPr>
        <w:instrText xml:space="preserve"> PAGEREF _Toc54868929 \h </w:instrText>
      </w:r>
      <w:r>
        <w:rPr>
          <w:noProof/>
        </w:rPr>
      </w:r>
      <w:r>
        <w:rPr>
          <w:noProof/>
        </w:rPr>
        <w:fldChar w:fldCharType="separate"/>
      </w:r>
      <w:r>
        <w:rPr>
          <w:noProof/>
        </w:rPr>
        <w:t>111</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4.3.4.1.1.</w:t>
      </w:r>
      <w:r>
        <w:rPr>
          <w:rFonts w:asciiTheme="minorHAnsi" w:eastAsiaTheme="minorEastAsia" w:hAnsiTheme="minorHAnsi" w:cstheme="minorBidi"/>
          <w:noProof/>
          <w:color w:val="auto"/>
          <w:sz w:val="24"/>
          <w:szCs w:val="24"/>
          <w:bdr w:val="none" w:sz="0" w:space="0" w:color="auto"/>
          <w:lang w:val="en-BE"/>
        </w:rPr>
        <w:tab/>
      </w:r>
      <w:r w:rsidRPr="00C32E1C">
        <w:rPr>
          <w:noProof/>
        </w:rPr>
        <w:t>Keynames</w:t>
      </w:r>
      <w:r>
        <w:rPr>
          <w:noProof/>
        </w:rPr>
        <w:tab/>
      </w:r>
      <w:r>
        <w:rPr>
          <w:noProof/>
        </w:rPr>
        <w:fldChar w:fldCharType="begin"/>
      </w:r>
      <w:r>
        <w:rPr>
          <w:noProof/>
        </w:rPr>
        <w:instrText xml:space="preserve"> PAGEREF _Toc54868930 \h </w:instrText>
      </w:r>
      <w:r>
        <w:rPr>
          <w:noProof/>
        </w:rPr>
      </w:r>
      <w:r>
        <w:rPr>
          <w:noProof/>
        </w:rPr>
        <w:fldChar w:fldCharType="separate"/>
      </w:r>
      <w:r>
        <w:rPr>
          <w:noProof/>
        </w:rPr>
        <w:t>112</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4.3.4.1.2.</w:t>
      </w:r>
      <w:r>
        <w:rPr>
          <w:rFonts w:asciiTheme="minorHAnsi" w:eastAsiaTheme="minorEastAsia" w:hAnsiTheme="minorHAnsi" w:cstheme="minorBidi"/>
          <w:noProof/>
          <w:color w:val="auto"/>
          <w:sz w:val="24"/>
          <w:szCs w:val="24"/>
          <w:bdr w:val="none" w:sz="0" w:space="0" w:color="auto"/>
          <w:lang w:val="en-BE"/>
        </w:rPr>
        <w:tab/>
      </w:r>
      <w:r w:rsidRPr="00C32E1C">
        <w:rPr>
          <w:noProof/>
        </w:rPr>
        <w:t>Grammar</w:t>
      </w:r>
      <w:r>
        <w:rPr>
          <w:noProof/>
        </w:rPr>
        <w:tab/>
      </w:r>
      <w:r>
        <w:rPr>
          <w:noProof/>
        </w:rPr>
        <w:fldChar w:fldCharType="begin"/>
      </w:r>
      <w:r>
        <w:rPr>
          <w:noProof/>
        </w:rPr>
        <w:instrText xml:space="preserve"> PAGEREF _Toc54868931 \h </w:instrText>
      </w:r>
      <w:r>
        <w:rPr>
          <w:noProof/>
        </w:rPr>
      </w:r>
      <w:r>
        <w:rPr>
          <w:noProof/>
        </w:rPr>
        <w:fldChar w:fldCharType="separate"/>
      </w:r>
      <w:r>
        <w:rPr>
          <w:noProof/>
        </w:rPr>
        <w:t>113</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4.3.4.2.</w:t>
      </w:r>
      <w:r>
        <w:rPr>
          <w:rFonts w:asciiTheme="minorHAnsi" w:eastAsiaTheme="minorEastAsia" w:hAnsiTheme="minorHAnsi" w:cstheme="minorBidi"/>
          <w:noProof/>
          <w:color w:val="auto"/>
          <w:sz w:val="24"/>
          <w:szCs w:val="24"/>
          <w:bdr w:val="none" w:sz="0" w:space="0" w:color="auto"/>
          <w:lang w:val="en-BE"/>
        </w:rPr>
        <w:tab/>
      </w:r>
      <w:r w:rsidRPr="00C32E1C">
        <w:rPr>
          <w:noProof/>
        </w:rPr>
        <w:t>SDC Group Type Metadata</w:t>
      </w:r>
      <w:r>
        <w:rPr>
          <w:noProof/>
        </w:rPr>
        <w:tab/>
      </w:r>
      <w:r>
        <w:rPr>
          <w:noProof/>
        </w:rPr>
        <w:fldChar w:fldCharType="begin"/>
      </w:r>
      <w:r>
        <w:rPr>
          <w:noProof/>
        </w:rPr>
        <w:instrText xml:space="preserve"> PAGEREF _Toc54868932 \h </w:instrText>
      </w:r>
      <w:r>
        <w:rPr>
          <w:noProof/>
        </w:rPr>
      </w:r>
      <w:r>
        <w:rPr>
          <w:noProof/>
        </w:rPr>
        <w:fldChar w:fldCharType="separate"/>
      </w:r>
      <w:r>
        <w:rPr>
          <w:noProof/>
        </w:rPr>
        <w:t>113</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4.3.4.3.</w:t>
      </w:r>
      <w:r>
        <w:rPr>
          <w:rFonts w:asciiTheme="minorHAnsi" w:eastAsiaTheme="minorEastAsia" w:hAnsiTheme="minorHAnsi" w:cstheme="minorBidi"/>
          <w:noProof/>
          <w:color w:val="auto"/>
          <w:sz w:val="24"/>
          <w:szCs w:val="24"/>
          <w:bdr w:val="none" w:sz="0" w:space="0" w:color="auto"/>
          <w:lang w:val="en-BE"/>
        </w:rPr>
        <w:tab/>
      </w:r>
      <w:r w:rsidRPr="00C32E1C">
        <w:rPr>
          <w:noProof/>
        </w:rPr>
        <w:t>SDC Group Type Definitions</w:t>
      </w:r>
      <w:r>
        <w:rPr>
          <w:noProof/>
        </w:rPr>
        <w:tab/>
      </w:r>
      <w:r>
        <w:rPr>
          <w:noProof/>
        </w:rPr>
        <w:fldChar w:fldCharType="begin"/>
      </w:r>
      <w:r>
        <w:rPr>
          <w:noProof/>
        </w:rPr>
        <w:instrText xml:space="preserve"> PAGEREF _Toc54868933 \h </w:instrText>
      </w:r>
      <w:r>
        <w:rPr>
          <w:noProof/>
        </w:rPr>
      </w:r>
      <w:r>
        <w:rPr>
          <w:noProof/>
        </w:rPr>
        <w:fldChar w:fldCharType="separate"/>
      </w:r>
      <w:r>
        <w:rPr>
          <w:noProof/>
        </w:rPr>
        <w:t>114</w:t>
      </w:r>
      <w:r>
        <w:rPr>
          <w:noProof/>
        </w:rPr>
        <w:fldChar w:fldCharType="end"/>
      </w:r>
    </w:p>
    <w:p w:rsidR="00BD7246" w:rsidRDefault="00BD7246">
      <w:pPr>
        <w:pStyle w:val="TOC5"/>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4.3.4.4.</w:t>
      </w:r>
      <w:r>
        <w:rPr>
          <w:noProof/>
        </w:rPr>
        <w:tab/>
      </w:r>
      <w:r>
        <w:rPr>
          <w:noProof/>
        </w:rPr>
        <w:fldChar w:fldCharType="begin"/>
      </w:r>
      <w:r>
        <w:rPr>
          <w:noProof/>
        </w:rPr>
        <w:instrText xml:space="preserve"> PAGEREF _Toc54868934 \h </w:instrText>
      </w:r>
      <w:r>
        <w:rPr>
          <w:noProof/>
        </w:rPr>
      </w:r>
      <w:r>
        <w:rPr>
          <w:noProof/>
        </w:rPr>
        <w:fldChar w:fldCharType="separate"/>
      </w:r>
      <w:r>
        <w:rPr>
          <w:noProof/>
        </w:rPr>
        <w:t>115</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fr-BE"/>
        </w:rPr>
        <w:t>4.3.4.4.1.</w:t>
      </w:r>
      <w:r>
        <w:rPr>
          <w:rFonts w:asciiTheme="minorHAnsi" w:eastAsiaTheme="minorEastAsia" w:hAnsiTheme="minorHAnsi" w:cstheme="minorBidi"/>
          <w:noProof/>
          <w:color w:val="auto"/>
          <w:sz w:val="24"/>
          <w:szCs w:val="24"/>
          <w:bdr w:val="none" w:sz="0" w:space="0" w:color="auto"/>
          <w:lang w:val="en-BE"/>
        </w:rPr>
        <w:tab/>
      </w:r>
      <w:r w:rsidRPr="00BD7246">
        <w:rPr>
          <w:noProof/>
          <w:lang w:val="fr-BE"/>
        </w:rPr>
        <w:t>org.openecomp. groups.VFModule</w:t>
      </w:r>
      <w:r w:rsidRPr="00BD7246">
        <w:rPr>
          <w:noProof/>
          <w:lang w:val="fr-BE"/>
        </w:rPr>
        <w:tab/>
      </w:r>
      <w:r>
        <w:rPr>
          <w:noProof/>
        </w:rPr>
        <w:fldChar w:fldCharType="begin"/>
      </w:r>
      <w:r w:rsidRPr="00BD7246">
        <w:rPr>
          <w:noProof/>
          <w:lang w:val="fr-BE"/>
        </w:rPr>
        <w:instrText xml:space="preserve"> PAGEREF _Toc54868935 \h </w:instrText>
      </w:r>
      <w:r>
        <w:rPr>
          <w:noProof/>
        </w:rPr>
      </w:r>
      <w:r>
        <w:rPr>
          <w:noProof/>
        </w:rPr>
        <w:fldChar w:fldCharType="separate"/>
      </w:r>
      <w:r w:rsidRPr="00BD7246">
        <w:rPr>
          <w:noProof/>
          <w:lang w:val="fr-BE"/>
        </w:rPr>
        <w:t>115</w:t>
      </w:r>
      <w:r>
        <w:rPr>
          <w:noProof/>
        </w:rPr>
        <w:fldChar w:fldCharType="end"/>
      </w:r>
    </w:p>
    <w:p w:rsidR="00BD7246" w:rsidRDefault="00BD7246">
      <w:pPr>
        <w:pStyle w:val="TOC7"/>
        <w:tabs>
          <w:tab w:val="left" w:pos="206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fr-BE"/>
        </w:rPr>
        <w:t>4.3.4.4.1.1.</w:t>
      </w:r>
      <w:r>
        <w:rPr>
          <w:rFonts w:asciiTheme="minorHAnsi" w:eastAsiaTheme="minorEastAsia" w:hAnsiTheme="minorHAnsi" w:cstheme="minorBidi"/>
          <w:noProof/>
          <w:color w:val="auto"/>
          <w:sz w:val="24"/>
          <w:szCs w:val="24"/>
          <w:bdr w:val="none" w:sz="0" w:space="0" w:color="auto"/>
          <w:lang w:val="en-BE"/>
        </w:rPr>
        <w:tab/>
      </w:r>
      <w:r w:rsidRPr="00BD7246">
        <w:rPr>
          <w:noProof/>
          <w:lang w:val="fr-BE"/>
        </w:rPr>
        <w:t>Syntax</w:t>
      </w:r>
      <w:r w:rsidRPr="00BD7246">
        <w:rPr>
          <w:noProof/>
          <w:lang w:val="fr-BE"/>
        </w:rPr>
        <w:tab/>
      </w:r>
      <w:r>
        <w:rPr>
          <w:noProof/>
        </w:rPr>
        <w:fldChar w:fldCharType="begin"/>
      </w:r>
      <w:r w:rsidRPr="00BD7246">
        <w:rPr>
          <w:noProof/>
          <w:lang w:val="fr-BE"/>
        </w:rPr>
        <w:instrText xml:space="preserve"> PAGEREF _Toc54868936 \h </w:instrText>
      </w:r>
      <w:r>
        <w:rPr>
          <w:noProof/>
        </w:rPr>
      </w:r>
      <w:r>
        <w:rPr>
          <w:noProof/>
        </w:rPr>
        <w:fldChar w:fldCharType="separate"/>
      </w:r>
      <w:r w:rsidRPr="00BD7246">
        <w:rPr>
          <w:noProof/>
          <w:lang w:val="fr-BE"/>
        </w:rPr>
        <w:t>117</w:t>
      </w:r>
      <w:r>
        <w:rPr>
          <w:noProof/>
        </w:rPr>
        <w:fldChar w:fldCharType="end"/>
      </w:r>
    </w:p>
    <w:p w:rsidR="00BD7246" w:rsidRDefault="00BD7246">
      <w:pPr>
        <w:pStyle w:val="TOC7"/>
        <w:tabs>
          <w:tab w:val="left" w:pos="206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fr-BE"/>
        </w:rPr>
        <w:t>4.3.4.4.1.2.</w:t>
      </w:r>
      <w:r>
        <w:rPr>
          <w:rFonts w:asciiTheme="minorHAnsi" w:eastAsiaTheme="minorEastAsia" w:hAnsiTheme="minorHAnsi" w:cstheme="minorBidi"/>
          <w:noProof/>
          <w:color w:val="auto"/>
          <w:sz w:val="24"/>
          <w:szCs w:val="24"/>
          <w:bdr w:val="none" w:sz="0" w:space="0" w:color="auto"/>
          <w:lang w:val="en-BE"/>
        </w:rPr>
        <w:tab/>
      </w:r>
      <w:r w:rsidRPr="00BD7246">
        <w:rPr>
          <w:noProof/>
          <w:lang w:val="fr-BE"/>
        </w:rPr>
        <w:t>Usage</w:t>
      </w:r>
      <w:r w:rsidRPr="00BD7246">
        <w:rPr>
          <w:noProof/>
          <w:lang w:val="fr-BE"/>
        </w:rPr>
        <w:tab/>
      </w:r>
      <w:r>
        <w:rPr>
          <w:noProof/>
        </w:rPr>
        <w:fldChar w:fldCharType="begin"/>
      </w:r>
      <w:r w:rsidRPr="00BD7246">
        <w:rPr>
          <w:noProof/>
          <w:lang w:val="fr-BE"/>
        </w:rPr>
        <w:instrText xml:space="preserve"> PAGEREF _Toc54868937 \h </w:instrText>
      </w:r>
      <w:r>
        <w:rPr>
          <w:noProof/>
        </w:rPr>
      </w:r>
      <w:r>
        <w:rPr>
          <w:noProof/>
        </w:rPr>
        <w:fldChar w:fldCharType="separate"/>
      </w:r>
      <w:r w:rsidRPr="00BD7246">
        <w:rPr>
          <w:noProof/>
          <w:lang w:val="fr-BE"/>
        </w:rPr>
        <w:t>118</w:t>
      </w:r>
      <w:r>
        <w:rPr>
          <w:noProof/>
        </w:rPr>
        <w:fldChar w:fldCharType="end"/>
      </w:r>
    </w:p>
    <w:p w:rsidR="00BD7246" w:rsidRDefault="00BD7246">
      <w:pPr>
        <w:pStyle w:val="TOC7"/>
        <w:tabs>
          <w:tab w:val="left" w:pos="206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4.3.4.4.1.3.</w:t>
      </w:r>
      <w:r>
        <w:rPr>
          <w:rFonts w:asciiTheme="minorHAnsi" w:eastAsiaTheme="minorEastAsia" w:hAnsiTheme="minorHAnsi" w:cstheme="minorBidi"/>
          <w:noProof/>
          <w:color w:val="auto"/>
          <w:sz w:val="24"/>
          <w:szCs w:val="24"/>
          <w:bdr w:val="none" w:sz="0" w:space="0" w:color="auto"/>
          <w:lang w:val="en-BE"/>
        </w:rPr>
        <w:tab/>
      </w:r>
      <w:r w:rsidRPr="00C32E1C">
        <w:rPr>
          <w:noProof/>
        </w:rPr>
        <w:t>VF Module in Service Level and vfModuleCustomizationUUID</w:t>
      </w:r>
      <w:r>
        <w:rPr>
          <w:noProof/>
        </w:rPr>
        <w:tab/>
      </w:r>
      <w:r>
        <w:rPr>
          <w:noProof/>
        </w:rPr>
        <w:fldChar w:fldCharType="begin"/>
      </w:r>
      <w:r>
        <w:rPr>
          <w:noProof/>
        </w:rPr>
        <w:instrText xml:space="preserve"> PAGEREF _Toc54868938 \h </w:instrText>
      </w:r>
      <w:r>
        <w:rPr>
          <w:noProof/>
        </w:rPr>
      </w:r>
      <w:r>
        <w:rPr>
          <w:noProof/>
        </w:rPr>
        <w:fldChar w:fldCharType="separate"/>
      </w:r>
      <w:r>
        <w:rPr>
          <w:noProof/>
        </w:rPr>
        <w:t>119</w:t>
      </w:r>
      <w:r>
        <w:rPr>
          <w:noProof/>
        </w:rPr>
        <w:fldChar w:fldCharType="end"/>
      </w:r>
    </w:p>
    <w:p w:rsidR="00BD7246" w:rsidRDefault="00BD7246">
      <w:pPr>
        <w:pStyle w:val="TOC8"/>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4.3.4.4.1.3.1.</w:t>
      </w:r>
      <w:r w:rsidRPr="00BD7246">
        <w:rPr>
          <w:noProof/>
          <w:lang w:val="en-BE"/>
        </w:rPr>
        <w:t xml:space="preserve"> Syntax</w:t>
      </w:r>
      <w:r w:rsidRPr="00BD7246">
        <w:rPr>
          <w:noProof/>
          <w:lang w:val="en-BE"/>
        </w:rPr>
        <w:tab/>
      </w:r>
      <w:r>
        <w:rPr>
          <w:noProof/>
        </w:rPr>
        <w:fldChar w:fldCharType="begin"/>
      </w:r>
      <w:r w:rsidRPr="00BD7246">
        <w:rPr>
          <w:noProof/>
          <w:lang w:val="en-BE"/>
        </w:rPr>
        <w:instrText xml:space="preserve"> PAGEREF _Toc54868939 \h </w:instrText>
      </w:r>
      <w:r>
        <w:rPr>
          <w:noProof/>
        </w:rPr>
      </w:r>
      <w:r>
        <w:rPr>
          <w:noProof/>
        </w:rPr>
        <w:fldChar w:fldCharType="separate"/>
      </w:r>
      <w:r w:rsidRPr="00BD7246">
        <w:rPr>
          <w:noProof/>
          <w:lang w:val="en-BE"/>
        </w:rPr>
        <w:t>119</w:t>
      </w:r>
      <w:r>
        <w:rPr>
          <w:noProof/>
        </w:rPr>
        <w:fldChar w:fldCharType="end"/>
      </w:r>
    </w:p>
    <w:p w:rsidR="00BD7246" w:rsidRDefault="00BD7246">
      <w:pPr>
        <w:pStyle w:val="TOC8"/>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4.3.4.4.1.3.2.</w:t>
      </w:r>
      <w:r w:rsidRPr="00BD7246">
        <w:rPr>
          <w:noProof/>
          <w:lang w:val="en-BE"/>
        </w:rPr>
        <w:t xml:space="preserve"> Usage</w:t>
      </w:r>
      <w:r w:rsidRPr="00BD7246">
        <w:rPr>
          <w:noProof/>
          <w:lang w:val="en-BE"/>
        </w:rPr>
        <w:tab/>
      </w:r>
      <w:r>
        <w:rPr>
          <w:noProof/>
        </w:rPr>
        <w:fldChar w:fldCharType="begin"/>
      </w:r>
      <w:r w:rsidRPr="00BD7246">
        <w:rPr>
          <w:noProof/>
          <w:lang w:val="en-BE"/>
        </w:rPr>
        <w:instrText xml:space="preserve"> PAGEREF _Toc54868940 \h </w:instrText>
      </w:r>
      <w:r>
        <w:rPr>
          <w:noProof/>
        </w:rPr>
      </w:r>
      <w:r>
        <w:rPr>
          <w:noProof/>
        </w:rPr>
        <w:fldChar w:fldCharType="separate"/>
      </w:r>
      <w:r w:rsidRPr="00BD7246">
        <w:rPr>
          <w:noProof/>
          <w:lang w:val="en-BE"/>
        </w:rPr>
        <w:t>120</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4.3.4.4.2.</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 groups.NetworkCollection</w:t>
      </w:r>
      <w:r w:rsidRPr="00BD7246">
        <w:rPr>
          <w:noProof/>
          <w:lang w:val="en-BE"/>
        </w:rPr>
        <w:tab/>
      </w:r>
      <w:r>
        <w:rPr>
          <w:noProof/>
        </w:rPr>
        <w:fldChar w:fldCharType="begin"/>
      </w:r>
      <w:r w:rsidRPr="00BD7246">
        <w:rPr>
          <w:noProof/>
          <w:lang w:val="en-BE"/>
        </w:rPr>
        <w:instrText xml:space="preserve"> PAGEREF _Toc54868941 \h </w:instrText>
      </w:r>
      <w:r>
        <w:rPr>
          <w:noProof/>
        </w:rPr>
      </w:r>
      <w:r>
        <w:rPr>
          <w:noProof/>
        </w:rPr>
        <w:fldChar w:fldCharType="separate"/>
      </w:r>
      <w:r w:rsidRPr="00BD7246">
        <w:rPr>
          <w:noProof/>
          <w:lang w:val="en-BE"/>
        </w:rPr>
        <w:t>120</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4.3.4.4.3.</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org.openecomp.groups.VfcInstanceGroup</w:t>
      </w:r>
      <w:r w:rsidRPr="00BD7246">
        <w:rPr>
          <w:noProof/>
          <w:lang w:val="en-BE"/>
        </w:rPr>
        <w:tab/>
      </w:r>
      <w:r>
        <w:rPr>
          <w:noProof/>
        </w:rPr>
        <w:fldChar w:fldCharType="begin"/>
      </w:r>
      <w:r w:rsidRPr="00BD7246">
        <w:rPr>
          <w:noProof/>
          <w:lang w:val="en-BE"/>
        </w:rPr>
        <w:instrText xml:space="preserve"> PAGEREF _Toc54868942 \h </w:instrText>
      </w:r>
      <w:r>
        <w:rPr>
          <w:noProof/>
        </w:rPr>
      </w:r>
      <w:r>
        <w:rPr>
          <w:noProof/>
        </w:rPr>
        <w:fldChar w:fldCharType="separate"/>
      </w:r>
      <w:r w:rsidRPr="00BD7246">
        <w:rPr>
          <w:noProof/>
          <w:lang w:val="en-BE"/>
        </w:rPr>
        <w:t>120</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4.3.4.4.4.</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org.openecomp.groups.Group</w:t>
      </w:r>
      <w:r w:rsidRPr="00BD7246">
        <w:rPr>
          <w:noProof/>
          <w:lang w:val="en-BE"/>
        </w:rPr>
        <w:tab/>
      </w:r>
      <w:r>
        <w:rPr>
          <w:noProof/>
        </w:rPr>
        <w:fldChar w:fldCharType="begin"/>
      </w:r>
      <w:r w:rsidRPr="00BD7246">
        <w:rPr>
          <w:noProof/>
          <w:lang w:val="en-BE"/>
        </w:rPr>
        <w:instrText xml:space="preserve"> PAGEREF _Toc54868943 \h </w:instrText>
      </w:r>
      <w:r>
        <w:rPr>
          <w:noProof/>
        </w:rPr>
      </w:r>
      <w:r>
        <w:rPr>
          <w:noProof/>
        </w:rPr>
        <w:fldChar w:fldCharType="separate"/>
      </w:r>
      <w:r w:rsidRPr="00BD7246">
        <w:rPr>
          <w:noProof/>
          <w:lang w:val="en-BE"/>
        </w:rPr>
        <w:t>124</w:t>
      </w:r>
      <w:r>
        <w:rPr>
          <w:noProof/>
        </w:rPr>
        <w:fldChar w:fldCharType="end"/>
      </w:r>
    </w:p>
    <w:p w:rsidR="00BD7246" w:rsidRDefault="00BD7246">
      <w:pPr>
        <w:pStyle w:val="TOC6"/>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4.3.4.4.5.</w:t>
      </w:r>
      <w:r>
        <w:rPr>
          <w:noProof/>
        </w:rPr>
        <w:tab/>
      </w:r>
      <w:r>
        <w:rPr>
          <w:noProof/>
        </w:rPr>
        <w:fldChar w:fldCharType="begin"/>
      </w:r>
      <w:r>
        <w:rPr>
          <w:noProof/>
        </w:rPr>
        <w:instrText xml:space="preserve"> PAGEREF _Toc54868944 \h </w:instrText>
      </w:r>
      <w:r>
        <w:rPr>
          <w:noProof/>
        </w:rPr>
      </w:r>
      <w:r>
        <w:rPr>
          <w:noProof/>
        </w:rPr>
        <w:fldChar w:fldCharType="separate"/>
      </w:r>
      <w:r>
        <w:rPr>
          <w:noProof/>
        </w:rPr>
        <w:t>124</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4.3.4.4.1.</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org.openecomp.groups.ResourceInstanceGroup</w:t>
      </w:r>
      <w:r>
        <w:rPr>
          <w:noProof/>
        </w:rPr>
        <w:tab/>
      </w:r>
      <w:r>
        <w:rPr>
          <w:noProof/>
        </w:rPr>
        <w:fldChar w:fldCharType="begin"/>
      </w:r>
      <w:r>
        <w:rPr>
          <w:noProof/>
        </w:rPr>
        <w:instrText xml:space="preserve"> PAGEREF _Toc54868945 \h </w:instrText>
      </w:r>
      <w:r>
        <w:rPr>
          <w:noProof/>
        </w:rPr>
      </w:r>
      <w:r>
        <w:rPr>
          <w:noProof/>
        </w:rPr>
        <w:fldChar w:fldCharType="separate"/>
      </w:r>
      <w:r>
        <w:rPr>
          <w:noProof/>
        </w:rPr>
        <w:t>125</w:t>
      </w:r>
      <w:r>
        <w:rPr>
          <w:noProof/>
        </w:rPr>
        <w:fldChar w:fldCharType="end"/>
      </w:r>
    </w:p>
    <w:p w:rsidR="00BD7246" w:rsidRDefault="00BD7246">
      <w:pPr>
        <w:pStyle w:val="TOC6"/>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4.3.4.4.2.</w:t>
      </w:r>
      <w:r>
        <w:rPr>
          <w:noProof/>
        </w:rPr>
        <w:tab/>
      </w:r>
      <w:r>
        <w:rPr>
          <w:noProof/>
        </w:rPr>
        <w:fldChar w:fldCharType="begin"/>
      </w:r>
      <w:r>
        <w:rPr>
          <w:noProof/>
        </w:rPr>
        <w:instrText xml:space="preserve"> PAGEREF _Toc54868946 \h </w:instrText>
      </w:r>
      <w:r>
        <w:rPr>
          <w:noProof/>
        </w:rPr>
      </w:r>
      <w:r>
        <w:rPr>
          <w:noProof/>
        </w:rPr>
        <w:fldChar w:fldCharType="separate"/>
      </w:r>
      <w:r>
        <w:rPr>
          <w:noProof/>
        </w:rPr>
        <w:t>125</w:t>
      </w:r>
      <w:r>
        <w:rPr>
          <w:noProof/>
        </w:rPr>
        <w:fldChar w:fldCharType="end"/>
      </w:r>
    </w:p>
    <w:p w:rsidR="00BD7246" w:rsidRDefault="00BD7246">
      <w:pPr>
        <w:pStyle w:val="TOC3"/>
        <w:rPr>
          <w:rFonts w:asciiTheme="minorHAnsi" w:eastAsiaTheme="minorEastAsia" w:hAnsiTheme="minorHAnsi" w:cstheme="minorBidi"/>
          <w:i w:val="0"/>
          <w:iCs w:val="0"/>
          <w:noProof/>
          <w:color w:val="auto"/>
          <w:sz w:val="24"/>
          <w:szCs w:val="24"/>
          <w:bdr w:val="none" w:sz="0" w:space="0" w:color="auto"/>
          <w:lang w:val="en-BE"/>
        </w:rPr>
      </w:pPr>
      <w:r w:rsidRPr="00C32E1C">
        <w:rPr>
          <w:rFonts w:hAnsi="Arial Unicode MS"/>
          <w:noProof/>
        </w:rPr>
        <w:t>4.3.5.</w:t>
      </w:r>
      <w:r>
        <w:rPr>
          <w:rFonts w:asciiTheme="minorHAnsi" w:eastAsiaTheme="minorEastAsia" w:hAnsiTheme="minorHAnsi" w:cstheme="minorBidi"/>
          <w:i w:val="0"/>
          <w:iCs w:val="0"/>
          <w:noProof/>
          <w:color w:val="auto"/>
          <w:sz w:val="24"/>
          <w:szCs w:val="24"/>
          <w:bdr w:val="none" w:sz="0" w:space="0" w:color="auto"/>
          <w:lang w:val="en-BE"/>
        </w:rPr>
        <w:tab/>
      </w:r>
      <w:r w:rsidRPr="00C32E1C">
        <w:rPr>
          <w:noProof/>
        </w:rPr>
        <w:t>ONAP Policy Types</w:t>
      </w:r>
      <w:r>
        <w:rPr>
          <w:noProof/>
        </w:rPr>
        <w:tab/>
      </w:r>
      <w:r>
        <w:rPr>
          <w:noProof/>
        </w:rPr>
        <w:fldChar w:fldCharType="begin"/>
      </w:r>
      <w:r>
        <w:rPr>
          <w:noProof/>
        </w:rPr>
        <w:instrText xml:space="preserve"> PAGEREF _Toc54868947 \h </w:instrText>
      </w:r>
      <w:r>
        <w:rPr>
          <w:noProof/>
        </w:rPr>
      </w:r>
      <w:r>
        <w:rPr>
          <w:noProof/>
        </w:rPr>
        <w:fldChar w:fldCharType="separate"/>
      </w:r>
      <w:r>
        <w:rPr>
          <w:noProof/>
        </w:rPr>
        <w:t>125</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4.3.5.1.</w:t>
      </w:r>
      <w:r>
        <w:rPr>
          <w:rFonts w:asciiTheme="minorHAnsi" w:eastAsiaTheme="minorEastAsia" w:hAnsiTheme="minorHAnsi" w:cstheme="minorBidi"/>
          <w:noProof/>
          <w:color w:val="auto"/>
          <w:sz w:val="24"/>
          <w:szCs w:val="24"/>
          <w:bdr w:val="none" w:sz="0" w:space="0" w:color="auto"/>
          <w:lang w:val="en-BE"/>
        </w:rPr>
        <w:tab/>
      </w:r>
      <w:r w:rsidRPr="00C32E1C">
        <w:rPr>
          <w:noProof/>
        </w:rPr>
        <w:t>Tosca Policy Type Definitions</w:t>
      </w:r>
      <w:r>
        <w:rPr>
          <w:noProof/>
        </w:rPr>
        <w:tab/>
      </w:r>
      <w:r>
        <w:rPr>
          <w:noProof/>
        </w:rPr>
        <w:fldChar w:fldCharType="begin"/>
      </w:r>
      <w:r>
        <w:rPr>
          <w:noProof/>
        </w:rPr>
        <w:instrText xml:space="preserve"> PAGEREF _Toc54868948 \h </w:instrText>
      </w:r>
      <w:r>
        <w:rPr>
          <w:noProof/>
        </w:rPr>
      </w:r>
      <w:r>
        <w:rPr>
          <w:noProof/>
        </w:rPr>
        <w:fldChar w:fldCharType="separate"/>
      </w:r>
      <w:r>
        <w:rPr>
          <w:noProof/>
        </w:rPr>
        <w:t>125</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4.3.5.1.1.</w:t>
      </w:r>
      <w:r>
        <w:rPr>
          <w:rFonts w:asciiTheme="minorHAnsi" w:eastAsiaTheme="minorEastAsia" w:hAnsiTheme="minorHAnsi" w:cstheme="minorBidi"/>
          <w:noProof/>
          <w:color w:val="auto"/>
          <w:sz w:val="24"/>
          <w:szCs w:val="24"/>
          <w:bdr w:val="none" w:sz="0" w:space="0" w:color="auto"/>
          <w:lang w:val="en-BE"/>
        </w:rPr>
        <w:tab/>
      </w:r>
      <w:r w:rsidRPr="00C32E1C">
        <w:rPr>
          <w:noProof/>
        </w:rPr>
        <w:t>Keynames</w:t>
      </w:r>
      <w:r>
        <w:rPr>
          <w:noProof/>
        </w:rPr>
        <w:tab/>
      </w:r>
      <w:r>
        <w:rPr>
          <w:noProof/>
        </w:rPr>
        <w:fldChar w:fldCharType="begin"/>
      </w:r>
      <w:r>
        <w:rPr>
          <w:noProof/>
        </w:rPr>
        <w:instrText xml:space="preserve"> PAGEREF _Toc54868949 \h </w:instrText>
      </w:r>
      <w:r>
        <w:rPr>
          <w:noProof/>
        </w:rPr>
      </w:r>
      <w:r>
        <w:rPr>
          <w:noProof/>
        </w:rPr>
        <w:fldChar w:fldCharType="separate"/>
      </w:r>
      <w:r>
        <w:rPr>
          <w:noProof/>
        </w:rPr>
        <w:t>125</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4.3.5.1.2.</w:t>
      </w:r>
      <w:r>
        <w:rPr>
          <w:rFonts w:asciiTheme="minorHAnsi" w:eastAsiaTheme="minorEastAsia" w:hAnsiTheme="minorHAnsi" w:cstheme="minorBidi"/>
          <w:noProof/>
          <w:color w:val="auto"/>
          <w:sz w:val="24"/>
          <w:szCs w:val="24"/>
          <w:bdr w:val="none" w:sz="0" w:space="0" w:color="auto"/>
          <w:lang w:val="en-BE"/>
        </w:rPr>
        <w:tab/>
      </w:r>
      <w:r w:rsidRPr="00C32E1C">
        <w:rPr>
          <w:noProof/>
        </w:rPr>
        <w:t>Grammar</w:t>
      </w:r>
      <w:r>
        <w:rPr>
          <w:noProof/>
        </w:rPr>
        <w:tab/>
      </w:r>
      <w:r>
        <w:rPr>
          <w:noProof/>
        </w:rPr>
        <w:fldChar w:fldCharType="begin"/>
      </w:r>
      <w:r>
        <w:rPr>
          <w:noProof/>
        </w:rPr>
        <w:instrText xml:space="preserve"> PAGEREF _Toc54868950 \h </w:instrText>
      </w:r>
      <w:r>
        <w:rPr>
          <w:noProof/>
        </w:rPr>
      </w:r>
      <w:r>
        <w:rPr>
          <w:noProof/>
        </w:rPr>
        <w:fldChar w:fldCharType="separate"/>
      </w:r>
      <w:r>
        <w:rPr>
          <w:noProof/>
        </w:rPr>
        <w:t>126</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4.3.5.2.</w:t>
      </w:r>
      <w:r>
        <w:rPr>
          <w:rFonts w:asciiTheme="minorHAnsi" w:eastAsiaTheme="minorEastAsia" w:hAnsiTheme="minorHAnsi" w:cstheme="minorBidi"/>
          <w:noProof/>
          <w:color w:val="auto"/>
          <w:sz w:val="24"/>
          <w:szCs w:val="24"/>
          <w:bdr w:val="none" w:sz="0" w:space="0" w:color="auto"/>
          <w:lang w:val="en-BE"/>
        </w:rPr>
        <w:tab/>
      </w:r>
      <w:r w:rsidRPr="00C32E1C">
        <w:rPr>
          <w:noProof/>
        </w:rPr>
        <w:t>SDC Policy Type Metadata</w:t>
      </w:r>
      <w:r>
        <w:rPr>
          <w:noProof/>
        </w:rPr>
        <w:tab/>
      </w:r>
      <w:r>
        <w:rPr>
          <w:noProof/>
        </w:rPr>
        <w:fldChar w:fldCharType="begin"/>
      </w:r>
      <w:r>
        <w:rPr>
          <w:noProof/>
        </w:rPr>
        <w:instrText xml:space="preserve"> PAGEREF _Toc54868951 \h </w:instrText>
      </w:r>
      <w:r>
        <w:rPr>
          <w:noProof/>
        </w:rPr>
      </w:r>
      <w:r>
        <w:rPr>
          <w:noProof/>
        </w:rPr>
        <w:fldChar w:fldCharType="separate"/>
      </w:r>
      <w:r>
        <w:rPr>
          <w:noProof/>
        </w:rPr>
        <w:t>127</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4.3.5.3.</w:t>
      </w:r>
      <w:r>
        <w:rPr>
          <w:rFonts w:asciiTheme="minorHAnsi" w:eastAsiaTheme="minorEastAsia" w:hAnsiTheme="minorHAnsi" w:cstheme="minorBidi"/>
          <w:noProof/>
          <w:color w:val="auto"/>
          <w:sz w:val="24"/>
          <w:szCs w:val="24"/>
          <w:bdr w:val="none" w:sz="0" w:space="0" w:color="auto"/>
          <w:lang w:val="en-BE"/>
        </w:rPr>
        <w:tab/>
      </w:r>
      <w:r w:rsidRPr="00C32E1C">
        <w:rPr>
          <w:noProof/>
        </w:rPr>
        <w:t>SDC Policy Type Definitions</w:t>
      </w:r>
      <w:r>
        <w:rPr>
          <w:noProof/>
        </w:rPr>
        <w:tab/>
      </w:r>
      <w:r>
        <w:rPr>
          <w:noProof/>
        </w:rPr>
        <w:fldChar w:fldCharType="begin"/>
      </w:r>
      <w:r>
        <w:rPr>
          <w:noProof/>
        </w:rPr>
        <w:instrText xml:space="preserve"> PAGEREF _Toc54868952 \h </w:instrText>
      </w:r>
      <w:r>
        <w:rPr>
          <w:noProof/>
        </w:rPr>
      </w:r>
      <w:r>
        <w:rPr>
          <w:noProof/>
        </w:rPr>
        <w:fldChar w:fldCharType="separate"/>
      </w:r>
      <w:r>
        <w:rPr>
          <w:noProof/>
        </w:rPr>
        <w:t>128</w:t>
      </w:r>
      <w:r>
        <w:rPr>
          <w:noProof/>
        </w:rPr>
        <w:fldChar w:fldCharType="end"/>
      </w:r>
    </w:p>
    <w:p w:rsidR="00BD7246" w:rsidRDefault="00BD7246">
      <w:pPr>
        <w:pStyle w:val="TOC5"/>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4.3.5.4.</w:t>
      </w:r>
      <w:r>
        <w:rPr>
          <w:noProof/>
        </w:rPr>
        <w:tab/>
      </w:r>
      <w:r>
        <w:rPr>
          <w:noProof/>
        </w:rPr>
        <w:fldChar w:fldCharType="begin"/>
      </w:r>
      <w:r>
        <w:rPr>
          <w:noProof/>
        </w:rPr>
        <w:instrText xml:space="preserve"> PAGEREF _Toc54868953 \h </w:instrText>
      </w:r>
      <w:r>
        <w:rPr>
          <w:noProof/>
        </w:rPr>
      </w:r>
      <w:r>
        <w:rPr>
          <w:noProof/>
        </w:rPr>
        <w:fldChar w:fldCharType="separate"/>
      </w:r>
      <w:r>
        <w:rPr>
          <w:noProof/>
        </w:rPr>
        <w:t>128</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4.3.5.4.1.</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org.openecomp.policies.scaling.Fixed</w:t>
      </w:r>
      <w:r>
        <w:rPr>
          <w:noProof/>
        </w:rPr>
        <w:tab/>
      </w:r>
      <w:r>
        <w:rPr>
          <w:noProof/>
        </w:rPr>
        <w:fldChar w:fldCharType="begin"/>
      </w:r>
      <w:r>
        <w:rPr>
          <w:noProof/>
        </w:rPr>
        <w:instrText xml:space="preserve"> PAGEREF _Toc54868954 \h </w:instrText>
      </w:r>
      <w:r>
        <w:rPr>
          <w:noProof/>
        </w:rPr>
      </w:r>
      <w:r>
        <w:rPr>
          <w:noProof/>
        </w:rPr>
        <w:fldChar w:fldCharType="separate"/>
      </w:r>
      <w:r>
        <w:rPr>
          <w:noProof/>
        </w:rPr>
        <w:t>128</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4.3.5.4.2.</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org.openecomp.policies.External</w:t>
      </w:r>
      <w:r>
        <w:rPr>
          <w:noProof/>
        </w:rPr>
        <w:tab/>
      </w:r>
      <w:r>
        <w:rPr>
          <w:noProof/>
        </w:rPr>
        <w:fldChar w:fldCharType="begin"/>
      </w:r>
      <w:r>
        <w:rPr>
          <w:noProof/>
        </w:rPr>
        <w:instrText xml:space="preserve"> PAGEREF _Toc54868955 \h </w:instrText>
      </w:r>
      <w:r>
        <w:rPr>
          <w:noProof/>
        </w:rPr>
      </w:r>
      <w:r>
        <w:rPr>
          <w:noProof/>
        </w:rPr>
        <w:fldChar w:fldCharType="separate"/>
      </w:r>
      <w:r>
        <w:rPr>
          <w:noProof/>
        </w:rPr>
        <w:t>128</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4.3.5.4.3.</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org.openecomp.policies.scaling.Variable</w:t>
      </w:r>
      <w:r>
        <w:rPr>
          <w:noProof/>
        </w:rPr>
        <w:tab/>
      </w:r>
      <w:r>
        <w:rPr>
          <w:noProof/>
        </w:rPr>
        <w:fldChar w:fldCharType="begin"/>
      </w:r>
      <w:r>
        <w:rPr>
          <w:noProof/>
        </w:rPr>
        <w:instrText xml:space="preserve"> PAGEREF _Toc54868956 \h </w:instrText>
      </w:r>
      <w:r>
        <w:rPr>
          <w:noProof/>
        </w:rPr>
      </w:r>
      <w:r>
        <w:rPr>
          <w:noProof/>
        </w:rPr>
        <w:fldChar w:fldCharType="separate"/>
      </w:r>
      <w:r>
        <w:rPr>
          <w:noProof/>
        </w:rPr>
        <w:t>129</w:t>
      </w:r>
      <w:r>
        <w:rPr>
          <w:noProof/>
        </w:rPr>
        <w:fldChar w:fldCharType="end"/>
      </w:r>
    </w:p>
    <w:p w:rsidR="00BD7246" w:rsidRDefault="00BD7246">
      <w:pPr>
        <w:pStyle w:val="TOC3"/>
        <w:rPr>
          <w:rFonts w:asciiTheme="minorHAnsi" w:eastAsiaTheme="minorEastAsia" w:hAnsiTheme="minorHAnsi" w:cstheme="minorBidi"/>
          <w:i w:val="0"/>
          <w:iCs w:val="0"/>
          <w:noProof/>
          <w:color w:val="auto"/>
          <w:sz w:val="24"/>
          <w:szCs w:val="24"/>
          <w:bdr w:val="none" w:sz="0" w:space="0" w:color="auto"/>
          <w:lang w:val="en-BE"/>
        </w:rPr>
      </w:pPr>
      <w:r w:rsidRPr="00C32E1C">
        <w:rPr>
          <w:rFonts w:hAnsi="Arial Unicode MS"/>
          <w:noProof/>
        </w:rPr>
        <w:t>4.3.6.</w:t>
      </w:r>
      <w:r>
        <w:rPr>
          <w:rFonts w:asciiTheme="minorHAnsi" w:eastAsiaTheme="minorEastAsia" w:hAnsiTheme="minorHAnsi" w:cstheme="minorBidi"/>
          <w:i w:val="0"/>
          <w:iCs w:val="0"/>
          <w:noProof/>
          <w:color w:val="auto"/>
          <w:sz w:val="24"/>
          <w:szCs w:val="24"/>
          <w:bdr w:val="none" w:sz="0" w:space="0" w:color="auto"/>
          <w:lang w:val="en-BE"/>
        </w:rPr>
        <w:tab/>
      </w:r>
      <w:r w:rsidRPr="00C32E1C">
        <w:rPr>
          <w:noProof/>
        </w:rPr>
        <w:t>ONAP Relationships Types</w:t>
      </w:r>
      <w:r>
        <w:rPr>
          <w:noProof/>
        </w:rPr>
        <w:tab/>
      </w:r>
      <w:r>
        <w:rPr>
          <w:noProof/>
        </w:rPr>
        <w:fldChar w:fldCharType="begin"/>
      </w:r>
      <w:r>
        <w:rPr>
          <w:noProof/>
        </w:rPr>
        <w:instrText xml:space="preserve"> PAGEREF _Toc54868957 \h </w:instrText>
      </w:r>
      <w:r>
        <w:rPr>
          <w:noProof/>
        </w:rPr>
      </w:r>
      <w:r>
        <w:rPr>
          <w:noProof/>
        </w:rPr>
        <w:fldChar w:fldCharType="separate"/>
      </w:r>
      <w:r>
        <w:rPr>
          <w:noProof/>
        </w:rPr>
        <w:t>130</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4.3.6.1.</w:t>
      </w:r>
      <w:r>
        <w:rPr>
          <w:rFonts w:asciiTheme="minorHAnsi" w:eastAsiaTheme="minorEastAsia" w:hAnsiTheme="minorHAnsi" w:cstheme="minorBidi"/>
          <w:noProof/>
          <w:color w:val="auto"/>
          <w:sz w:val="24"/>
          <w:szCs w:val="24"/>
          <w:bdr w:val="none" w:sz="0" w:space="0" w:color="auto"/>
          <w:lang w:val="en-BE"/>
        </w:rPr>
        <w:tab/>
      </w:r>
      <w:r w:rsidRPr="00C32E1C">
        <w:rPr>
          <w:noProof/>
        </w:rPr>
        <w:t>Tosca Group Type Definitions</w:t>
      </w:r>
      <w:r>
        <w:rPr>
          <w:noProof/>
        </w:rPr>
        <w:tab/>
      </w:r>
      <w:r>
        <w:rPr>
          <w:noProof/>
        </w:rPr>
        <w:fldChar w:fldCharType="begin"/>
      </w:r>
      <w:r>
        <w:rPr>
          <w:noProof/>
        </w:rPr>
        <w:instrText xml:space="preserve"> PAGEREF _Toc54868958 \h </w:instrText>
      </w:r>
      <w:r>
        <w:rPr>
          <w:noProof/>
        </w:rPr>
      </w:r>
      <w:r>
        <w:rPr>
          <w:noProof/>
        </w:rPr>
        <w:fldChar w:fldCharType="separate"/>
      </w:r>
      <w:r>
        <w:rPr>
          <w:noProof/>
        </w:rPr>
        <w:t>130</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4.3.6.1.1.</w:t>
      </w:r>
      <w:r>
        <w:rPr>
          <w:rFonts w:asciiTheme="minorHAnsi" w:eastAsiaTheme="minorEastAsia" w:hAnsiTheme="minorHAnsi" w:cstheme="minorBidi"/>
          <w:noProof/>
          <w:color w:val="auto"/>
          <w:sz w:val="24"/>
          <w:szCs w:val="24"/>
          <w:bdr w:val="none" w:sz="0" w:space="0" w:color="auto"/>
          <w:lang w:val="en-BE"/>
        </w:rPr>
        <w:tab/>
      </w:r>
      <w:r w:rsidRPr="00C32E1C">
        <w:rPr>
          <w:noProof/>
        </w:rPr>
        <w:t>Keynames</w:t>
      </w:r>
      <w:r>
        <w:rPr>
          <w:noProof/>
        </w:rPr>
        <w:tab/>
      </w:r>
      <w:r>
        <w:rPr>
          <w:noProof/>
        </w:rPr>
        <w:fldChar w:fldCharType="begin"/>
      </w:r>
      <w:r>
        <w:rPr>
          <w:noProof/>
        </w:rPr>
        <w:instrText xml:space="preserve"> PAGEREF _Toc54868959 \h </w:instrText>
      </w:r>
      <w:r>
        <w:rPr>
          <w:noProof/>
        </w:rPr>
      </w:r>
      <w:r>
        <w:rPr>
          <w:noProof/>
        </w:rPr>
        <w:fldChar w:fldCharType="separate"/>
      </w:r>
      <w:r>
        <w:rPr>
          <w:noProof/>
        </w:rPr>
        <w:t>130</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4.3.6.1.2.</w:t>
      </w:r>
      <w:r>
        <w:rPr>
          <w:rFonts w:asciiTheme="minorHAnsi" w:eastAsiaTheme="minorEastAsia" w:hAnsiTheme="minorHAnsi" w:cstheme="minorBidi"/>
          <w:noProof/>
          <w:color w:val="auto"/>
          <w:sz w:val="24"/>
          <w:szCs w:val="24"/>
          <w:bdr w:val="none" w:sz="0" w:space="0" w:color="auto"/>
          <w:lang w:val="en-BE"/>
        </w:rPr>
        <w:tab/>
      </w:r>
      <w:r w:rsidRPr="00C32E1C">
        <w:rPr>
          <w:noProof/>
        </w:rPr>
        <w:t>Grammar</w:t>
      </w:r>
      <w:r>
        <w:rPr>
          <w:noProof/>
        </w:rPr>
        <w:tab/>
      </w:r>
      <w:r>
        <w:rPr>
          <w:noProof/>
        </w:rPr>
        <w:fldChar w:fldCharType="begin"/>
      </w:r>
      <w:r>
        <w:rPr>
          <w:noProof/>
        </w:rPr>
        <w:instrText xml:space="preserve"> PAGEREF _Toc54868960 \h </w:instrText>
      </w:r>
      <w:r>
        <w:rPr>
          <w:noProof/>
        </w:rPr>
      </w:r>
      <w:r>
        <w:rPr>
          <w:noProof/>
        </w:rPr>
        <w:fldChar w:fldCharType="separate"/>
      </w:r>
      <w:r>
        <w:rPr>
          <w:noProof/>
        </w:rPr>
        <w:t>131</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4.3.6.1.3.</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 relationships.AssignsTo</w:t>
      </w:r>
      <w:r>
        <w:rPr>
          <w:noProof/>
        </w:rPr>
        <w:tab/>
      </w:r>
      <w:r>
        <w:rPr>
          <w:noProof/>
        </w:rPr>
        <w:fldChar w:fldCharType="begin"/>
      </w:r>
      <w:r>
        <w:rPr>
          <w:noProof/>
        </w:rPr>
        <w:instrText xml:space="preserve"> PAGEREF _Toc54868961 \h </w:instrText>
      </w:r>
      <w:r>
        <w:rPr>
          <w:noProof/>
        </w:rPr>
      </w:r>
      <w:r>
        <w:rPr>
          <w:noProof/>
        </w:rPr>
        <w:fldChar w:fldCharType="separate"/>
      </w:r>
      <w:r>
        <w:rPr>
          <w:noProof/>
        </w:rPr>
        <w:t>131</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4.3.6.1.4.</w:t>
      </w:r>
      <w:r>
        <w:rPr>
          <w:rFonts w:asciiTheme="minorHAnsi" w:eastAsiaTheme="minorEastAsia" w:hAnsiTheme="minorHAnsi" w:cstheme="minorBidi"/>
          <w:noProof/>
          <w:color w:val="auto"/>
          <w:sz w:val="24"/>
          <w:szCs w:val="24"/>
          <w:bdr w:val="none" w:sz="0" w:space="0" w:color="auto"/>
          <w:lang w:val="en-BE"/>
        </w:rPr>
        <w:tab/>
      </w:r>
      <w:r w:rsidRPr="00C32E1C">
        <w:rPr>
          <w:noProof/>
        </w:rPr>
        <w:t>org.openecomp.relationships.RoutesTo</w:t>
      </w:r>
      <w:r>
        <w:rPr>
          <w:noProof/>
        </w:rPr>
        <w:tab/>
      </w:r>
      <w:r>
        <w:rPr>
          <w:noProof/>
        </w:rPr>
        <w:fldChar w:fldCharType="begin"/>
      </w:r>
      <w:r>
        <w:rPr>
          <w:noProof/>
        </w:rPr>
        <w:instrText xml:space="preserve"> PAGEREF _Toc54868962 \h </w:instrText>
      </w:r>
      <w:r>
        <w:rPr>
          <w:noProof/>
        </w:rPr>
      </w:r>
      <w:r>
        <w:rPr>
          <w:noProof/>
        </w:rPr>
        <w:fldChar w:fldCharType="separate"/>
      </w:r>
      <w:r>
        <w:rPr>
          <w:noProof/>
        </w:rPr>
        <w:t>132</w:t>
      </w:r>
      <w:r>
        <w:rPr>
          <w:noProof/>
        </w:rPr>
        <w:fldChar w:fldCharType="end"/>
      </w:r>
    </w:p>
    <w:p w:rsidR="00BD7246" w:rsidRDefault="00BD7246">
      <w:pPr>
        <w:pStyle w:val="TOC3"/>
        <w:rPr>
          <w:rFonts w:asciiTheme="minorHAnsi" w:eastAsiaTheme="minorEastAsia" w:hAnsiTheme="minorHAnsi" w:cstheme="minorBidi"/>
          <w:i w:val="0"/>
          <w:iCs w:val="0"/>
          <w:noProof/>
          <w:color w:val="auto"/>
          <w:sz w:val="24"/>
          <w:szCs w:val="24"/>
          <w:bdr w:val="none" w:sz="0" w:space="0" w:color="auto"/>
          <w:lang w:val="en-BE"/>
        </w:rPr>
      </w:pPr>
      <w:r w:rsidRPr="00C32E1C">
        <w:rPr>
          <w:rFonts w:hAnsi="Arial Unicode MS"/>
          <w:noProof/>
        </w:rPr>
        <w:t>4.3.7.</w:t>
      </w:r>
      <w:r>
        <w:rPr>
          <w:rFonts w:asciiTheme="minorHAnsi" w:eastAsiaTheme="minorEastAsia" w:hAnsiTheme="minorHAnsi" w:cstheme="minorBidi"/>
          <w:i w:val="0"/>
          <w:iCs w:val="0"/>
          <w:noProof/>
          <w:color w:val="auto"/>
          <w:sz w:val="24"/>
          <w:szCs w:val="24"/>
          <w:bdr w:val="none" w:sz="0" w:space="0" w:color="auto"/>
          <w:lang w:val="en-BE"/>
        </w:rPr>
        <w:tab/>
      </w:r>
      <w:r w:rsidRPr="00C32E1C">
        <w:rPr>
          <w:noProof/>
        </w:rPr>
        <w:t>ONAP Annotation Type</w:t>
      </w:r>
      <w:r>
        <w:rPr>
          <w:noProof/>
        </w:rPr>
        <w:tab/>
      </w:r>
      <w:r>
        <w:rPr>
          <w:noProof/>
        </w:rPr>
        <w:fldChar w:fldCharType="begin"/>
      </w:r>
      <w:r>
        <w:rPr>
          <w:noProof/>
        </w:rPr>
        <w:instrText xml:space="preserve"> PAGEREF _Toc54868963 \h </w:instrText>
      </w:r>
      <w:r>
        <w:rPr>
          <w:noProof/>
        </w:rPr>
      </w:r>
      <w:r>
        <w:rPr>
          <w:noProof/>
        </w:rPr>
        <w:fldChar w:fldCharType="separate"/>
      </w:r>
      <w:r>
        <w:rPr>
          <w:noProof/>
        </w:rPr>
        <w:t>132</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4.3.7.1.</w:t>
      </w:r>
      <w:r>
        <w:rPr>
          <w:rFonts w:asciiTheme="minorHAnsi" w:eastAsiaTheme="minorEastAsia" w:hAnsiTheme="minorHAnsi" w:cstheme="minorBidi"/>
          <w:noProof/>
          <w:color w:val="auto"/>
          <w:sz w:val="24"/>
          <w:szCs w:val="24"/>
          <w:bdr w:val="none" w:sz="0" w:space="0" w:color="auto"/>
          <w:lang w:val="en-BE"/>
        </w:rPr>
        <w:tab/>
      </w:r>
      <w:r w:rsidRPr="00C32E1C">
        <w:rPr>
          <w:noProof/>
        </w:rPr>
        <w:t>Tosca Extension Annotation Type Definition</w:t>
      </w:r>
      <w:r>
        <w:rPr>
          <w:noProof/>
        </w:rPr>
        <w:tab/>
      </w:r>
      <w:r>
        <w:rPr>
          <w:noProof/>
        </w:rPr>
        <w:fldChar w:fldCharType="begin"/>
      </w:r>
      <w:r>
        <w:rPr>
          <w:noProof/>
        </w:rPr>
        <w:instrText xml:space="preserve"> PAGEREF _Toc54868964 \h </w:instrText>
      </w:r>
      <w:r>
        <w:rPr>
          <w:noProof/>
        </w:rPr>
      </w:r>
      <w:r>
        <w:rPr>
          <w:noProof/>
        </w:rPr>
        <w:fldChar w:fldCharType="separate"/>
      </w:r>
      <w:r>
        <w:rPr>
          <w:noProof/>
        </w:rPr>
        <w:t>133</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4.3.7.1.1.</w:t>
      </w:r>
      <w:r>
        <w:rPr>
          <w:rFonts w:asciiTheme="minorHAnsi" w:eastAsiaTheme="minorEastAsia" w:hAnsiTheme="minorHAnsi" w:cstheme="minorBidi"/>
          <w:noProof/>
          <w:color w:val="auto"/>
          <w:sz w:val="24"/>
          <w:szCs w:val="24"/>
          <w:bdr w:val="none" w:sz="0" w:space="0" w:color="auto"/>
          <w:lang w:val="en-BE"/>
        </w:rPr>
        <w:tab/>
      </w:r>
      <w:r w:rsidRPr="00C32E1C">
        <w:rPr>
          <w:noProof/>
        </w:rPr>
        <w:t>Keynames</w:t>
      </w:r>
      <w:r>
        <w:rPr>
          <w:noProof/>
        </w:rPr>
        <w:tab/>
      </w:r>
      <w:r>
        <w:rPr>
          <w:noProof/>
        </w:rPr>
        <w:fldChar w:fldCharType="begin"/>
      </w:r>
      <w:r>
        <w:rPr>
          <w:noProof/>
        </w:rPr>
        <w:instrText xml:space="preserve"> PAGEREF _Toc54868965 \h </w:instrText>
      </w:r>
      <w:r>
        <w:rPr>
          <w:noProof/>
        </w:rPr>
      </w:r>
      <w:r>
        <w:rPr>
          <w:noProof/>
        </w:rPr>
        <w:fldChar w:fldCharType="separate"/>
      </w:r>
      <w:r>
        <w:rPr>
          <w:noProof/>
        </w:rPr>
        <w:t>133</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4.3.7.1.2.</w:t>
      </w:r>
      <w:r>
        <w:rPr>
          <w:rFonts w:asciiTheme="minorHAnsi" w:eastAsiaTheme="minorEastAsia" w:hAnsiTheme="minorHAnsi" w:cstheme="minorBidi"/>
          <w:noProof/>
          <w:color w:val="auto"/>
          <w:sz w:val="24"/>
          <w:szCs w:val="24"/>
          <w:bdr w:val="none" w:sz="0" w:space="0" w:color="auto"/>
          <w:lang w:val="en-BE"/>
        </w:rPr>
        <w:tab/>
      </w:r>
      <w:r w:rsidRPr="00C32E1C">
        <w:rPr>
          <w:noProof/>
        </w:rPr>
        <w:t>Grammar</w:t>
      </w:r>
      <w:r>
        <w:rPr>
          <w:noProof/>
        </w:rPr>
        <w:tab/>
      </w:r>
      <w:r>
        <w:rPr>
          <w:noProof/>
        </w:rPr>
        <w:fldChar w:fldCharType="begin"/>
      </w:r>
      <w:r>
        <w:rPr>
          <w:noProof/>
        </w:rPr>
        <w:instrText xml:space="preserve"> PAGEREF _Toc54868966 \h </w:instrText>
      </w:r>
      <w:r>
        <w:rPr>
          <w:noProof/>
        </w:rPr>
      </w:r>
      <w:r>
        <w:rPr>
          <w:noProof/>
        </w:rPr>
        <w:fldChar w:fldCharType="separate"/>
      </w:r>
      <w:r>
        <w:rPr>
          <w:noProof/>
        </w:rPr>
        <w:t>133</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4.3.7.1.3.</w:t>
      </w:r>
      <w:r>
        <w:rPr>
          <w:rFonts w:asciiTheme="minorHAnsi" w:eastAsiaTheme="minorEastAsia" w:hAnsiTheme="minorHAnsi" w:cstheme="minorBidi"/>
          <w:noProof/>
          <w:color w:val="auto"/>
          <w:sz w:val="24"/>
          <w:szCs w:val="24"/>
          <w:bdr w:val="none" w:sz="0" w:space="0" w:color="auto"/>
          <w:lang w:val="en-BE"/>
        </w:rPr>
        <w:tab/>
      </w:r>
      <w:r w:rsidRPr="00C32E1C">
        <w:rPr>
          <w:noProof/>
        </w:rPr>
        <w:t>Examples</w:t>
      </w:r>
      <w:r>
        <w:rPr>
          <w:noProof/>
        </w:rPr>
        <w:tab/>
      </w:r>
      <w:r>
        <w:rPr>
          <w:noProof/>
        </w:rPr>
        <w:fldChar w:fldCharType="begin"/>
      </w:r>
      <w:r>
        <w:rPr>
          <w:noProof/>
        </w:rPr>
        <w:instrText xml:space="preserve"> PAGEREF _Toc54868967 \h </w:instrText>
      </w:r>
      <w:r>
        <w:rPr>
          <w:noProof/>
        </w:rPr>
      </w:r>
      <w:r>
        <w:rPr>
          <w:noProof/>
        </w:rPr>
        <w:fldChar w:fldCharType="separate"/>
      </w:r>
      <w:r>
        <w:rPr>
          <w:noProof/>
        </w:rPr>
        <w:t>134</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4.3.7.2.</w:t>
      </w:r>
      <w:r>
        <w:rPr>
          <w:rFonts w:asciiTheme="minorHAnsi" w:eastAsiaTheme="minorEastAsia" w:hAnsiTheme="minorHAnsi" w:cstheme="minorBidi"/>
          <w:noProof/>
          <w:color w:val="auto"/>
          <w:sz w:val="24"/>
          <w:szCs w:val="24"/>
          <w:bdr w:val="none" w:sz="0" w:space="0" w:color="auto"/>
          <w:lang w:val="en-BE"/>
        </w:rPr>
        <w:tab/>
      </w:r>
      <w:r w:rsidRPr="00C32E1C">
        <w:rPr>
          <w:noProof/>
        </w:rPr>
        <w:t>SDC Annotation Type Definition</w:t>
      </w:r>
      <w:r>
        <w:rPr>
          <w:noProof/>
        </w:rPr>
        <w:tab/>
      </w:r>
      <w:r>
        <w:rPr>
          <w:noProof/>
        </w:rPr>
        <w:fldChar w:fldCharType="begin"/>
      </w:r>
      <w:r>
        <w:rPr>
          <w:noProof/>
        </w:rPr>
        <w:instrText xml:space="preserve"> PAGEREF _Toc54868968 \h </w:instrText>
      </w:r>
      <w:r>
        <w:rPr>
          <w:noProof/>
        </w:rPr>
      </w:r>
      <w:r>
        <w:rPr>
          <w:noProof/>
        </w:rPr>
        <w:fldChar w:fldCharType="separate"/>
      </w:r>
      <w:r>
        <w:rPr>
          <w:noProof/>
        </w:rPr>
        <w:t>134</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4.3.7.2.1.</w:t>
      </w:r>
      <w:r>
        <w:rPr>
          <w:rFonts w:asciiTheme="minorHAnsi" w:eastAsiaTheme="minorEastAsia" w:hAnsiTheme="minorHAnsi" w:cstheme="minorBidi"/>
          <w:noProof/>
          <w:color w:val="auto"/>
          <w:sz w:val="24"/>
          <w:szCs w:val="24"/>
          <w:bdr w:val="none" w:sz="0" w:space="0" w:color="auto"/>
          <w:lang w:val="en-BE"/>
        </w:rPr>
        <w:tab/>
      </w:r>
      <w:r w:rsidRPr="00C32E1C">
        <w:rPr>
          <w:noProof/>
        </w:rPr>
        <w:t>keynames</w:t>
      </w:r>
      <w:r>
        <w:rPr>
          <w:noProof/>
        </w:rPr>
        <w:tab/>
      </w:r>
      <w:r>
        <w:rPr>
          <w:noProof/>
        </w:rPr>
        <w:fldChar w:fldCharType="begin"/>
      </w:r>
      <w:r>
        <w:rPr>
          <w:noProof/>
        </w:rPr>
        <w:instrText xml:space="preserve"> PAGEREF _Toc54868969 \h </w:instrText>
      </w:r>
      <w:r>
        <w:rPr>
          <w:noProof/>
        </w:rPr>
      </w:r>
      <w:r>
        <w:rPr>
          <w:noProof/>
        </w:rPr>
        <w:fldChar w:fldCharType="separate"/>
      </w:r>
      <w:r>
        <w:rPr>
          <w:noProof/>
        </w:rPr>
        <w:t>134</w:t>
      </w:r>
      <w:r>
        <w:rPr>
          <w:noProof/>
        </w:rPr>
        <w:fldChar w:fldCharType="end"/>
      </w:r>
    </w:p>
    <w:p w:rsidR="00BD7246" w:rsidRDefault="00BD7246">
      <w:pPr>
        <w:pStyle w:val="TOC6"/>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4.3.7.2.2.</w:t>
      </w:r>
      <w:r>
        <w:rPr>
          <w:noProof/>
        </w:rPr>
        <w:tab/>
      </w:r>
      <w:r>
        <w:rPr>
          <w:noProof/>
        </w:rPr>
        <w:fldChar w:fldCharType="begin"/>
      </w:r>
      <w:r>
        <w:rPr>
          <w:noProof/>
        </w:rPr>
        <w:instrText xml:space="preserve"> PAGEREF _Toc54868970 \h </w:instrText>
      </w:r>
      <w:r>
        <w:rPr>
          <w:noProof/>
        </w:rPr>
      </w:r>
      <w:r>
        <w:rPr>
          <w:noProof/>
        </w:rPr>
        <w:fldChar w:fldCharType="separate"/>
      </w:r>
      <w:r>
        <w:rPr>
          <w:noProof/>
        </w:rPr>
        <w:t>135</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4.3.7.2.2.</w:t>
      </w:r>
      <w:r>
        <w:rPr>
          <w:rFonts w:asciiTheme="minorHAnsi" w:eastAsiaTheme="minorEastAsia" w:hAnsiTheme="minorHAnsi" w:cstheme="minorBidi"/>
          <w:noProof/>
          <w:color w:val="auto"/>
          <w:sz w:val="24"/>
          <w:szCs w:val="24"/>
          <w:bdr w:val="none" w:sz="0" w:space="0" w:color="auto"/>
          <w:lang w:val="en-BE"/>
        </w:rPr>
        <w:tab/>
      </w:r>
      <w:r w:rsidRPr="00C32E1C">
        <w:rPr>
          <w:noProof/>
        </w:rPr>
        <w:t>Grammar</w:t>
      </w:r>
      <w:r>
        <w:rPr>
          <w:noProof/>
        </w:rPr>
        <w:tab/>
      </w:r>
      <w:r>
        <w:rPr>
          <w:noProof/>
        </w:rPr>
        <w:fldChar w:fldCharType="begin"/>
      </w:r>
      <w:r>
        <w:rPr>
          <w:noProof/>
        </w:rPr>
        <w:instrText xml:space="preserve"> PAGEREF _Toc54868971 \h </w:instrText>
      </w:r>
      <w:r>
        <w:rPr>
          <w:noProof/>
        </w:rPr>
      </w:r>
      <w:r>
        <w:rPr>
          <w:noProof/>
        </w:rPr>
        <w:fldChar w:fldCharType="separate"/>
      </w:r>
      <w:r>
        <w:rPr>
          <w:noProof/>
        </w:rPr>
        <w:t>135</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4.3.7.2.3.</w:t>
      </w:r>
      <w:r>
        <w:rPr>
          <w:rFonts w:asciiTheme="minorHAnsi" w:eastAsiaTheme="minorEastAsia" w:hAnsiTheme="minorHAnsi" w:cstheme="minorBidi"/>
          <w:noProof/>
          <w:color w:val="auto"/>
          <w:sz w:val="24"/>
          <w:szCs w:val="24"/>
          <w:bdr w:val="none" w:sz="0" w:space="0" w:color="auto"/>
          <w:lang w:val="en-BE"/>
        </w:rPr>
        <w:tab/>
      </w:r>
      <w:r w:rsidRPr="00C32E1C">
        <w:rPr>
          <w:noProof/>
        </w:rPr>
        <w:t>Example</w:t>
      </w:r>
      <w:r>
        <w:rPr>
          <w:noProof/>
        </w:rPr>
        <w:tab/>
      </w:r>
      <w:r>
        <w:rPr>
          <w:noProof/>
        </w:rPr>
        <w:fldChar w:fldCharType="begin"/>
      </w:r>
      <w:r>
        <w:rPr>
          <w:noProof/>
        </w:rPr>
        <w:instrText xml:space="preserve"> PAGEREF _Toc54868972 \h </w:instrText>
      </w:r>
      <w:r>
        <w:rPr>
          <w:noProof/>
        </w:rPr>
      </w:r>
      <w:r>
        <w:rPr>
          <w:noProof/>
        </w:rPr>
        <w:fldChar w:fldCharType="separate"/>
      </w:r>
      <w:r>
        <w:rPr>
          <w:noProof/>
        </w:rPr>
        <w:t>135</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4.3.7.3.</w:t>
      </w:r>
      <w:r>
        <w:rPr>
          <w:rFonts w:asciiTheme="minorHAnsi" w:eastAsiaTheme="minorEastAsia" w:hAnsiTheme="minorHAnsi" w:cstheme="minorBidi"/>
          <w:noProof/>
          <w:color w:val="auto"/>
          <w:sz w:val="24"/>
          <w:szCs w:val="24"/>
          <w:bdr w:val="none" w:sz="0" w:space="0" w:color="auto"/>
          <w:lang w:val="en-BE"/>
        </w:rPr>
        <w:tab/>
      </w:r>
      <w:r w:rsidRPr="00C32E1C">
        <w:rPr>
          <w:noProof/>
        </w:rPr>
        <w:t>Extending TOSCA Service Template and Parameter Definition</w:t>
      </w:r>
      <w:r>
        <w:rPr>
          <w:noProof/>
        </w:rPr>
        <w:tab/>
      </w:r>
      <w:r>
        <w:rPr>
          <w:noProof/>
        </w:rPr>
        <w:fldChar w:fldCharType="begin"/>
      </w:r>
      <w:r>
        <w:rPr>
          <w:noProof/>
        </w:rPr>
        <w:instrText xml:space="preserve"> PAGEREF _Toc54868973 \h </w:instrText>
      </w:r>
      <w:r>
        <w:rPr>
          <w:noProof/>
        </w:rPr>
      </w:r>
      <w:r>
        <w:rPr>
          <w:noProof/>
        </w:rPr>
        <w:fldChar w:fldCharType="separate"/>
      </w:r>
      <w:r>
        <w:rPr>
          <w:noProof/>
        </w:rPr>
        <w:t>136</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lastRenderedPageBreak/>
        <w:t>4.3.7.3.1.</w:t>
      </w:r>
      <w:r>
        <w:rPr>
          <w:rFonts w:asciiTheme="minorHAnsi" w:eastAsiaTheme="minorEastAsia" w:hAnsiTheme="minorHAnsi" w:cstheme="minorBidi"/>
          <w:noProof/>
          <w:color w:val="auto"/>
          <w:sz w:val="24"/>
          <w:szCs w:val="24"/>
          <w:bdr w:val="none" w:sz="0" w:space="0" w:color="auto"/>
          <w:lang w:val="en-BE"/>
        </w:rPr>
        <w:tab/>
      </w:r>
      <w:r w:rsidRPr="00C32E1C">
        <w:rPr>
          <w:noProof/>
        </w:rPr>
        <w:t>Service Template</w:t>
      </w:r>
      <w:r>
        <w:rPr>
          <w:noProof/>
        </w:rPr>
        <w:tab/>
      </w:r>
      <w:r>
        <w:rPr>
          <w:noProof/>
        </w:rPr>
        <w:fldChar w:fldCharType="begin"/>
      </w:r>
      <w:r>
        <w:rPr>
          <w:noProof/>
        </w:rPr>
        <w:instrText xml:space="preserve"> PAGEREF _Toc54868974 \h </w:instrText>
      </w:r>
      <w:r>
        <w:rPr>
          <w:noProof/>
        </w:rPr>
      </w:r>
      <w:r>
        <w:rPr>
          <w:noProof/>
        </w:rPr>
        <w:fldChar w:fldCharType="separate"/>
      </w:r>
      <w:r>
        <w:rPr>
          <w:noProof/>
        </w:rPr>
        <w:t>136</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4.3.7.3.2.</w:t>
      </w:r>
      <w:r>
        <w:rPr>
          <w:rFonts w:asciiTheme="minorHAnsi" w:eastAsiaTheme="minorEastAsia" w:hAnsiTheme="minorHAnsi" w:cstheme="minorBidi"/>
          <w:noProof/>
          <w:color w:val="auto"/>
          <w:sz w:val="24"/>
          <w:szCs w:val="24"/>
          <w:bdr w:val="none" w:sz="0" w:space="0" w:color="auto"/>
          <w:lang w:val="en-BE"/>
        </w:rPr>
        <w:tab/>
      </w:r>
      <w:r w:rsidRPr="00C32E1C">
        <w:rPr>
          <w:noProof/>
        </w:rPr>
        <w:t>Parameter Definition</w:t>
      </w:r>
      <w:r>
        <w:rPr>
          <w:noProof/>
        </w:rPr>
        <w:tab/>
      </w:r>
      <w:r>
        <w:rPr>
          <w:noProof/>
        </w:rPr>
        <w:fldChar w:fldCharType="begin"/>
      </w:r>
      <w:r>
        <w:rPr>
          <w:noProof/>
        </w:rPr>
        <w:instrText xml:space="preserve"> PAGEREF _Toc54868975 \h </w:instrText>
      </w:r>
      <w:r>
        <w:rPr>
          <w:noProof/>
        </w:rPr>
      </w:r>
      <w:r>
        <w:rPr>
          <w:noProof/>
        </w:rPr>
        <w:fldChar w:fldCharType="separate"/>
      </w:r>
      <w:r>
        <w:rPr>
          <w:noProof/>
        </w:rPr>
        <w:t>136</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C32E1C">
        <w:rPr>
          <w:rFonts w:hAnsi="Arial Unicode MS"/>
          <w:noProof/>
        </w:rPr>
        <w:t>4.3.7.3.3.</w:t>
      </w:r>
      <w:r>
        <w:rPr>
          <w:rFonts w:asciiTheme="minorHAnsi" w:eastAsiaTheme="minorEastAsia" w:hAnsiTheme="minorHAnsi" w:cstheme="minorBidi"/>
          <w:noProof/>
          <w:color w:val="auto"/>
          <w:sz w:val="24"/>
          <w:szCs w:val="24"/>
          <w:bdr w:val="none" w:sz="0" w:space="0" w:color="auto"/>
          <w:lang w:val="en-BE"/>
        </w:rPr>
        <w:tab/>
      </w:r>
      <w:r w:rsidRPr="00C32E1C">
        <w:rPr>
          <w:noProof/>
        </w:rPr>
        <w:t>Annotation Type – org.openecomp.annotations.Source</w:t>
      </w:r>
      <w:r>
        <w:rPr>
          <w:noProof/>
        </w:rPr>
        <w:tab/>
      </w:r>
      <w:r>
        <w:rPr>
          <w:noProof/>
        </w:rPr>
        <w:fldChar w:fldCharType="begin"/>
      </w:r>
      <w:r>
        <w:rPr>
          <w:noProof/>
        </w:rPr>
        <w:instrText xml:space="preserve"> PAGEREF _Toc54868976 \h </w:instrText>
      </w:r>
      <w:r>
        <w:rPr>
          <w:noProof/>
        </w:rPr>
      </w:r>
      <w:r>
        <w:rPr>
          <w:noProof/>
        </w:rPr>
        <w:fldChar w:fldCharType="separate"/>
      </w:r>
      <w:r>
        <w:rPr>
          <w:noProof/>
        </w:rPr>
        <w:t>137</w:t>
      </w:r>
      <w:r>
        <w:rPr>
          <w:noProof/>
        </w:rPr>
        <w:fldChar w:fldCharType="end"/>
      </w:r>
    </w:p>
    <w:p w:rsidR="00BD7246" w:rsidRDefault="00BD7246">
      <w:pPr>
        <w:pStyle w:val="TOC7"/>
        <w:tabs>
          <w:tab w:val="left" w:pos="206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4.3.7.3.3.1.</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Example</w:t>
      </w:r>
      <w:r w:rsidRPr="00BD7246">
        <w:rPr>
          <w:noProof/>
          <w:lang w:val="en-BE"/>
        </w:rPr>
        <w:tab/>
      </w:r>
      <w:r>
        <w:rPr>
          <w:noProof/>
        </w:rPr>
        <w:fldChar w:fldCharType="begin"/>
      </w:r>
      <w:r w:rsidRPr="00BD7246">
        <w:rPr>
          <w:noProof/>
          <w:lang w:val="en-BE"/>
        </w:rPr>
        <w:instrText xml:space="preserve"> PAGEREF _Toc54868977 \h </w:instrText>
      </w:r>
      <w:r>
        <w:rPr>
          <w:noProof/>
        </w:rPr>
      </w:r>
      <w:r>
        <w:rPr>
          <w:noProof/>
        </w:rPr>
        <w:fldChar w:fldCharType="separate"/>
      </w:r>
      <w:r w:rsidRPr="00BD7246">
        <w:rPr>
          <w:noProof/>
          <w:lang w:val="en-BE"/>
        </w:rPr>
        <w:t>137</w:t>
      </w:r>
      <w:r>
        <w:rPr>
          <w:noProof/>
        </w:rPr>
        <w:fldChar w:fldCharType="end"/>
      </w:r>
    </w:p>
    <w:p w:rsidR="00BD7246" w:rsidRDefault="00BD7246">
      <w:pPr>
        <w:pStyle w:val="TOC3"/>
        <w:rPr>
          <w:rFonts w:asciiTheme="minorHAnsi" w:eastAsiaTheme="minorEastAsia" w:hAnsiTheme="minorHAnsi" w:cstheme="minorBidi"/>
          <w:i w:val="0"/>
          <w:iCs w:val="0"/>
          <w:noProof/>
          <w:color w:val="auto"/>
          <w:sz w:val="24"/>
          <w:szCs w:val="24"/>
          <w:bdr w:val="none" w:sz="0" w:space="0" w:color="auto"/>
          <w:lang w:val="en-BE"/>
        </w:rPr>
      </w:pPr>
      <w:r w:rsidRPr="00BD7246">
        <w:rPr>
          <w:rFonts w:hAnsi="Arial Unicode MS"/>
          <w:noProof/>
          <w:lang w:val="en-BE"/>
        </w:rPr>
        <w:t>4.3.8.</w:t>
      </w:r>
      <w:r>
        <w:rPr>
          <w:rFonts w:asciiTheme="minorHAnsi" w:eastAsiaTheme="minorEastAsia" w:hAnsiTheme="minorHAnsi" w:cstheme="minorBidi"/>
          <w:i w:val="0"/>
          <w:iCs w:val="0"/>
          <w:noProof/>
          <w:color w:val="auto"/>
          <w:sz w:val="24"/>
          <w:szCs w:val="24"/>
          <w:bdr w:val="none" w:sz="0" w:space="0" w:color="auto"/>
          <w:lang w:val="en-BE"/>
        </w:rPr>
        <w:tab/>
      </w:r>
      <w:r w:rsidRPr="00BD7246">
        <w:rPr>
          <w:noProof/>
          <w:lang w:val="en-BE"/>
        </w:rPr>
        <w:t>ONAP Interfaces Type</w:t>
      </w:r>
      <w:r w:rsidRPr="00BD7246">
        <w:rPr>
          <w:noProof/>
          <w:lang w:val="en-BE"/>
        </w:rPr>
        <w:tab/>
      </w:r>
      <w:r>
        <w:rPr>
          <w:noProof/>
        </w:rPr>
        <w:fldChar w:fldCharType="begin"/>
      </w:r>
      <w:r w:rsidRPr="00BD7246">
        <w:rPr>
          <w:noProof/>
          <w:lang w:val="en-BE"/>
        </w:rPr>
        <w:instrText xml:space="preserve"> PAGEREF _Toc54868978 \h </w:instrText>
      </w:r>
      <w:r>
        <w:rPr>
          <w:noProof/>
        </w:rPr>
      </w:r>
      <w:r>
        <w:rPr>
          <w:noProof/>
        </w:rPr>
        <w:fldChar w:fldCharType="separate"/>
      </w:r>
      <w:r w:rsidRPr="00BD7246">
        <w:rPr>
          <w:noProof/>
          <w:lang w:val="en-BE"/>
        </w:rPr>
        <w:t>138</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4.3.8.1.</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tosca.interfaces.nfv.Nslcm</w:t>
      </w:r>
      <w:r w:rsidRPr="00BD7246">
        <w:rPr>
          <w:noProof/>
          <w:lang w:val="en-BE"/>
        </w:rPr>
        <w:tab/>
      </w:r>
      <w:r>
        <w:rPr>
          <w:noProof/>
        </w:rPr>
        <w:fldChar w:fldCharType="begin"/>
      </w:r>
      <w:r w:rsidRPr="00BD7246">
        <w:rPr>
          <w:noProof/>
          <w:lang w:val="en-BE"/>
        </w:rPr>
        <w:instrText xml:space="preserve"> PAGEREF _Toc54868979 \h </w:instrText>
      </w:r>
      <w:r>
        <w:rPr>
          <w:noProof/>
        </w:rPr>
      </w:r>
      <w:r>
        <w:rPr>
          <w:noProof/>
        </w:rPr>
        <w:fldChar w:fldCharType="separate"/>
      </w:r>
      <w:r w:rsidRPr="00BD7246">
        <w:rPr>
          <w:noProof/>
          <w:lang w:val="en-BE"/>
        </w:rPr>
        <w:t>138</w:t>
      </w:r>
      <w:r>
        <w:rPr>
          <w:noProof/>
        </w:rPr>
        <w:fldChar w:fldCharType="end"/>
      </w:r>
    </w:p>
    <w:p w:rsidR="00BD7246" w:rsidRDefault="00BD7246">
      <w:pPr>
        <w:pStyle w:val="TOC6"/>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4.3.8.1.1.</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Syntax</w:t>
      </w:r>
      <w:r w:rsidRPr="00BD7246">
        <w:rPr>
          <w:noProof/>
          <w:lang w:val="en-BE"/>
        </w:rPr>
        <w:tab/>
      </w:r>
      <w:r>
        <w:rPr>
          <w:noProof/>
        </w:rPr>
        <w:fldChar w:fldCharType="begin"/>
      </w:r>
      <w:r w:rsidRPr="00BD7246">
        <w:rPr>
          <w:noProof/>
          <w:lang w:val="en-BE"/>
        </w:rPr>
        <w:instrText xml:space="preserve"> PAGEREF _Toc54868980 \h </w:instrText>
      </w:r>
      <w:r>
        <w:rPr>
          <w:noProof/>
        </w:rPr>
      </w:r>
      <w:r>
        <w:rPr>
          <w:noProof/>
        </w:rPr>
        <w:fldChar w:fldCharType="separate"/>
      </w:r>
      <w:r w:rsidRPr="00BD7246">
        <w:rPr>
          <w:noProof/>
          <w:lang w:val="en-BE"/>
        </w:rPr>
        <w:t>139</w:t>
      </w:r>
      <w:r>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BD7246">
        <w:rPr>
          <w:rFonts w:hAnsi="Arial Unicode MS"/>
          <w:noProof/>
          <w:lang w:val="en-BE"/>
        </w:rPr>
        <w:t>4.4.</w:t>
      </w:r>
      <w:r>
        <w:rPr>
          <w:rFonts w:asciiTheme="minorHAnsi" w:eastAsiaTheme="minorEastAsia" w:hAnsiTheme="minorHAnsi" w:cstheme="minorBidi"/>
          <w:smallCaps w:val="0"/>
          <w:noProof/>
          <w:color w:val="auto"/>
          <w:sz w:val="24"/>
          <w:szCs w:val="24"/>
          <w:bdr w:val="none" w:sz="0" w:space="0" w:color="auto"/>
          <w:lang w:val="en-BE"/>
        </w:rPr>
        <w:tab/>
      </w:r>
      <w:r w:rsidRPr="00BD7246">
        <w:rPr>
          <w:noProof/>
          <w:lang w:val="en-BE"/>
        </w:rPr>
        <w:t>Template definitions</w:t>
      </w:r>
      <w:r w:rsidRPr="00BD7246">
        <w:rPr>
          <w:noProof/>
          <w:lang w:val="en-BE"/>
        </w:rPr>
        <w:tab/>
      </w:r>
      <w:r>
        <w:rPr>
          <w:noProof/>
        </w:rPr>
        <w:fldChar w:fldCharType="begin"/>
      </w:r>
      <w:r w:rsidRPr="00BD7246">
        <w:rPr>
          <w:noProof/>
          <w:lang w:val="en-BE"/>
        </w:rPr>
        <w:instrText xml:space="preserve"> PAGEREF _Toc54868981 \h </w:instrText>
      </w:r>
      <w:r>
        <w:rPr>
          <w:noProof/>
        </w:rPr>
      </w:r>
      <w:r>
        <w:rPr>
          <w:noProof/>
        </w:rPr>
        <w:fldChar w:fldCharType="separate"/>
      </w:r>
      <w:r w:rsidRPr="00BD7246">
        <w:rPr>
          <w:noProof/>
          <w:lang w:val="en-BE"/>
        </w:rPr>
        <w:t>140</w:t>
      </w:r>
      <w:r>
        <w:rPr>
          <w:noProof/>
        </w:rPr>
        <w:fldChar w:fldCharType="end"/>
      </w:r>
    </w:p>
    <w:p w:rsidR="00BD7246" w:rsidRDefault="00BD7246">
      <w:pPr>
        <w:pStyle w:val="TOC3"/>
        <w:rPr>
          <w:rFonts w:asciiTheme="minorHAnsi" w:eastAsiaTheme="minorEastAsia" w:hAnsiTheme="minorHAnsi" w:cstheme="minorBidi"/>
          <w:i w:val="0"/>
          <w:iCs w:val="0"/>
          <w:noProof/>
          <w:color w:val="auto"/>
          <w:sz w:val="24"/>
          <w:szCs w:val="24"/>
          <w:bdr w:val="none" w:sz="0" w:space="0" w:color="auto"/>
          <w:lang w:val="en-BE"/>
        </w:rPr>
      </w:pPr>
      <w:r w:rsidRPr="00BD7246">
        <w:rPr>
          <w:rFonts w:hAnsi="Arial Unicode MS"/>
          <w:noProof/>
          <w:lang w:val="en-BE"/>
        </w:rPr>
        <w:t>4.4.1.</w:t>
      </w:r>
      <w:r>
        <w:rPr>
          <w:rFonts w:asciiTheme="minorHAnsi" w:eastAsiaTheme="minorEastAsia" w:hAnsiTheme="minorHAnsi" w:cstheme="minorBidi"/>
          <w:i w:val="0"/>
          <w:iCs w:val="0"/>
          <w:noProof/>
          <w:color w:val="auto"/>
          <w:sz w:val="24"/>
          <w:szCs w:val="24"/>
          <w:bdr w:val="none" w:sz="0" w:space="0" w:color="auto"/>
          <w:lang w:val="en-BE"/>
        </w:rPr>
        <w:tab/>
      </w:r>
      <w:r w:rsidRPr="00C32E1C">
        <w:rPr>
          <w:noProof/>
          <w:lang w:val="it-IT"/>
        </w:rPr>
        <w:t>Tosca Node Template definition</w:t>
      </w:r>
      <w:r w:rsidRPr="00BD7246">
        <w:rPr>
          <w:noProof/>
          <w:lang w:val="en-BE"/>
        </w:rPr>
        <w:tab/>
      </w:r>
      <w:r>
        <w:rPr>
          <w:noProof/>
        </w:rPr>
        <w:fldChar w:fldCharType="begin"/>
      </w:r>
      <w:r w:rsidRPr="00BD7246">
        <w:rPr>
          <w:noProof/>
          <w:lang w:val="en-BE"/>
        </w:rPr>
        <w:instrText xml:space="preserve"> PAGEREF _Toc54868982 \h </w:instrText>
      </w:r>
      <w:r>
        <w:rPr>
          <w:noProof/>
        </w:rPr>
      </w:r>
      <w:r>
        <w:rPr>
          <w:noProof/>
        </w:rPr>
        <w:fldChar w:fldCharType="separate"/>
      </w:r>
      <w:r w:rsidRPr="00BD7246">
        <w:rPr>
          <w:noProof/>
          <w:lang w:val="en-BE"/>
        </w:rPr>
        <w:t>140</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4.4.1.2.</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Proxy Nodes</w:t>
      </w:r>
      <w:r w:rsidRPr="00BD7246">
        <w:rPr>
          <w:noProof/>
          <w:lang w:val="en-BE"/>
        </w:rPr>
        <w:tab/>
      </w:r>
      <w:r>
        <w:rPr>
          <w:noProof/>
        </w:rPr>
        <w:fldChar w:fldCharType="begin"/>
      </w:r>
      <w:r w:rsidRPr="00BD7246">
        <w:rPr>
          <w:noProof/>
          <w:lang w:val="en-BE"/>
        </w:rPr>
        <w:instrText xml:space="preserve"> PAGEREF _Toc54868983 \h </w:instrText>
      </w:r>
      <w:r>
        <w:rPr>
          <w:noProof/>
        </w:rPr>
      </w:r>
      <w:r>
        <w:rPr>
          <w:noProof/>
        </w:rPr>
        <w:fldChar w:fldCharType="separate"/>
      </w:r>
      <w:r w:rsidRPr="00BD7246">
        <w:rPr>
          <w:noProof/>
          <w:lang w:val="en-BE"/>
        </w:rPr>
        <w:t>141</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4.4.1.2.</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Port Mirroring Configuration Nodes</w:t>
      </w:r>
      <w:r w:rsidRPr="00BD7246">
        <w:rPr>
          <w:noProof/>
          <w:lang w:val="en-BE"/>
        </w:rPr>
        <w:tab/>
      </w:r>
      <w:r>
        <w:rPr>
          <w:noProof/>
        </w:rPr>
        <w:fldChar w:fldCharType="begin"/>
      </w:r>
      <w:r w:rsidRPr="00BD7246">
        <w:rPr>
          <w:noProof/>
          <w:lang w:val="en-BE"/>
        </w:rPr>
        <w:instrText xml:space="preserve"> PAGEREF _Toc54868984 \h </w:instrText>
      </w:r>
      <w:r>
        <w:rPr>
          <w:noProof/>
        </w:rPr>
      </w:r>
      <w:r>
        <w:rPr>
          <w:noProof/>
        </w:rPr>
        <w:fldChar w:fldCharType="separate"/>
      </w:r>
      <w:r w:rsidRPr="00BD7246">
        <w:rPr>
          <w:noProof/>
          <w:lang w:val="en-BE"/>
        </w:rPr>
        <w:t>143</w:t>
      </w:r>
      <w:r>
        <w:rPr>
          <w:noProof/>
        </w:rPr>
        <w:fldChar w:fldCharType="end"/>
      </w:r>
    </w:p>
    <w:p w:rsidR="00BD7246" w:rsidRDefault="00BD7246">
      <w:pPr>
        <w:pStyle w:val="TOC5"/>
        <w:tabs>
          <w:tab w:val="left" w:pos="1920"/>
        </w:tabs>
        <w:rPr>
          <w:rFonts w:asciiTheme="minorHAnsi" w:eastAsiaTheme="minorEastAsia" w:hAnsiTheme="minorHAnsi" w:cstheme="minorBidi"/>
          <w:noProof/>
          <w:color w:val="auto"/>
          <w:sz w:val="24"/>
          <w:szCs w:val="24"/>
          <w:bdr w:val="none" w:sz="0" w:space="0" w:color="auto"/>
          <w:lang w:val="en-BE"/>
        </w:rPr>
      </w:pPr>
      <w:r w:rsidRPr="00BD7246">
        <w:rPr>
          <w:rFonts w:hAnsi="Arial Unicode MS"/>
          <w:noProof/>
          <w:lang w:val="en-BE"/>
        </w:rPr>
        <w:t>4.4.1.3.</w:t>
      </w:r>
      <w:r>
        <w:rPr>
          <w:rFonts w:asciiTheme="minorHAnsi" w:eastAsiaTheme="minorEastAsia" w:hAnsiTheme="minorHAnsi" w:cstheme="minorBidi"/>
          <w:noProof/>
          <w:color w:val="auto"/>
          <w:sz w:val="24"/>
          <w:szCs w:val="24"/>
          <w:bdr w:val="none" w:sz="0" w:space="0" w:color="auto"/>
          <w:lang w:val="en-BE"/>
        </w:rPr>
        <w:tab/>
      </w:r>
      <w:r w:rsidRPr="00BD7246">
        <w:rPr>
          <w:noProof/>
          <w:lang w:val="en-BE"/>
        </w:rPr>
        <w:t>Configuration Node (example)</w:t>
      </w:r>
      <w:r w:rsidRPr="00BD7246">
        <w:rPr>
          <w:noProof/>
          <w:lang w:val="en-BE"/>
        </w:rPr>
        <w:tab/>
      </w:r>
      <w:r>
        <w:rPr>
          <w:noProof/>
        </w:rPr>
        <w:fldChar w:fldCharType="begin"/>
      </w:r>
      <w:r w:rsidRPr="00BD7246">
        <w:rPr>
          <w:noProof/>
          <w:lang w:val="en-BE"/>
        </w:rPr>
        <w:instrText xml:space="preserve"> PAGEREF _Toc54868985 \h </w:instrText>
      </w:r>
      <w:r>
        <w:rPr>
          <w:noProof/>
        </w:rPr>
      </w:r>
      <w:r>
        <w:rPr>
          <w:noProof/>
        </w:rPr>
        <w:fldChar w:fldCharType="separate"/>
      </w:r>
      <w:r w:rsidRPr="00BD7246">
        <w:rPr>
          <w:noProof/>
          <w:lang w:val="en-BE"/>
        </w:rPr>
        <w:t>144</w:t>
      </w:r>
      <w:r>
        <w:rPr>
          <w:noProof/>
        </w:rPr>
        <w:fldChar w:fldCharType="end"/>
      </w:r>
    </w:p>
    <w:p w:rsidR="00BD7246" w:rsidRDefault="00BD7246">
      <w:pPr>
        <w:pStyle w:val="TOC3"/>
        <w:rPr>
          <w:rFonts w:asciiTheme="minorHAnsi" w:eastAsiaTheme="minorEastAsia" w:hAnsiTheme="minorHAnsi" w:cstheme="minorBidi"/>
          <w:i w:val="0"/>
          <w:iCs w:val="0"/>
          <w:noProof/>
          <w:color w:val="auto"/>
          <w:sz w:val="24"/>
          <w:szCs w:val="24"/>
          <w:bdr w:val="none" w:sz="0" w:space="0" w:color="auto"/>
          <w:lang w:val="en-BE"/>
        </w:rPr>
      </w:pPr>
      <w:r w:rsidRPr="00BD7246">
        <w:rPr>
          <w:rFonts w:hAnsi="Arial Unicode MS"/>
          <w:noProof/>
          <w:lang w:val="en-BE"/>
        </w:rPr>
        <w:t>4.4.2.</w:t>
      </w:r>
      <w:r>
        <w:rPr>
          <w:rFonts w:asciiTheme="minorHAnsi" w:eastAsiaTheme="minorEastAsia" w:hAnsiTheme="minorHAnsi" w:cstheme="minorBidi"/>
          <w:i w:val="0"/>
          <w:iCs w:val="0"/>
          <w:noProof/>
          <w:color w:val="auto"/>
          <w:sz w:val="24"/>
          <w:szCs w:val="24"/>
          <w:bdr w:val="none" w:sz="0" w:space="0" w:color="auto"/>
          <w:lang w:val="en-BE"/>
        </w:rPr>
        <w:tab/>
      </w:r>
      <w:r w:rsidRPr="00BD7246">
        <w:rPr>
          <w:noProof/>
          <w:lang w:val="en-BE"/>
        </w:rPr>
        <w:t>Capability Template definition</w:t>
      </w:r>
      <w:r w:rsidRPr="00BD7246">
        <w:rPr>
          <w:noProof/>
          <w:lang w:val="en-BE"/>
        </w:rPr>
        <w:tab/>
      </w:r>
      <w:r>
        <w:rPr>
          <w:noProof/>
        </w:rPr>
        <w:fldChar w:fldCharType="begin"/>
      </w:r>
      <w:r w:rsidRPr="00BD7246">
        <w:rPr>
          <w:noProof/>
          <w:lang w:val="en-BE"/>
        </w:rPr>
        <w:instrText xml:space="preserve"> PAGEREF _Toc54868986 \h </w:instrText>
      </w:r>
      <w:r>
        <w:rPr>
          <w:noProof/>
        </w:rPr>
      </w:r>
      <w:r>
        <w:rPr>
          <w:noProof/>
        </w:rPr>
        <w:fldChar w:fldCharType="separate"/>
      </w:r>
      <w:r w:rsidRPr="00BD7246">
        <w:rPr>
          <w:noProof/>
          <w:lang w:val="en-BE"/>
        </w:rPr>
        <w:t>146</w:t>
      </w:r>
      <w:r>
        <w:rPr>
          <w:noProof/>
        </w:rPr>
        <w:fldChar w:fldCharType="end"/>
      </w:r>
    </w:p>
    <w:p w:rsidR="00BD7246" w:rsidRDefault="00BD7246">
      <w:pPr>
        <w:pStyle w:val="TOC1"/>
        <w:rPr>
          <w:rFonts w:asciiTheme="minorHAnsi" w:eastAsiaTheme="minorEastAsia" w:hAnsiTheme="minorHAnsi" w:cstheme="minorBidi"/>
          <w:b w:val="0"/>
          <w:bCs w:val="0"/>
          <w:caps w:val="0"/>
          <w:noProof/>
          <w:color w:val="auto"/>
          <w:sz w:val="24"/>
          <w:szCs w:val="24"/>
          <w:bdr w:val="none" w:sz="0" w:space="0" w:color="auto"/>
          <w:lang w:val="en-BE"/>
        </w:rPr>
      </w:pPr>
      <w:r w:rsidRPr="00BD7246">
        <w:rPr>
          <w:rFonts w:hAnsi="Arial Unicode MS"/>
          <w:noProof/>
          <w:lang w:val="en-BE"/>
        </w:rPr>
        <w:t>5.</w:t>
      </w:r>
      <w:r>
        <w:rPr>
          <w:rFonts w:asciiTheme="minorHAnsi" w:eastAsiaTheme="minorEastAsia" w:hAnsiTheme="minorHAnsi" w:cstheme="minorBidi"/>
          <w:b w:val="0"/>
          <w:bCs w:val="0"/>
          <w:caps w:val="0"/>
          <w:noProof/>
          <w:color w:val="auto"/>
          <w:sz w:val="24"/>
          <w:szCs w:val="24"/>
          <w:bdr w:val="none" w:sz="0" w:space="0" w:color="auto"/>
          <w:lang w:val="en-BE"/>
        </w:rPr>
        <w:tab/>
      </w:r>
      <w:r w:rsidRPr="00C32E1C">
        <w:rPr>
          <w:noProof/>
          <w:lang w:val="da-DK"/>
        </w:rPr>
        <w:t xml:space="preserve">Appendix A </w:t>
      </w:r>
      <w:r w:rsidRPr="00BD7246">
        <w:rPr>
          <w:noProof/>
          <w:lang w:val="en-BE"/>
        </w:rPr>
        <w:t>– SDC Resource / Service Categories</w:t>
      </w:r>
      <w:r w:rsidRPr="00BD7246">
        <w:rPr>
          <w:noProof/>
          <w:lang w:val="en-BE"/>
        </w:rPr>
        <w:tab/>
      </w:r>
      <w:r>
        <w:rPr>
          <w:noProof/>
        </w:rPr>
        <w:fldChar w:fldCharType="begin"/>
      </w:r>
      <w:r w:rsidRPr="00BD7246">
        <w:rPr>
          <w:noProof/>
          <w:lang w:val="en-BE"/>
        </w:rPr>
        <w:instrText xml:space="preserve"> PAGEREF _Toc54868987 \h </w:instrText>
      </w:r>
      <w:r>
        <w:rPr>
          <w:noProof/>
        </w:rPr>
      </w:r>
      <w:r>
        <w:rPr>
          <w:noProof/>
        </w:rPr>
        <w:fldChar w:fldCharType="separate"/>
      </w:r>
      <w:r w:rsidRPr="00BD7246">
        <w:rPr>
          <w:noProof/>
          <w:lang w:val="en-BE"/>
        </w:rPr>
        <w:t>146</w:t>
      </w:r>
      <w:r>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BD7246">
        <w:rPr>
          <w:rFonts w:hAnsi="Arial Unicode MS"/>
          <w:noProof/>
          <w:lang w:val="en-BE"/>
        </w:rPr>
        <w:t>5.1.</w:t>
      </w:r>
      <w:r>
        <w:rPr>
          <w:rFonts w:asciiTheme="minorHAnsi" w:eastAsiaTheme="minorEastAsia" w:hAnsiTheme="minorHAnsi" w:cstheme="minorBidi"/>
          <w:smallCaps w:val="0"/>
          <w:noProof/>
          <w:color w:val="auto"/>
          <w:sz w:val="24"/>
          <w:szCs w:val="24"/>
          <w:bdr w:val="none" w:sz="0" w:space="0" w:color="auto"/>
          <w:lang w:val="en-BE"/>
        </w:rPr>
        <w:tab/>
      </w:r>
      <w:r w:rsidRPr="00BD7246">
        <w:rPr>
          <w:noProof/>
          <w:lang w:val="en-BE"/>
        </w:rPr>
        <w:t>Resource Categories</w:t>
      </w:r>
      <w:r w:rsidRPr="00BD7246">
        <w:rPr>
          <w:noProof/>
          <w:lang w:val="en-BE"/>
        </w:rPr>
        <w:tab/>
      </w:r>
      <w:r>
        <w:rPr>
          <w:noProof/>
        </w:rPr>
        <w:fldChar w:fldCharType="begin"/>
      </w:r>
      <w:r w:rsidRPr="00BD7246">
        <w:rPr>
          <w:noProof/>
          <w:lang w:val="en-BE"/>
        </w:rPr>
        <w:instrText xml:space="preserve"> PAGEREF _Toc54868988 \h </w:instrText>
      </w:r>
      <w:r>
        <w:rPr>
          <w:noProof/>
        </w:rPr>
      </w:r>
      <w:r>
        <w:rPr>
          <w:noProof/>
        </w:rPr>
        <w:fldChar w:fldCharType="separate"/>
      </w:r>
      <w:r w:rsidRPr="00BD7246">
        <w:rPr>
          <w:noProof/>
          <w:lang w:val="en-BE"/>
        </w:rPr>
        <w:t>146</w:t>
      </w:r>
      <w:r>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BD7246">
        <w:rPr>
          <w:rFonts w:hAnsi="Arial Unicode MS"/>
          <w:noProof/>
          <w:lang w:val="en-BE"/>
        </w:rPr>
        <w:t>5.2.</w:t>
      </w:r>
      <w:r w:rsidRPr="00BD7246">
        <w:rPr>
          <w:noProof/>
          <w:lang w:val="en-BE"/>
        </w:rPr>
        <w:tab/>
      </w:r>
      <w:r>
        <w:rPr>
          <w:noProof/>
        </w:rPr>
        <w:fldChar w:fldCharType="begin"/>
      </w:r>
      <w:r w:rsidRPr="00BD7246">
        <w:rPr>
          <w:noProof/>
          <w:lang w:val="en-BE"/>
        </w:rPr>
        <w:instrText xml:space="preserve"> PAGEREF _Toc54868989 \h </w:instrText>
      </w:r>
      <w:r>
        <w:rPr>
          <w:noProof/>
        </w:rPr>
      </w:r>
      <w:r>
        <w:rPr>
          <w:noProof/>
        </w:rPr>
        <w:fldChar w:fldCharType="separate"/>
      </w:r>
      <w:r w:rsidRPr="00BD7246">
        <w:rPr>
          <w:noProof/>
          <w:lang w:val="en-BE"/>
        </w:rPr>
        <w:t>148</w:t>
      </w:r>
      <w:r>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BD7246">
        <w:rPr>
          <w:rFonts w:hAnsi="Arial Unicode MS"/>
          <w:noProof/>
          <w:lang w:val="en-BE"/>
        </w:rPr>
        <w:t>5.2.</w:t>
      </w:r>
      <w:r>
        <w:rPr>
          <w:rFonts w:asciiTheme="minorHAnsi" w:eastAsiaTheme="minorEastAsia" w:hAnsiTheme="minorHAnsi" w:cstheme="minorBidi"/>
          <w:smallCaps w:val="0"/>
          <w:noProof/>
          <w:color w:val="auto"/>
          <w:sz w:val="24"/>
          <w:szCs w:val="24"/>
          <w:bdr w:val="none" w:sz="0" w:space="0" w:color="auto"/>
          <w:lang w:val="en-BE"/>
        </w:rPr>
        <w:tab/>
      </w:r>
      <w:r w:rsidRPr="00BD7246">
        <w:rPr>
          <w:noProof/>
          <w:lang w:val="en-BE"/>
        </w:rPr>
        <w:t>Service Categories</w:t>
      </w:r>
      <w:r w:rsidRPr="00BD7246">
        <w:rPr>
          <w:noProof/>
          <w:lang w:val="en-BE"/>
        </w:rPr>
        <w:tab/>
      </w:r>
      <w:r>
        <w:rPr>
          <w:noProof/>
        </w:rPr>
        <w:fldChar w:fldCharType="begin"/>
      </w:r>
      <w:r w:rsidRPr="00BD7246">
        <w:rPr>
          <w:noProof/>
          <w:lang w:val="en-BE"/>
        </w:rPr>
        <w:instrText xml:space="preserve"> PAGEREF _Toc54868990 \h </w:instrText>
      </w:r>
      <w:r>
        <w:rPr>
          <w:noProof/>
        </w:rPr>
      </w:r>
      <w:r>
        <w:rPr>
          <w:noProof/>
        </w:rPr>
        <w:fldChar w:fldCharType="separate"/>
      </w:r>
      <w:r w:rsidRPr="00BD7246">
        <w:rPr>
          <w:noProof/>
          <w:lang w:val="en-BE"/>
        </w:rPr>
        <w:t>148</w:t>
      </w:r>
      <w:r>
        <w:rPr>
          <w:noProof/>
        </w:rPr>
        <w:fldChar w:fldCharType="end"/>
      </w:r>
    </w:p>
    <w:p w:rsidR="00BD7246" w:rsidRDefault="00BD7246">
      <w:pPr>
        <w:pStyle w:val="TOC2"/>
        <w:rPr>
          <w:rFonts w:asciiTheme="minorHAnsi" w:eastAsiaTheme="minorEastAsia" w:hAnsiTheme="minorHAnsi" w:cstheme="minorBidi"/>
          <w:smallCaps w:val="0"/>
          <w:noProof/>
          <w:color w:val="auto"/>
          <w:sz w:val="24"/>
          <w:szCs w:val="24"/>
          <w:bdr w:val="none" w:sz="0" w:space="0" w:color="auto"/>
          <w:lang w:val="en-BE"/>
        </w:rPr>
      </w:pPr>
      <w:r w:rsidRPr="00BD7246">
        <w:rPr>
          <w:rFonts w:hAnsi="Arial Unicode MS"/>
          <w:noProof/>
          <w:lang w:val="en-BE"/>
        </w:rPr>
        <w:t>5.3.</w:t>
      </w:r>
      <w:r w:rsidRPr="00BD7246">
        <w:rPr>
          <w:noProof/>
          <w:lang w:val="en-BE"/>
        </w:rPr>
        <w:tab/>
      </w:r>
      <w:r>
        <w:rPr>
          <w:noProof/>
        </w:rPr>
        <w:fldChar w:fldCharType="begin"/>
      </w:r>
      <w:r w:rsidRPr="00BD7246">
        <w:rPr>
          <w:noProof/>
          <w:lang w:val="en-BE"/>
        </w:rPr>
        <w:instrText xml:space="preserve"> PAGEREF _Toc54868991 \h </w:instrText>
      </w:r>
      <w:r>
        <w:rPr>
          <w:noProof/>
        </w:rPr>
      </w:r>
      <w:r>
        <w:rPr>
          <w:noProof/>
        </w:rPr>
        <w:fldChar w:fldCharType="separate"/>
      </w:r>
      <w:r w:rsidRPr="00BD7246">
        <w:rPr>
          <w:noProof/>
          <w:lang w:val="en-BE"/>
        </w:rPr>
        <w:t>149</w:t>
      </w:r>
      <w:r>
        <w:rPr>
          <w:noProof/>
        </w:rPr>
        <w:fldChar w:fldCharType="end"/>
      </w:r>
    </w:p>
    <w:p w:rsidR="00BD7246" w:rsidRDefault="00BD7246">
      <w:pPr>
        <w:pStyle w:val="TOC1"/>
        <w:rPr>
          <w:rFonts w:asciiTheme="minorHAnsi" w:eastAsiaTheme="minorEastAsia" w:hAnsiTheme="minorHAnsi" w:cstheme="minorBidi"/>
          <w:b w:val="0"/>
          <w:bCs w:val="0"/>
          <w:caps w:val="0"/>
          <w:noProof/>
          <w:color w:val="auto"/>
          <w:sz w:val="24"/>
          <w:szCs w:val="24"/>
          <w:bdr w:val="none" w:sz="0" w:space="0" w:color="auto"/>
          <w:lang w:val="en-BE"/>
        </w:rPr>
      </w:pPr>
      <w:r w:rsidRPr="00BD7246">
        <w:rPr>
          <w:rFonts w:hAnsi="Arial Unicode MS"/>
          <w:noProof/>
          <w:lang w:val="en-BE"/>
        </w:rPr>
        <w:t>6.</w:t>
      </w:r>
      <w:r>
        <w:rPr>
          <w:rFonts w:asciiTheme="minorHAnsi" w:eastAsiaTheme="minorEastAsia" w:hAnsiTheme="minorHAnsi" w:cstheme="minorBidi"/>
          <w:b w:val="0"/>
          <w:bCs w:val="0"/>
          <w:caps w:val="0"/>
          <w:noProof/>
          <w:color w:val="auto"/>
          <w:sz w:val="24"/>
          <w:szCs w:val="24"/>
          <w:bdr w:val="none" w:sz="0" w:space="0" w:color="auto"/>
          <w:lang w:val="en-BE"/>
        </w:rPr>
        <w:tab/>
      </w:r>
      <w:r w:rsidRPr="00BD7246">
        <w:rPr>
          <w:rFonts w:eastAsia="Arial Unicode MS" w:cs="Arial Unicode MS"/>
          <w:noProof/>
          <w:lang w:val="en-BE"/>
        </w:rPr>
        <w:t>A</w:t>
      </w:r>
      <w:r w:rsidRPr="00C32E1C">
        <w:rPr>
          <w:rFonts w:eastAsia="Arial Unicode MS" w:cs="Arial Unicode MS"/>
          <w:noProof/>
          <w:lang w:val="da-DK"/>
        </w:rPr>
        <w:t xml:space="preserve">ppendix B </w:t>
      </w:r>
      <w:r w:rsidRPr="00BD7246">
        <w:rPr>
          <w:rFonts w:eastAsia="Arial Unicode MS" w:cs="Arial Unicode MS"/>
          <w:noProof/>
          <w:lang w:val="en-BE"/>
        </w:rPr>
        <w:t>– SDC Artifact Types</w:t>
      </w:r>
      <w:r w:rsidRPr="00BD7246">
        <w:rPr>
          <w:noProof/>
          <w:lang w:val="en-BE"/>
        </w:rPr>
        <w:tab/>
      </w:r>
      <w:r>
        <w:rPr>
          <w:noProof/>
        </w:rPr>
        <w:fldChar w:fldCharType="begin"/>
      </w:r>
      <w:r w:rsidRPr="00BD7246">
        <w:rPr>
          <w:noProof/>
          <w:lang w:val="en-BE"/>
        </w:rPr>
        <w:instrText xml:space="preserve"> PAGEREF _Toc54868992 \h </w:instrText>
      </w:r>
      <w:r>
        <w:rPr>
          <w:noProof/>
        </w:rPr>
      </w:r>
      <w:r>
        <w:rPr>
          <w:noProof/>
        </w:rPr>
        <w:fldChar w:fldCharType="separate"/>
      </w:r>
      <w:r w:rsidRPr="00BD7246">
        <w:rPr>
          <w:noProof/>
          <w:lang w:val="en-BE"/>
        </w:rPr>
        <w:t>150</w:t>
      </w:r>
      <w:r>
        <w:rPr>
          <w:noProof/>
        </w:rPr>
        <w:fldChar w:fldCharType="end"/>
      </w:r>
    </w:p>
    <w:p w:rsidR="00BD7246" w:rsidRDefault="00BD7246">
      <w:pPr>
        <w:pStyle w:val="TOC1"/>
        <w:rPr>
          <w:rFonts w:asciiTheme="minorHAnsi" w:eastAsiaTheme="minorEastAsia" w:hAnsiTheme="minorHAnsi" w:cstheme="minorBidi"/>
          <w:b w:val="0"/>
          <w:bCs w:val="0"/>
          <w:caps w:val="0"/>
          <w:noProof/>
          <w:color w:val="auto"/>
          <w:sz w:val="24"/>
          <w:szCs w:val="24"/>
          <w:bdr w:val="none" w:sz="0" w:space="0" w:color="auto"/>
          <w:lang w:val="en-BE"/>
        </w:rPr>
      </w:pPr>
      <w:r w:rsidRPr="00C32E1C">
        <w:rPr>
          <w:rFonts w:hAnsi="Arial Unicode MS"/>
          <w:noProof/>
        </w:rPr>
        <w:t>7.</w:t>
      </w:r>
      <w:r>
        <w:rPr>
          <w:rFonts w:asciiTheme="minorHAnsi" w:eastAsiaTheme="minorEastAsia" w:hAnsiTheme="minorHAnsi" w:cstheme="minorBidi"/>
          <w:b w:val="0"/>
          <w:bCs w:val="0"/>
          <w:caps w:val="0"/>
          <w:noProof/>
          <w:color w:val="auto"/>
          <w:sz w:val="24"/>
          <w:szCs w:val="24"/>
          <w:bdr w:val="none" w:sz="0" w:space="0" w:color="auto"/>
          <w:lang w:val="en-BE"/>
        </w:rPr>
        <w:tab/>
      </w:r>
      <w:r w:rsidRPr="00C32E1C">
        <w:rPr>
          <w:rFonts w:eastAsia="Arial Unicode MS" w:cs="Arial Unicode MS"/>
          <w:noProof/>
          <w:lang w:val="da-DK"/>
        </w:rPr>
        <w:t xml:space="preserve">Appendix C </w:t>
      </w:r>
      <w:r w:rsidRPr="00C32E1C">
        <w:rPr>
          <w:rFonts w:eastAsia="Arial Unicode MS" w:cs="Arial Unicode MS"/>
          <w:noProof/>
        </w:rPr>
        <w:t xml:space="preserve">– </w:t>
      </w:r>
      <w:r w:rsidRPr="00C32E1C">
        <w:rPr>
          <w:rFonts w:eastAsia="Arial Unicode MS" w:cs="Arial Unicode MS"/>
          <w:noProof/>
          <w:lang w:val="it-IT"/>
        </w:rPr>
        <w:t>Model Driven VID</w:t>
      </w:r>
      <w:r>
        <w:rPr>
          <w:noProof/>
        </w:rPr>
        <w:tab/>
      </w:r>
      <w:r>
        <w:rPr>
          <w:noProof/>
        </w:rPr>
        <w:fldChar w:fldCharType="begin"/>
      </w:r>
      <w:r>
        <w:rPr>
          <w:noProof/>
        </w:rPr>
        <w:instrText xml:space="preserve"> PAGEREF _Toc54868993 \h </w:instrText>
      </w:r>
      <w:r>
        <w:rPr>
          <w:noProof/>
        </w:rPr>
      </w:r>
      <w:r>
        <w:rPr>
          <w:noProof/>
        </w:rPr>
        <w:fldChar w:fldCharType="separate"/>
      </w:r>
      <w:r>
        <w:rPr>
          <w:noProof/>
        </w:rPr>
        <w:t>151</w:t>
      </w:r>
      <w:r>
        <w:rPr>
          <w:noProof/>
        </w:rPr>
        <w:fldChar w:fldCharType="end"/>
      </w:r>
    </w:p>
    <w:p w:rsidR="00BD7246" w:rsidRDefault="00BD7246">
      <w:pPr>
        <w:pStyle w:val="TOC1"/>
        <w:rPr>
          <w:rFonts w:asciiTheme="minorHAnsi" w:eastAsiaTheme="minorEastAsia" w:hAnsiTheme="minorHAnsi" w:cstheme="minorBidi"/>
          <w:b w:val="0"/>
          <w:bCs w:val="0"/>
          <w:caps w:val="0"/>
          <w:noProof/>
          <w:color w:val="auto"/>
          <w:sz w:val="24"/>
          <w:szCs w:val="24"/>
          <w:bdr w:val="none" w:sz="0" w:space="0" w:color="auto"/>
          <w:lang w:val="en-BE"/>
        </w:rPr>
      </w:pPr>
      <w:r w:rsidRPr="00C32E1C">
        <w:rPr>
          <w:rFonts w:hAnsi="Arial Unicode MS"/>
          <w:noProof/>
        </w:rPr>
        <w:t>8.</w:t>
      </w:r>
      <w:r>
        <w:rPr>
          <w:rFonts w:asciiTheme="minorHAnsi" w:eastAsiaTheme="minorEastAsia" w:hAnsiTheme="minorHAnsi" w:cstheme="minorBidi"/>
          <w:b w:val="0"/>
          <w:bCs w:val="0"/>
          <w:caps w:val="0"/>
          <w:noProof/>
          <w:color w:val="auto"/>
          <w:sz w:val="24"/>
          <w:szCs w:val="24"/>
          <w:bdr w:val="none" w:sz="0" w:space="0" w:color="auto"/>
          <w:lang w:val="en-BE"/>
        </w:rPr>
        <w:tab/>
      </w:r>
      <w:r w:rsidRPr="00C32E1C">
        <w:rPr>
          <w:rFonts w:eastAsia="Arial Unicode MS" w:cs="Arial Unicode MS"/>
          <w:noProof/>
          <w:lang w:val="da-DK"/>
        </w:rPr>
        <w:t xml:space="preserve">Appendix D </w:t>
      </w:r>
      <w:r w:rsidRPr="00C32E1C">
        <w:rPr>
          <w:rFonts w:eastAsia="Arial Unicode MS" w:cs="Arial Unicode MS"/>
          <w:noProof/>
        </w:rPr>
        <w:t xml:space="preserve">– </w:t>
      </w:r>
      <w:r w:rsidRPr="00C32E1C">
        <w:rPr>
          <w:rFonts w:eastAsia="Arial Unicode MS" w:cs="Arial Unicode MS"/>
          <w:noProof/>
          <w:lang w:val="it-IT"/>
        </w:rPr>
        <w:t>TOSCA Parser</w:t>
      </w:r>
      <w:r>
        <w:rPr>
          <w:noProof/>
        </w:rPr>
        <w:tab/>
      </w:r>
      <w:r>
        <w:rPr>
          <w:noProof/>
        </w:rPr>
        <w:fldChar w:fldCharType="begin"/>
      </w:r>
      <w:r>
        <w:rPr>
          <w:noProof/>
        </w:rPr>
        <w:instrText xml:space="preserve"> PAGEREF _Toc54868994 \h </w:instrText>
      </w:r>
      <w:r>
        <w:rPr>
          <w:noProof/>
        </w:rPr>
      </w:r>
      <w:r>
        <w:rPr>
          <w:noProof/>
        </w:rPr>
        <w:fldChar w:fldCharType="separate"/>
      </w:r>
      <w:r>
        <w:rPr>
          <w:noProof/>
        </w:rPr>
        <w:t>154</w:t>
      </w:r>
      <w:r>
        <w:rPr>
          <w:noProof/>
        </w:rPr>
        <w:fldChar w:fldCharType="end"/>
      </w:r>
    </w:p>
    <w:p w:rsidR="00912CE2" w:rsidRDefault="00837B1D">
      <w:pPr>
        <w:pStyle w:val="Body"/>
      </w:pPr>
      <w:r>
        <w:fldChar w:fldCharType="end"/>
      </w:r>
      <w:r>
        <w:rPr>
          <w:rStyle w:val="s1"/>
          <w:lang w:val="en-US"/>
        </w:rPr>
        <w:t>Document Properties</w:t>
      </w:r>
    </w:p>
    <w:p w:rsidR="00912CE2" w:rsidRDefault="00837B1D" w:rsidP="00837B1D">
      <w:pPr>
        <w:pStyle w:val="Heading2"/>
        <w:numPr>
          <w:ilvl w:val="1"/>
          <w:numId w:val="2"/>
        </w:numPr>
      </w:pPr>
      <w:bookmarkStart w:id="0" w:name="_Toc54868824"/>
      <w:r>
        <w:rPr>
          <w:rStyle w:val="s1"/>
          <w:rFonts w:eastAsia="Arial Unicode MS" w:cs="Arial Unicode MS"/>
          <w:lang w:val="en-US"/>
        </w:rPr>
        <w:t>Revision History</w:t>
      </w:r>
      <w:bookmarkEnd w:id="0"/>
    </w:p>
    <w:tbl>
      <w:tblPr>
        <w:tblW w:w="10055" w:type="dxa"/>
        <w:tblInd w:w="2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402"/>
        <w:gridCol w:w="1620"/>
        <w:gridCol w:w="2430"/>
        <w:gridCol w:w="4603"/>
      </w:tblGrid>
      <w:tr w:rsidR="00912CE2">
        <w:trPr>
          <w:trHeight w:val="190"/>
          <w:tblHeader/>
        </w:trPr>
        <w:tc>
          <w:tcPr>
            <w:tcW w:w="1402" w:type="dxa"/>
            <w:tcBorders>
              <w:top w:val="single" w:sz="8" w:space="0" w:color="4F81BD"/>
              <w:left w:val="single" w:sz="8" w:space="0" w:color="4F81BD"/>
              <w:bottom w:val="nil"/>
              <w:right w:val="nil"/>
            </w:tcBorders>
            <w:shd w:val="clear" w:color="auto" w:fill="auto"/>
            <w:tcMar>
              <w:top w:w="80" w:type="dxa"/>
              <w:left w:w="80" w:type="dxa"/>
              <w:bottom w:w="80" w:type="dxa"/>
              <w:right w:w="80" w:type="dxa"/>
            </w:tcMar>
          </w:tcPr>
          <w:p w:rsidR="00912CE2" w:rsidRDefault="00837B1D">
            <w:pPr>
              <w:pStyle w:val="CellHeading"/>
              <w:spacing w:before="80" w:after="80"/>
            </w:pPr>
            <w:r>
              <w:rPr>
                <w:rFonts w:ascii="Calibri" w:hAnsi="Calibri"/>
              </w:rPr>
              <w:t>Date</w:t>
            </w:r>
          </w:p>
        </w:tc>
        <w:tc>
          <w:tcPr>
            <w:tcW w:w="1620" w:type="dxa"/>
            <w:tcBorders>
              <w:top w:val="single" w:sz="8" w:space="0" w:color="4F81BD"/>
              <w:left w:val="nil"/>
              <w:bottom w:val="nil"/>
              <w:right w:val="nil"/>
            </w:tcBorders>
            <w:shd w:val="clear" w:color="auto" w:fill="auto"/>
            <w:tcMar>
              <w:top w:w="80" w:type="dxa"/>
              <w:left w:w="80" w:type="dxa"/>
              <w:bottom w:w="80" w:type="dxa"/>
              <w:right w:w="80" w:type="dxa"/>
            </w:tcMar>
          </w:tcPr>
          <w:p w:rsidR="00912CE2" w:rsidRDefault="00837B1D">
            <w:pPr>
              <w:pStyle w:val="CellHeading"/>
              <w:spacing w:before="80" w:after="80"/>
            </w:pPr>
            <w:r>
              <w:rPr>
                <w:rFonts w:ascii="Calibri" w:hAnsi="Calibri"/>
              </w:rPr>
              <w:t>Release</w:t>
            </w:r>
          </w:p>
        </w:tc>
        <w:tc>
          <w:tcPr>
            <w:tcW w:w="2430" w:type="dxa"/>
            <w:tcBorders>
              <w:top w:val="single" w:sz="8" w:space="0" w:color="4F81BD"/>
              <w:left w:val="nil"/>
              <w:bottom w:val="nil"/>
              <w:right w:val="nil"/>
            </w:tcBorders>
            <w:shd w:val="clear" w:color="auto" w:fill="auto"/>
            <w:tcMar>
              <w:top w:w="80" w:type="dxa"/>
              <w:left w:w="80" w:type="dxa"/>
              <w:bottom w:w="80" w:type="dxa"/>
              <w:right w:w="80" w:type="dxa"/>
            </w:tcMar>
          </w:tcPr>
          <w:p w:rsidR="00912CE2" w:rsidRDefault="00837B1D">
            <w:pPr>
              <w:pStyle w:val="CellHeading"/>
              <w:spacing w:before="80" w:after="80"/>
            </w:pPr>
            <w:r>
              <w:rPr>
                <w:rFonts w:ascii="Calibri" w:hAnsi="Calibri"/>
              </w:rPr>
              <w:t>Author</w:t>
            </w:r>
          </w:p>
        </w:tc>
        <w:tc>
          <w:tcPr>
            <w:tcW w:w="4603" w:type="dxa"/>
            <w:tcBorders>
              <w:top w:val="single" w:sz="8" w:space="0" w:color="4F81BD"/>
              <w:left w:val="nil"/>
              <w:bottom w:val="nil"/>
              <w:right w:val="single" w:sz="8" w:space="0" w:color="4F81BD"/>
            </w:tcBorders>
            <w:shd w:val="clear" w:color="auto" w:fill="auto"/>
            <w:tcMar>
              <w:top w:w="80" w:type="dxa"/>
              <w:left w:w="80" w:type="dxa"/>
              <w:bottom w:w="80" w:type="dxa"/>
              <w:right w:w="80" w:type="dxa"/>
            </w:tcMar>
          </w:tcPr>
          <w:p w:rsidR="00912CE2" w:rsidRDefault="00837B1D">
            <w:pPr>
              <w:pStyle w:val="CellHeading"/>
              <w:spacing w:before="80" w:after="80"/>
            </w:pPr>
            <w:r>
              <w:rPr>
                <w:rFonts w:ascii="Calibri" w:hAnsi="Calibri"/>
              </w:rPr>
              <w:t>Description</w:t>
            </w:r>
          </w:p>
        </w:tc>
      </w:tr>
      <w:tr w:rsidR="00912CE2">
        <w:tblPrEx>
          <w:shd w:val="clear" w:color="auto" w:fill="CED7E7"/>
        </w:tblPrEx>
        <w:trPr>
          <w:trHeight w:val="3531"/>
        </w:trPr>
        <w:tc>
          <w:tcPr>
            <w:tcW w:w="1402" w:type="dxa"/>
            <w:tcBorders>
              <w:top w:val="nil"/>
              <w:left w:val="single" w:sz="8" w:space="0" w:color="4F81BD"/>
              <w:bottom w:val="nil"/>
              <w:right w:val="nil"/>
            </w:tcBorders>
            <w:shd w:val="clear" w:color="auto" w:fill="auto"/>
            <w:tcMar>
              <w:top w:w="80" w:type="dxa"/>
              <w:left w:w="80" w:type="dxa"/>
              <w:bottom w:w="80" w:type="dxa"/>
              <w:right w:w="80" w:type="dxa"/>
            </w:tcMar>
          </w:tcPr>
          <w:p w:rsidR="00912CE2" w:rsidRDefault="00837B1D">
            <w:pPr>
              <w:pStyle w:val="CellBody"/>
            </w:pPr>
            <w:r>
              <w:rPr>
                <w:rFonts w:ascii="Calibri" w:hAnsi="Calibri"/>
                <w:sz w:val="22"/>
                <w:szCs w:val="22"/>
              </w:rPr>
              <w:t>2020.10.5</w:t>
            </w:r>
          </w:p>
        </w:tc>
        <w:tc>
          <w:tcPr>
            <w:tcW w:w="1620" w:type="dxa"/>
            <w:tcBorders>
              <w:top w:val="nil"/>
              <w:left w:val="nil"/>
              <w:bottom w:val="nil"/>
              <w:right w:val="nil"/>
            </w:tcBorders>
            <w:shd w:val="clear" w:color="auto" w:fill="auto"/>
            <w:tcMar>
              <w:top w:w="80" w:type="dxa"/>
              <w:left w:w="80" w:type="dxa"/>
              <w:bottom w:w="80" w:type="dxa"/>
              <w:right w:w="80" w:type="dxa"/>
            </w:tcMar>
          </w:tcPr>
          <w:p w:rsidR="00912CE2" w:rsidRDefault="00837B1D">
            <w:pPr>
              <w:pStyle w:val="CellBodyCntr"/>
              <w:jc w:val="left"/>
            </w:pPr>
            <w:r>
              <w:rPr>
                <w:rFonts w:ascii="Calibri" w:hAnsi="Calibri"/>
                <w:sz w:val="22"/>
                <w:szCs w:val="22"/>
              </w:rPr>
              <w:t>7 (Guilin)</w:t>
            </w:r>
          </w:p>
        </w:tc>
        <w:tc>
          <w:tcPr>
            <w:tcW w:w="2430" w:type="dxa"/>
            <w:tcBorders>
              <w:top w:val="nil"/>
              <w:left w:val="nil"/>
              <w:bottom w:val="nil"/>
              <w:right w:val="nil"/>
            </w:tcBorders>
            <w:shd w:val="clear" w:color="auto" w:fill="auto"/>
            <w:tcMar>
              <w:top w:w="80" w:type="dxa"/>
              <w:left w:w="80" w:type="dxa"/>
              <w:bottom w:w="80" w:type="dxa"/>
              <w:right w:w="80" w:type="dxa"/>
            </w:tcMar>
          </w:tcPr>
          <w:p w:rsidR="00912CE2" w:rsidRDefault="00837B1D">
            <w:pPr>
              <w:pStyle w:val="CellBody"/>
            </w:pPr>
            <w:r>
              <w:rPr>
                <w:rFonts w:ascii="Calibri" w:hAnsi="Calibri"/>
                <w:sz w:val="22"/>
                <w:szCs w:val="22"/>
              </w:rPr>
              <w:t>Byung-Woo Jun</w:t>
            </w:r>
          </w:p>
        </w:tc>
        <w:tc>
          <w:tcPr>
            <w:tcW w:w="4603" w:type="dxa"/>
            <w:tcBorders>
              <w:top w:val="nil"/>
              <w:left w:val="nil"/>
              <w:bottom w:val="nil"/>
              <w:right w:val="single" w:sz="8" w:space="0" w:color="4F81BD"/>
            </w:tcBorders>
            <w:shd w:val="clear" w:color="auto" w:fill="auto"/>
            <w:tcMar>
              <w:top w:w="80" w:type="dxa"/>
              <w:left w:w="80" w:type="dxa"/>
              <w:bottom w:w="80" w:type="dxa"/>
              <w:right w:w="80" w:type="dxa"/>
            </w:tcMar>
          </w:tcPr>
          <w:p w:rsidR="00912CE2" w:rsidRDefault="00837B1D" w:rsidP="00837B1D">
            <w:pPr>
              <w:pStyle w:val="CellBody"/>
              <w:numPr>
                <w:ilvl w:val="0"/>
                <w:numId w:val="3"/>
              </w:numPr>
              <w:rPr>
                <w:rFonts w:ascii="Calibri" w:hAnsi="Calibri"/>
                <w:sz w:val="22"/>
                <w:szCs w:val="22"/>
              </w:rPr>
            </w:pPr>
            <w:r>
              <w:rPr>
                <w:rFonts w:ascii="Calibri" w:hAnsi="Calibri"/>
                <w:sz w:val="22"/>
                <w:szCs w:val="22"/>
              </w:rPr>
              <w:t>Added tosca.nodes.nfv.NS and tosca.nodes.nfv.NsVirtualLink for ETSI SOL007 NS onboarding or design</w:t>
            </w:r>
          </w:p>
          <w:p w:rsidR="00912CE2" w:rsidRDefault="00837B1D" w:rsidP="00837B1D">
            <w:pPr>
              <w:pStyle w:val="CellBody"/>
              <w:numPr>
                <w:ilvl w:val="0"/>
                <w:numId w:val="3"/>
              </w:numPr>
              <w:rPr>
                <w:rFonts w:ascii="Calibri" w:hAnsi="Calibri"/>
                <w:sz w:val="22"/>
                <w:szCs w:val="22"/>
              </w:rPr>
            </w:pPr>
            <w:r>
              <w:rPr>
                <w:rFonts w:ascii="Calibri" w:hAnsi="Calibri"/>
                <w:sz w:val="22"/>
                <w:szCs w:val="22"/>
              </w:rPr>
              <w:t xml:space="preserve">Added </w:t>
            </w:r>
            <w:r>
              <w:rPr>
                <w:rFonts w:ascii="Calibri" w:hAnsi="Calibri"/>
                <w:sz w:val="22"/>
                <w:szCs w:val="22"/>
              </w:rPr>
              <w:t>tosca.interfaces.nfv.NsLcm</w:t>
            </w:r>
          </w:p>
          <w:p w:rsidR="00912CE2" w:rsidRDefault="00837B1D" w:rsidP="00837B1D">
            <w:pPr>
              <w:pStyle w:val="CellBody"/>
              <w:numPr>
                <w:ilvl w:val="0"/>
                <w:numId w:val="3"/>
              </w:numPr>
              <w:rPr>
                <w:rFonts w:ascii="Calibri" w:hAnsi="Calibri"/>
                <w:sz w:val="22"/>
                <w:szCs w:val="22"/>
              </w:rPr>
            </w:pPr>
            <w:r>
              <w:rPr>
                <w:rFonts w:ascii="Calibri" w:hAnsi="Calibri"/>
                <w:sz w:val="22"/>
                <w:szCs w:val="22"/>
              </w:rPr>
              <w:t xml:space="preserve">Added tosca.datatypes.nfv.NsVlProfile, tosca.datatypes.nfv.ConnectivityType, tosca.datatypes.nfv.LinkBitrateRequirements, </w:t>
            </w:r>
          </w:p>
          <w:p w:rsidR="00912CE2" w:rsidRDefault="00837B1D">
            <w:pPr>
              <w:pStyle w:val="CellBody"/>
              <w:ind w:left="253"/>
              <w:rPr>
                <w:rFonts w:ascii="Calibri" w:eastAsia="Calibri" w:hAnsi="Calibri" w:cs="Calibri"/>
                <w:sz w:val="22"/>
                <w:szCs w:val="22"/>
              </w:rPr>
            </w:pPr>
            <w:r>
              <w:rPr>
                <w:rFonts w:ascii="Calibri" w:hAnsi="Calibri"/>
                <w:sz w:val="22"/>
                <w:szCs w:val="22"/>
              </w:rPr>
              <w:t>tosca.datatypes.nfv.Qos,</w:t>
            </w:r>
          </w:p>
          <w:p w:rsidR="00912CE2" w:rsidRDefault="00837B1D">
            <w:pPr>
              <w:pStyle w:val="CellBody"/>
              <w:ind w:left="253"/>
              <w:rPr>
                <w:rFonts w:ascii="Calibri" w:eastAsia="Calibri" w:hAnsi="Calibri" w:cs="Calibri"/>
                <w:sz w:val="22"/>
                <w:szCs w:val="22"/>
              </w:rPr>
            </w:pPr>
            <w:r>
              <w:rPr>
                <w:rFonts w:ascii="Calibri" w:hAnsi="Calibri"/>
                <w:sz w:val="22"/>
                <w:szCs w:val="22"/>
              </w:rPr>
              <w:t xml:space="preserve">tosca.datatypes.nfv.nsVirtualLinkQos, tosca.datatypes.nfv.ServiceAvailability </w:t>
            </w:r>
          </w:p>
          <w:p w:rsidR="00912CE2" w:rsidRDefault="00837B1D" w:rsidP="00837B1D">
            <w:pPr>
              <w:pStyle w:val="CellBody"/>
              <w:numPr>
                <w:ilvl w:val="0"/>
                <w:numId w:val="3"/>
              </w:numPr>
              <w:rPr>
                <w:rFonts w:ascii="Calibri" w:hAnsi="Calibri"/>
                <w:sz w:val="22"/>
                <w:szCs w:val="22"/>
              </w:rPr>
            </w:pPr>
            <w:r>
              <w:rPr>
                <w:rFonts w:ascii="Calibri" w:hAnsi="Calibri"/>
                <w:sz w:val="22"/>
                <w:szCs w:val="22"/>
              </w:rPr>
              <w:t>Ad</w:t>
            </w:r>
            <w:r>
              <w:rPr>
                <w:rFonts w:ascii="Calibri" w:hAnsi="Calibri"/>
                <w:sz w:val="22"/>
                <w:szCs w:val="22"/>
              </w:rPr>
              <w:t>ded tosca.capabilities.nfv.VirtualLinkable</w:t>
            </w:r>
          </w:p>
        </w:tc>
      </w:tr>
      <w:tr w:rsidR="00912CE2">
        <w:tblPrEx>
          <w:shd w:val="clear" w:color="auto" w:fill="CED7E7"/>
        </w:tblPrEx>
        <w:trPr>
          <w:trHeight w:val="211"/>
        </w:trPr>
        <w:tc>
          <w:tcPr>
            <w:tcW w:w="1402" w:type="dxa"/>
            <w:tcBorders>
              <w:top w:val="nil"/>
              <w:left w:val="single" w:sz="8" w:space="0" w:color="4F81BD"/>
              <w:bottom w:val="nil"/>
              <w:right w:val="nil"/>
            </w:tcBorders>
            <w:shd w:val="clear" w:color="auto" w:fill="auto"/>
            <w:tcMar>
              <w:top w:w="80" w:type="dxa"/>
              <w:left w:w="80" w:type="dxa"/>
              <w:bottom w:w="80" w:type="dxa"/>
              <w:right w:w="80" w:type="dxa"/>
            </w:tcMar>
          </w:tcPr>
          <w:p w:rsidR="00912CE2" w:rsidRDefault="00912CE2"/>
        </w:tc>
        <w:tc>
          <w:tcPr>
            <w:tcW w:w="1620" w:type="dxa"/>
            <w:tcBorders>
              <w:top w:val="nil"/>
              <w:left w:val="nil"/>
              <w:bottom w:val="nil"/>
              <w:right w:val="nil"/>
            </w:tcBorders>
            <w:shd w:val="clear" w:color="auto" w:fill="auto"/>
            <w:tcMar>
              <w:top w:w="80" w:type="dxa"/>
              <w:left w:w="80" w:type="dxa"/>
              <w:bottom w:w="80" w:type="dxa"/>
              <w:right w:w="80" w:type="dxa"/>
            </w:tcMar>
          </w:tcPr>
          <w:p w:rsidR="00912CE2" w:rsidRDefault="00912CE2"/>
        </w:tc>
        <w:tc>
          <w:tcPr>
            <w:tcW w:w="2430" w:type="dxa"/>
            <w:tcBorders>
              <w:top w:val="nil"/>
              <w:left w:val="nil"/>
              <w:bottom w:val="nil"/>
              <w:right w:val="nil"/>
            </w:tcBorders>
            <w:shd w:val="clear" w:color="auto" w:fill="auto"/>
            <w:tcMar>
              <w:top w:w="80" w:type="dxa"/>
              <w:left w:w="80" w:type="dxa"/>
              <w:bottom w:w="80" w:type="dxa"/>
              <w:right w:w="80" w:type="dxa"/>
            </w:tcMar>
          </w:tcPr>
          <w:p w:rsidR="00912CE2" w:rsidRDefault="00912CE2"/>
        </w:tc>
        <w:tc>
          <w:tcPr>
            <w:tcW w:w="4603" w:type="dxa"/>
            <w:tcBorders>
              <w:top w:val="nil"/>
              <w:left w:val="nil"/>
              <w:bottom w:val="nil"/>
              <w:right w:val="single" w:sz="8" w:space="0" w:color="4F81BD"/>
            </w:tcBorders>
            <w:shd w:val="clear" w:color="auto" w:fill="auto"/>
            <w:tcMar>
              <w:top w:w="80" w:type="dxa"/>
              <w:left w:w="80" w:type="dxa"/>
              <w:bottom w:w="80" w:type="dxa"/>
              <w:right w:w="80" w:type="dxa"/>
            </w:tcMar>
          </w:tcPr>
          <w:p w:rsidR="00912CE2" w:rsidRDefault="00912CE2"/>
        </w:tc>
      </w:tr>
      <w:tr w:rsidR="00912CE2">
        <w:tblPrEx>
          <w:shd w:val="clear" w:color="auto" w:fill="CED7E7"/>
        </w:tblPrEx>
        <w:trPr>
          <w:trHeight w:val="211"/>
        </w:trPr>
        <w:tc>
          <w:tcPr>
            <w:tcW w:w="1402" w:type="dxa"/>
            <w:tcBorders>
              <w:top w:val="nil"/>
              <w:left w:val="single" w:sz="8" w:space="0" w:color="4F81BD"/>
              <w:bottom w:val="nil"/>
              <w:right w:val="nil"/>
            </w:tcBorders>
            <w:shd w:val="clear" w:color="auto" w:fill="auto"/>
            <w:tcMar>
              <w:top w:w="80" w:type="dxa"/>
              <w:left w:w="80" w:type="dxa"/>
              <w:bottom w:w="80" w:type="dxa"/>
              <w:right w:w="80" w:type="dxa"/>
            </w:tcMar>
          </w:tcPr>
          <w:p w:rsidR="00912CE2" w:rsidRDefault="00912CE2"/>
        </w:tc>
        <w:tc>
          <w:tcPr>
            <w:tcW w:w="1620" w:type="dxa"/>
            <w:tcBorders>
              <w:top w:val="nil"/>
              <w:left w:val="nil"/>
              <w:bottom w:val="nil"/>
              <w:right w:val="nil"/>
            </w:tcBorders>
            <w:shd w:val="clear" w:color="auto" w:fill="auto"/>
            <w:tcMar>
              <w:top w:w="80" w:type="dxa"/>
              <w:left w:w="80" w:type="dxa"/>
              <w:bottom w:w="80" w:type="dxa"/>
              <w:right w:w="80" w:type="dxa"/>
            </w:tcMar>
          </w:tcPr>
          <w:p w:rsidR="00912CE2" w:rsidRDefault="00912CE2"/>
        </w:tc>
        <w:tc>
          <w:tcPr>
            <w:tcW w:w="2430" w:type="dxa"/>
            <w:tcBorders>
              <w:top w:val="nil"/>
              <w:left w:val="nil"/>
              <w:bottom w:val="nil"/>
              <w:right w:val="nil"/>
            </w:tcBorders>
            <w:shd w:val="clear" w:color="auto" w:fill="auto"/>
            <w:tcMar>
              <w:top w:w="80" w:type="dxa"/>
              <w:left w:w="80" w:type="dxa"/>
              <w:bottom w:w="80" w:type="dxa"/>
              <w:right w:w="80" w:type="dxa"/>
            </w:tcMar>
          </w:tcPr>
          <w:p w:rsidR="00912CE2" w:rsidRDefault="00912CE2"/>
        </w:tc>
        <w:tc>
          <w:tcPr>
            <w:tcW w:w="4603" w:type="dxa"/>
            <w:tcBorders>
              <w:top w:val="nil"/>
              <w:left w:val="nil"/>
              <w:bottom w:val="nil"/>
              <w:right w:val="single" w:sz="8" w:space="0" w:color="4F81BD"/>
            </w:tcBorders>
            <w:shd w:val="clear" w:color="auto" w:fill="auto"/>
            <w:tcMar>
              <w:top w:w="80" w:type="dxa"/>
              <w:left w:w="80" w:type="dxa"/>
              <w:bottom w:w="80" w:type="dxa"/>
              <w:right w:w="80" w:type="dxa"/>
            </w:tcMar>
          </w:tcPr>
          <w:p w:rsidR="00912CE2" w:rsidRDefault="00912CE2"/>
        </w:tc>
      </w:tr>
      <w:tr w:rsidR="00912CE2">
        <w:tblPrEx>
          <w:shd w:val="clear" w:color="auto" w:fill="CED7E7"/>
        </w:tblPrEx>
        <w:trPr>
          <w:trHeight w:val="211"/>
        </w:trPr>
        <w:tc>
          <w:tcPr>
            <w:tcW w:w="1402" w:type="dxa"/>
            <w:tcBorders>
              <w:top w:val="nil"/>
              <w:left w:val="single" w:sz="8" w:space="0" w:color="4F81BD"/>
              <w:bottom w:val="nil"/>
              <w:right w:val="nil"/>
            </w:tcBorders>
            <w:shd w:val="clear" w:color="auto" w:fill="auto"/>
            <w:tcMar>
              <w:top w:w="80" w:type="dxa"/>
              <w:left w:w="80" w:type="dxa"/>
              <w:bottom w:w="80" w:type="dxa"/>
              <w:right w:w="80" w:type="dxa"/>
            </w:tcMar>
          </w:tcPr>
          <w:p w:rsidR="00912CE2" w:rsidRDefault="00912CE2"/>
        </w:tc>
        <w:tc>
          <w:tcPr>
            <w:tcW w:w="1620" w:type="dxa"/>
            <w:tcBorders>
              <w:top w:val="nil"/>
              <w:left w:val="nil"/>
              <w:bottom w:val="nil"/>
              <w:right w:val="nil"/>
            </w:tcBorders>
            <w:shd w:val="clear" w:color="auto" w:fill="auto"/>
            <w:tcMar>
              <w:top w:w="80" w:type="dxa"/>
              <w:left w:w="80" w:type="dxa"/>
              <w:bottom w:w="80" w:type="dxa"/>
              <w:right w:w="80" w:type="dxa"/>
            </w:tcMar>
          </w:tcPr>
          <w:p w:rsidR="00912CE2" w:rsidRDefault="00912CE2"/>
        </w:tc>
        <w:tc>
          <w:tcPr>
            <w:tcW w:w="2430" w:type="dxa"/>
            <w:tcBorders>
              <w:top w:val="nil"/>
              <w:left w:val="nil"/>
              <w:bottom w:val="nil"/>
              <w:right w:val="nil"/>
            </w:tcBorders>
            <w:shd w:val="clear" w:color="auto" w:fill="auto"/>
            <w:tcMar>
              <w:top w:w="80" w:type="dxa"/>
              <w:left w:w="80" w:type="dxa"/>
              <w:bottom w:w="80" w:type="dxa"/>
              <w:right w:w="80" w:type="dxa"/>
            </w:tcMar>
          </w:tcPr>
          <w:p w:rsidR="00912CE2" w:rsidRDefault="00912CE2"/>
        </w:tc>
        <w:tc>
          <w:tcPr>
            <w:tcW w:w="4603" w:type="dxa"/>
            <w:tcBorders>
              <w:top w:val="nil"/>
              <w:left w:val="nil"/>
              <w:bottom w:val="nil"/>
              <w:right w:val="single" w:sz="8" w:space="0" w:color="4F81BD"/>
            </w:tcBorders>
            <w:shd w:val="clear" w:color="auto" w:fill="auto"/>
            <w:tcMar>
              <w:top w:w="80" w:type="dxa"/>
              <w:left w:w="80" w:type="dxa"/>
              <w:bottom w:w="80" w:type="dxa"/>
              <w:right w:w="80" w:type="dxa"/>
            </w:tcMar>
          </w:tcPr>
          <w:p w:rsidR="00912CE2" w:rsidRDefault="00912CE2"/>
        </w:tc>
      </w:tr>
      <w:tr w:rsidR="00912CE2">
        <w:tblPrEx>
          <w:shd w:val="clear" w:color="auto" w:fill="CED7E7"/>
        </w:tblPrEx>
        <w:trPr>
          <w:trHeight w:val="211"/>
        </w:trPr>
        <w:tc>
          <w:tcPr>
            <w:tcW w:w="1402" w:type="dxa"/>
            <w:tcBorders>
              <w:top w:val="nil"/>
              <w:left w:val="single" w:sz="8" w:space="0" w:color="4F81BD"/>
              <w:bottom w:val="nil"/>
              <w:right w:val="nil"/>
            </w:tcBorders>
            <w:shd w:val="clear" w:color="auto" w:fill="auto"/>
            <w:tcMar>
              <w:top w:w="80" w:type="dxa"/>
              <w:left w:w="80" w:type="dxa"/>
              <w:bottom w:w="80" w:type="dxa"/>
              <w:right w:w="80" w:type="dxa"/>
            </w:tcMar>
          </w:tcPr>
          <w:p w:rsidR="00912CE2" w:rsidRDefault="00912CE2"/>
        </w:tc>
        <w:tc>
          <w:tcPr>
            <w:tcW w:w="1620" w:type="dxa"/>
            <w:tcBorders>
              <w:top w:val="nil"/>
              <w:left w:val="nil"/>
              <w:bottom w:val="nil"/>
              <w:right w:val="nil"/>
            </w:tcBorders>
            <w:shd w:val="clear" w:color="auto" w:fill="auto"/>
            <w:tcMar>
              <w:top w:w="80" w:type="dxa"/>
              <w:left w:w="80" w:type="dxa"/>
              <w:bottom w:w="80" w:type="dxa"/>
              <w:right w:w="80" w:type="dxa"/>
            </w:tcMar>
          </w:tcPr>
          <w:p w:rsidR="00912CE2" w:rsidRDefault="00912CE2"/>
        </w:tc>
        <w:tc>
          <w:tcPr>
            <w:tcW w:w="2430" w:type="dxa"/>
            <w:tcBorders>
              <w:top w:val="nil"/>
              <w:left w:val="nil"/>
              <w:bottom w:val="nil"/>
              <w:right w:val="nil"/>
            </w:tcBorders>
            <w:shd w:val="clear" w:color="auto" w:fill="auto"/>
            <w:tcMar>
              <w:top w:w="80" w:type="dxa"/>
              <w:left w:w="80" w:type="dxa"/>
              <w:bottom w:w="80" w:type="dxa"/>
              <w:right w:w="80" w:type="dxa"/>
            </w:tcMar>
          </w:tcPr>
          <w:p w:rsidR="00912CE2" w:rsidRDefault="00912CE2"/>
        </w:tc>
        <w:tc>
          <w:tcPr>
            <w:tcW w:w="4603" w:type="dxa"/>
            <w:tcBorders>
              <w:top w:val="nil"/>
              <w:left w:val="nil"/>
              <w:bottom w:val="nil"/>
              <w:right w:val="single" w:sz="8" w:space="0" w:color="4F81BD"/>
            </w:tcBorders>
            <w:shd w:val="clear" w:color="auto" w:fill="auto"/>
            <w:tcMar>
              <w:top w:w="80" w:type="dxa"/>
              <w:left w:w="80" w:type="dxa"/>
              <w:bottom w:w="80" w:type="dxa"/>
              <w:right w:w="80" w:type="dxa"/>
            </w:tcMar>
          </w:tcPr>
          <w:p w:rsidR="00912CE2" w:rsidRDefault="00912CE2"/>
        </w:tc>
      </w:tr>
      <w:tr w:rsidR="00912CE2">
        <w:tblPrEx>
          <w:shd w:val="clear" w:color="auto" w:fill="CED7E7"/>
        </w:tblPrEx>
        <w:trPr>
          <w:trHeight w:val="257"/>
        </w:trPr>
        <w:tc>
          <w:tcPr>
            <w:tcW w:w="1402" w:type="dxa"/>
            <w:tcBorders>
              <w:top w:val="nil"/>
              <w:left w:val="single" w:sz="8" w:space="0" w:color="4F81BD"/>
              <w:bottom w:val="single" w:sz="8" w:space="0" w:color="4F81BD"/>
              <w:right w:val="nil"/>
            </w:tcBorders>
            <w:shd w:val="clear" w:color="auto" w:fill="auto"/>
            <w:tcMar>
              <w:top w:w="80" w:type="dxa"/>
              <w:left w:w="80" w:type="dxa"/>
              <w:bottom w:w="80" w:type="dxa"/>
              <w:right w:w="80" w:type="dxa"/>
            </w:tcMar>
          </w:tcPr>
          <w:p w:rsidR="00912CE2" w:rsidRDefault="00912CE2"/>
        </w:tc>
        <w:tc>
          <w:tcPr>
            <w:tcW w:w="1620" w:type="dxa"/>
            <w:tcBorders>
              <w:top w:val="nil"/>
              <w:left w:val="nil"/>
              <w:bottom w:val="single" w:sz="8" w:space="0" w:color="4F81BD"/>
              <w:right w:val="nil"/>
            </w:tcBorders>
            <w:shd w:val="clear" w:color="auto" w:fill="auto"/>
            <w:tcMar>
              <w:top w:w="80" w:type="dxa"/>
              <w:left w:w="80" w:type="dxa"/>
              <w:bottom w:w="80" w:type="dxa"/>
              <w:right w:w="80" w:type="dxa"/>
            </w:tcMar>
          </w:tcPr>
          <w:p w:rsidR="00912CE2" w:rsidRDefault="00912CE2"/>
        </w:tc>
        <w:tc>
          <w:tcPr>
            <w:tcW w:w="2430" w:type="dxa"/>
            <w:tcBorders>
              <w:top w:val="nil"/>
              <w:left w:val="nil"/>
              <w:bottom w:val="single" w:sz="8" w:space="0" w:color="4F81BD"/>
              <w:right w:val="nil"/>
            </w:tcBorders>
            <w:shd w:val="clear" w:color="auto" w:fill="auto"/>
            <w:tcMar>
              <w:top w:w="80" w:type="dxa"/>
              <w:left w:w="80" w:type="dxa"/>
              <w:bottom w:w="80" w:type="dxa"/>
              <w:right w:w="80" w:type="dxa"/>
            </w:tcMar>
          </w:tcPr>
          <w:p w:rsidR="00912CE2" w:rsidRDefault="00912CE2"/>
        </w:tc>
        <w:tc>
          <w:tcPr>
            <w:tcW w:w="4603" w:type="dxa"/>
            <w:tcBorders>
              <w:top w:val="nil"/>
              <w:left w:val="nil"/>
              <w:bottom w:val="single" w:sz="8" w:space="0" w:color="4F81BD"/>
              <w:right w:val="single" w:sz="8" w:space="0" w:color="4F81BD"/>
            </w:tcBorders>
            <w:shd w:val="clear" w:color="auto" w:fill="auto"/>
            <w:tcMar>
              <w:top w:w="80" w:type="dxa"/>
              <w:left w:w="80" w:type="dxa"/>
              <w:bottom w:w="80" w:type="dxa"/>
              <w:right w:w="80" w:type="dxa"/>
            </w:tcMar>
          </w:tcPr>
          <w:p w:rsidR="00912CE2" w:rsidRDefault="00912CE2"/>
        </w:tc>
      </w:tr>
    </w:tbl>
    <w:p w:rsidR="00912CE2" w:rsidRDefault="00912CE2" w:rsidP="00BD7246">
      <w:pPr>
        <w:pStyle w:val="Heading2"/>
        <w:widowControl w:val="0"/>
        <w:spacing w:line="240" w:lineRule="auto"/>
      </w:pPr>
    </w:p>
    <w:p w:rsidR="00912CE2" w:rsidRDefault="00837B1D" w:rsidP="00837B1D">
      <w:pPr>
        <w:pStyle w:val="Heading2"/>
        <w:numPr>
          <w:ilvl w:val="1"/>
          <w:numId w:val="4"/>
        </w:numPr>
      </w:pPr>
      <w:bookmarkStart w:id="1" w:name="_References_and_Applicable"/>
      <w:bookmarkStart w:id="2" w:name="_Toc54868825"/>
      <w:bookmarkEnd w:id="1"/>
      <w:r>
        <w:rPr>
          <w:rStyle w:val="s1"/>
          <w:rFonts w:eastAsia="Arial Unicode MS" w:cs="Arial Unicode MS"/>
        </w:rPr>
        <w:t>R</w:t>
      </w:r>
      <w:r>
        <w:rPr>
          <w:rStyle w:val="s1"/>
          <w:rFonts w:eastAsia="Arial Unicode MS" w:cs="Arial Unicode MS"/>
          <w:lang w:val="en-US"/>
        </w:rPr>
        <w:t>eferences and Applicable Documents</w:t>
      </w:r>
      <w:bookmarkEnd w:id="2"/>
    </w:p>
    <w:tbl>
      <w:tblPr>
        <w:tblW w:w="100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993"/>
        <w:gridCol w:w="3969"/>
        <w:gridCol w:w="5103"/>
      </w:tblGrid>
      <w:tr w:rsidR="00912CE2">
        <w:trPr>
          <w:trHeight w:val="266"/>
          <w:tblHeader/>
        </w:trPr>
        <w:tc>
          <w:tcPr>
            <w:tcW w:w="993" w:type="dxa"/>
            <w:tcBorders>
              <w:top w:val="single" w:sz="8" w:space="0" w:color="4F81BD"/>
              <w:left w:val="single" w:sz="8" w:space="0" w:color="4F81BD"/>
              <w:bottom w:val="single" w:sz="8" w:space="0" w:color="4F81BD"/>
              <w:right w:val="single" w:sz="8" w:space="0" w:color="4F81BD"/>
            </w:tcBorders>
            <w:shd w:val="clear" w:color="auto" w:fill="4F81BD"/>
            <w:tcMar>
              <w:top w:w="80" w:type="dxa"/>
              <w:left w:w="80" w:type="dxa"/>
              <w:bottom w:w="80" w:type="dxa"/>
              <w:right w:w="80" w:type="dxa"/>
            </w:tcMar>
          </w:tcPr>
          <w:p w:rsidR="00912CE2" w:rsidRDefault="00837B1D">
            <w:pPr>
              <w:pStyle w:val="CellHeading"/>
              <w:spacing w:before="80" w:after="80"/>
            </w:pPr>
            <w:r>
              <w:rPr>
                <w:rFonts w:ascii="Calibri" w:hAnsi="Calibri"/>
              </w:rPr>
              <w:t>Ref. Code</w:t>
            </w:r>
          </w:p>
        </w:tc>
        <w:tc>
          <w:tcPr>
            <w:tcW w:w="3969" w:type="dxa"/>
            <w:tcBorders>
              <w:top w:val="single" w:sz="8" w:space="0" w:color="4F81BD"/>
              <w:left w:val="single" w:sz="8" w:space="0" w:color="4F81BD"/>
              <w:bottom w:val="single" w:sz="8" w:space="0" w:color="4F81BD"/>
              <w:right w:val="single" w:sz="8" w:space="0" w:color="4F81BD"/>
            </w:tcBorders>
            <w:shd w:val="clear" w:color="auto" w:fill="4F81BD"/>
            <w:tcMar>
              <w:top w:w="80" w:type="dxa"/>
              <w:left w:w="80" w:type="dxa"/>
              <w:bottom w:w="80" w:type="dxa"/>
              <w:right w:w="80" w:type="dxa"/>
            </w:tcMar>
          </w:tcPr>
          <w:p w:rsidR="00912CE2" w:rsidRDefault="00837B1D">
            <w:pPr>
              <w:pStyle w:val="CellHeading"/>
              <w:spacing w:before="80" w:after="80"/>
            </w:pPr>
            <w:r>
              <w:rPr>
                <w:rFonts w:ascii="Calibri" w:hAnsi="Calibri"/>
              </w:rPr>
              <w:t>Name</w:t>
            </w:r>
          </w:p>
        </w:tc>
        <w:tc>
          <w:tcPr>
            <w:tcW w:w="5103" w:type="dxa"/>
            <w:tcBorders>
              <w:top w:val="single" w:sz="8" w:space="0" w:color="4F81BD"/>
              <w:left w:val="single" w:sz="8" w:space="0" w:color="4F81BD"/>
              <w:bottom w:val="single" w:sz="8" w:space="0" w:color="4F81BD"/>
              <w:right w:val="single" w:sz="8" w:space="0" w:color="4F81BD"/>
            </w:tcBorders>
            <w:shd w:val="clear" w:color="auto" w:fill="4F81BD"/>
            <w:tcMar>
              <w:top w:w="80" w:type="dxa"/>
              <w:left w:w="80" w:type="dxa"/>
              <w:bottom w:w="80" w:type="dxa"/>
              <w:right w:w="80" w:type="dxa"/>
            </w:tcMar>
          </w:tcPr>
          <w:p w:rsidR="00912CE2" w:rsidRDefault="00837B1D">
            <w:pPr>
              <w:pStyle w:val="CellHeading"/>
              <w:spacing w:before="80" w:after="80"/>
            </w:pPr>
            <w:r>
              <w:rPr>
                <w:rFonts w:ascii="Calibri" w:hAnsi="Calibri"/>
              </w:rPr>
              <w:t>Description</w:t>
            </w:r>
          </w:p>
        </w:tc>
      </w:tr>
      <w:tr w:rsidR="00912CE2">
        <w:tblPrEx>
          <w:shd w:val="clear" w:color="auto" w:fill="CED7E7"/>
        </w:tblPrEx>
        <w:trPr>
          <w:trHeight w:val="491"/>
        </w:trPr>
        <w:tc>
          <w:tcPr>
            <w:tcW w:w="993"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912CE2" w:rsidRDefault="00837B1D">
            <w:pPr>
              <w:pStyle w:val="CellBody"/>
              <w:jc w:val="center"/>
            </w:pPr>
            <w:r>
              <w:rPr>
                <w:rFonts w:ascii="Calibri" w:hAnsi="Calibri"/>
                <w:sz w:val="22"/>
                <w:szCs w:val="22"/>
              </w:rPr>
              <w:t>1</w:t>
            </w:r>
          </w:p>
        </w:tc>
        <w:tc>
          <w:tcPr>
            <w:tcW w:w="396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912CE2" w:rsidRDefault="00837B1D">
            <w:pPr>
              <w:pStyle w:val="CellBodyCntr"/>
              <w:jc w:val="left"/>
            </w:pPr>
            <w:r>
              <w:rPr>
                <w:rFonts w:ascii="Calibri" w:hAnsi="Calibri"/>
                <w:sz w:val="22"/>
                <w:szCs w:val="22"/>
              </w:rPr>
              <w:t xml:space="preserve">TOSCA Simple Profile in YAML Version 1.0 </w:t>
            </w:r>
          </w:p>
        </w:tc>
        <w:tc>
          <w:tcPr>
            <w:tcW w:w="5103"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912CE2" w:rsidRDefault="00837B1D">
            <w:pPr>
              <w:pStyle w:val="CellBody"/>
            </w:pPr>
            <w:hyperlink r:id="rId13" w:history="1">
              <w:r>
                <w:rPr>
                  <w:rStyle w:val="Hyperlink0"/>
                  <w:rFonts w:ascii="Calibri" w:hAnsi="Calibri"/>
                  <w:sz w:val="22"/>
                  <w:szCs w:val="22"/>
                </w:rPr>
                <w:t>TOSCA definition</w:t>
              </w:r>
            </w:hyperlink>
          </w:p>
        </w:tc>
      </w:tr>
      <w:tr w:rsidR="00912CE2">
        <w:tblPrEx>
          <w:shd w:val="clear" w:color="auto" w:fill="CED7E7"/>
        </w:tblPrEx>
        <w:trPr>
          <w:trHeight w:val="491"/>
        </w:trPr>
        <w:tc>
          <w:tcPr>
            <w:tcW w:w="993"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912CE2" w:rsidRDefault="00837B1D">
            <w:pPr>
              <w:pStyle w:val="CellBody"/>
              <w:jc w:val="center"/>
            </w:pPr>
            <w:r>
              <w:rPr>
                <w:rFonts w:ascii="Calibri" w:hAnsi="Calibri"/>
                <w:sz w:val="22"/>
                <w:szCs w:val="22"/>
              </w:rPr>
              <w:t>2</w:t>
            </w:r>
          </w:p>
        </w:tc>
        <w:tc>
          <w:tcPr>
            <w:tcW w:w="396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912CE2" w:rsidRDefault="00837B1D">
            <w:pPr>
              <w:pStyle w:val="CellBodyCntr"/>
              <w:jc w:val="left"/>
            </w:pPr>
            <w:r>
              <w:rPr>
                <w:rFonts w:ascii="Calibri" w:hAnsi="Calibri"/>
                <w:sz w:val="22"/>
                <w:szCs w:val="22"/>
              </w:rPr>
              <w:t>TOSCA Simple Profile in YAML Version 1.1</w:t>
            </w:r>
          </w:p>
        </w:tc>
        <w:tc>
          <w:tcPr>
            <w:tcW w:w="5103"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912CE2" w:rsidRDefault="00837B1D">
            <w:pPr>
              <w:pStyle w:val="CellBody"/>
            </w:pPr>
            <w:hyperlink r:id="rId14" w:history="1">
              <w:r>
                <w:rPr>
                  <w:rStyle w:val="Hyperlink1"/>
                  <w:sz w:val="22"/>
                  <w:szCs w:val="22"/>
                </w:rPr>
                <w:t>TOSCA Definition 1.1</w:t>
              </w:r>
            </w:hyperlink>
          </w:p>
        </w:tc>
      </w:tr>
    </w:tbl>
    <w:p w:rsidR="00912CE2" w:rsidRDefault="00912CE2" w:rsidP="00BD7246">
      <w:pPr>
        <w:pStyle w:val="Heading2"/>
        <w:widowControl w:val="0"/>
        <w:spacing w:line="240" w:lineRule="auto"/>
        <w:ind w:left="580"/>
      </w:pPr>
    </w:p>
    <w:p w:rsidR="00912CE2" w:rsidRDefault="00837B1D">
      <w:pPr>
        <w:pStyle w:val="Heading2"/>
      </w:pPr>
      <w:r>
        <w:rPr>
          <w:rFonts w:ascii="Arial Unicode MS" w:eastAsia="Arial Unicode MS" w:hAnsi="Arial Unicode MS" w:cs="Arial Unicode MS"/>
          <w:b w:val="0"/>
          <w:bCs w:val="0"/>
        </w:rPr>
        <w:br w:type="page"/>
      </w:r>
    </w:p>
    <w:p w:rsidR="00912CE2" w:rsidRDefault="00837B1D" w:rsidP="00837B1D">
      <w:pPr>
        <w:pStyle w:val="Heading"/>
        <w:numPr>
          <w:ilvl w:val="0"/>
          <w:numId w:val="5"/>
        </w:numPr>
      </w:pPr>
      <w:bookmarkStart w:id="3" w:name="_Toc54868826"/>
      <w:r>
        <w:rPr>
          <w:rStyle w:val="s1"/>
          <w:rFonts w:eastAsia="Arial Unicode MS" w:cs="Arial Unicode MS"/>
          <w:lang w:val="nl-NL"/>
        </w:rPr>
        <w:lastRenderedPageBreak/>
        <w:t>Overview</w:t>
      </w:r>
      <w:bookmarkEnd w:id="3"/>
    </w:p>
    <w:p w:rsidR="00912CE2" w:rsidRDefault="00837B1D">
      <w:pPr>
        <w:pStyle w:val="BodyA"/>
        <w:ind w:left="0"/>
        <w:rPr>
          <w:rFonts w:ascii="Calibri" w:eastAsia="Calibri" w:hAnsi="Calibri" w:cs="Calibri"/>
          <w:sz w:val="20"/>
          <w:szCs w:val="20"/>
        </w:rPr>
      </w:pPr>
      <w:r>
        <w:rPr>
          <w:rFonts w:ascii="Calibri" w:hAnsi="Calibri"/>
          <w:sz w:val="20"/>
          <w:szCs w:val="20"/>
        </w:rPr>
        <w:t xml:space="preserve">This document defines the CSAR structure and TOSCA definitions supported by SDC.  </w:t>
      </w:r>
      <w:r>
        <w:rPr>
          <w:rFonts w:ascii="Calibri" w:hAnsi="Calibri"/>
          <w:sz w:val="20"/>
          <w:szCs w:val="20"/>
        </w:rPr>
        <w:t>ONAP is u</w:t>
      </w:r>
      <w:r>
        <w:rPr>
          <w:rFonts w:ascii="Calibri" w:hAnsi="Calibri"/>
          <w:sz w:val="20"/>
          <w:szCs w:val="20"/>
        </w:rPr>
        <w:t>sing TOSCA models to represent ONAP Services. The goal of creating these TOSCA models is to drive automated instantiation and lifecycle capabilities in the AT&amp;T network.  This document focuses on TOSCA modeling used for instantiation, and its purpose is to</w:t>
      </w:r>
      <w:r>
        <w:rPr>
          <w:rFonts w:ascii="Calibri" w:hAnsi="Calibri"/>
          <w:sz w:val="20"/>
          <w:szCs w:val="20"/>
        </w:rPr>
        <w:t xml:space="preserve"> help consumers of these models to interpret them to drive automated processing.  Companion documents may be created to provide more detailed explanation on how TOSCA models are being used to drive automation in monitoring, control loops, and product-level</w:t>
      </w:r>
      <w:r>
        <w:rPr>
          <w:rFonts w:ascii="Calibri" w:hAnsi="Calibri"/>
          <w:sz w:val="20"/>
          <w:szCs w:val="20"/>
        </w:rPr>
        <w:t xml:space="preserve"> processing.</w:t>
      </w:r>
    </w:p>
    <w:p w:rsidR="00912CE2" w:rsidRDefault="00837B1D" w:rsidP="00837B1D">
      <w:pPr>
        <w:pStyle w:val="Heading2"/>
        <w:numPr>
          <w:ilvl w:val="1"/>
          <w:numId w:val="5"/>
        </w:numPr>
      </w:pPr>
      <w:bookmarkStart w:id="4" w:name="_Toc54868827"/>
      <w:r>
        <w:rPr>
          <w:rStyle w:val="s1"/>
          <w:rFonts w:eastAsia="Arial Unicode MS" w:cs="Arial Unicode MS"/>
          <w:lang w:val="en-US"/>
        </w:rPr>
        <w:t>TOSCA Modeling for Instantiation in ONAP</w:t>
      </w:r>
      <w:bookmarkEnd w:id="4"/>
    </w:p>
    <w:p w:rsidR="00912CE2" w:rsidRDefault="00912CE2">
      <w:pPr>
        <w:pStyle w:val="Body"/>
        <w:rPr>
          <w:rStyle w:val="s1"/>
          <w:sz w:val="20"/>
          <w:szCs w:val="20"/>
        </w:rPr>
      </w:pPr>
    </w:p>
    <w:p w:rsidR="00912CE2" w:rsidRDefault="00837B1D">
      <w:pPr>
        <w:pStyle w:val="Body"/>
        <w:rPr>
          <w:sz w:val="20"/>
          <w:szCs w:val="20"/>
        </w:rPr>
      </w:pPr>
      <w:r>
        <w:rPr>
          <w:sz w:val="20"/>
          <w:szCs w:val="20"/>
          <w:lang w:val="en-US"/>
        </w:rPr>
        <w:t xml:space="preserve">To support model-driven instantiation, ONAP modeling involves defining TOSCA models for ONAP Services and the resources that make them up.  Modeling is done independent of the location where an </w:t>
      </w:r>
      <w:r>
        <w:rPr>
          <w:sz w:val="20"/>
          <w:szCs w:val="20"/>
          <w:lang w:val="en-US"/>
        </w:rPr>
        <w:t>instance of the service will be instantiated so the same model can used over and over to instantiate multiple instances instance across a provider</w:t>
      </w:r>
      <w:r>
        <w:rPr>
          <w:sz w:val="20"/>
          <w:szCs w:val="20"/>
          <w:rtl/>
        </w:rPr>
        <w:t>’</w:t>
      </w:r>
      <w:r>
        <w:rPr>
          <w:sz w:val="20"/>
          <w:szCs w:val="20"/>
          <w:lang w:val="en-US"/>
        </w:rPr>
        <w:t>s network and in different cloud environments.  At instantiation time, instance-specific information is obtai</w:t>
      </w:r>
      <w:r>
        <w:rPr>
          <w:sz w:val="20"/>
          <w:szCs w:val="20"/>
          <w:lang w:val="en-US"/>
        </w:rPr>
        <w:t>ned/determined and used in conjunction with the non-instance-specific information in the model.</w:t>
      </w:r>
    </w:p>
    <w:p w:rsidR="00912CE2" w:rsidRDefault="00912CE2">
      <w:pPr>
        <w:pStyle w:val="Body"/>
        <w:rPr>
          <w:rStyle w:val="s1"/>
          <w:sz w:val="20"/>
          <w:szCs w:val="20"/>
        </w:rPr>
      </w:pPr>
    </w:p>
    <w:p w:rsidR="00912CE2" w:rsidRDefault="00837B1D" w:rsidP="00837B1D">
      <w:pPr>
        <w:pStyle w:val="ListParagraph"/>
        <w:numPr>
          <w:ilvl w:val="0"/>
          <w:numId w:val="7"/>
        </w:numPr>
        <w:spacing w:after="160" w:line="259" w:lineRule="auto"/>
        <w:rPr>
          <w:sz w:val="20"/>
          <w:szCs w:val="20"/>
        </w:rPr>
      </w:pPr>
      <w:r>
        <w:rPr>
          <w:b/>
          <w:bCs/>
          <w:sz w:val="20"/>
          <w:szCs w:val="20"/>
        </w:rPr>
        <w:t>Service</w:t>
      </w:r>
      <w:r>
        <w:rPr>
          <w:rStyle w:val="s1"/>
          <w:sz w:val="20"/>
          <w:szCs w:val="20"/>
        </w:rPr>
        <w:t xml:space="preserve"> – a collection of one or more resources that are connected together and are connected to other services to provide functional capabilities that, when d</w:t>
      </w:r>
      <w:r>
        <w:rPr>
          <w:rStyle w:val="s1"/>
          <w:sz w:val="20"/>
          <w:szCs w:val="20"/>
        </w:rPr>
        <w:t xml:space="preserve">eployed in a service provider’s network, can be packaged into a Product/Offer. </w:t>
      </w:r>
    </w:p>
    <w:p w:rsidR="00912CE2" w:rsidRDefault="00837B1D" w:rsidP="00837B1D">
      <w:pPr>
        <w:pStyle w:val="ListParagraph"/>
        <w:numPr>
          <w:ilvl w:val="0"/>
          <w:numId w:val="7"/>
        </w:numPr>
        <w:spacing w:after="160" w:line="259" w:lineRule="auto"/>
        <w:rPr>
          <w:sz w:val="20"/>
          <w:szCs w:val="20"/>
        </w:rPr>
      </w:pPr>
      <w:r>
        <w:rPr>
          <w:b/>
          <w:bCs/>
          <w:sz w:val="20"/>
          <w:szCs w:val="20"/>
        </w:rPr>
        <w:t>Resource</w:t>
      </w:r>
      <w:r>
        <w:rPr>
          <w:rStyle w:val="s1"/>
          <w:sz w:val="20"/>
          <w:szCs w:val="20"/>
        </w:rPr>
        <w:t xml:space="preserve"> – an individual functional capability that can be combined/connected with other individual capabilities to form a Service.  This is a basic building block that is mode</w:t>
      </w:r>
      <w:r>
        <w:rPr>
          <w:rStyle w:val="s1"/>
          <w:sz w:val="20"/>
          <w:szCs w:val="20"/>
        </w:rPr>
        <w:t>led generically, and when included in a service, can be customized to meet the needs of the service.  Several different resource types are defined in ONAP:</w:t>
      </w:r>
    </w:p>
    <w:p w:rsidR="00912CE2" w:rsidRDefault="00837B1D" w:rsidP="00837B1D">
      <w:pPr>
        <w:pStyle w:val="ListParagraph"/>
        <w:numPr>
          <w:ilvl w:val="1"/>
          <w:numId w:val="7"/>
        </w:numPr>
        <w:spacing w:after="160" w:line="259" w:lineRule="auto"/>
        <w:rPr>
          <w:sz w:val="20"/>
          <w:szCs w:val="20"/>
        </w:rPr>
      </w:pPr>
      <w:r>
        <w:rPr>
          <w:b/>
          <w:bCs/>
          <w:sz w:val="20"/>
          <w:szCs w:val="20"/>
        </w:rPr>
        <w:t xml:space="preserve">Virtual Function (VF) / Virtual Network Function (VNF) </w:t>
      </w:r>
      <w:r>
        <w:rPr>
          <w:rStyle w:val="s1"/>
          <w:sz w:val="20"/>
          <w:szCs w:val="20"/>
        </w:rPr>
        <w:t>– A virtualized functional capability that ca</w:t>
      </w:r>
      <w:r>
        <w:rPr>
          <w:rStyle w:val="s1"/>
          <w:sz w:val="20"/>
          <w:szCs w:val="20"/>
        </w:rPr>
        <w:t xml:space="preserve">n be included in any number of services to provide specific functions.  It can be developed by an external vendor or developed internally, it can be deployed using Openstack, and it can have one or more HEAT templates and related files for instantiation.  </w:t>
      </w:r>
      <w:r>
        <w:rPr>
          <w:rStyle w:val="s1"/>
          <w:sz w:val="20"/>
          <w:szCs w:val="20"/>
        </w:rPr>
        <w:t>It typically will be subject to the terms of a license agreement when it is deployed in a cloud environment using ONAP.   Example:  Application Server, Router.</w:t>
      </w:r>
    </w:p>
    <w:p w:rsidR="00912CE2" w:rsidRDefault="00837B1D" w:rsidP="00837B1D">
      <w:pPr>
        <w:pStyle w:val="ListParagraph"/>
        <w:numPr>
          <w:ilvl w:val="1"/>
          <w:numId w:val="7"/>
        </w:numPr>
        <w:spacing w:after="160" w:line="259" w:lineRule="auto"/>
        <w:rPr>
          <w:sz w:val="20"/>
          <w:szCs w:val="20"/>
        </w:rPr>
      </w:pPr>
      <w:r>
        <w:rPr>
          <w:b/>
          <w:bCs/>
          <w:sz w:val="20"/>
          <w:szCs w:val="20"/>
        </w:rPr>
        <w:t>Virtual Function Component (a subcomponent of a VNF)</w:t>
      </w:r>
      <w:r>
        <w:rPr>
          <w:rStyle w:val="s1"/>
          <w:sz w:val="20"/>
          <w:szCs w:val="20"/>
        </w:rPr>
        <w:t xml:space="preserve"> – A VNF will require the use of one or more</w:t>
      </w:r>
      <w:r>
        <w:rPr>
          <w:rStyle w:val="s1"/>
          <w:sz w:val="20"/>
          <w:szCs w:val="20"/>
        </w:rPr>
        <w:t xml:space="preserve"> Virtual Machines (VMs) on which the VNF images will be deployed.  The image deployed and particular function performed by each VM represents the VFC.  Example:  Backend server, OAM Server, Proxy Server that are part of a VNF.</w:t>
      </w:r>
    </w:p>
    <w:p w:rsidR="00912CE2" w:rsidRDefault="00837B1D" w:rsidP="00837B1D">
      <w:pPr>
        <w:pStyle w:val="ListParagraph"/>
        <w:numPr>
          <w:ilvl w:val="1"/>
          <w:numId w:val="7"/>
        </w:numPr>
        <w:spacing w:after="160" w:line="259" w:lineRule="auto"/>
        <w:rPr>
          <w:sz w:val="20"/>
          <w:szCs w:val="20"/>
        </w:rPr>
      </w:pPr>
      <w:r>
        <w:rPr>
          <w:b/>
          <w:bCs/>
          <w:sz w:val="20"/>
          <w:szCs w:val="20"/>
        </w:rPr>
        <w:t>Connection Point</w:t>
      </w:r>
      <w:r>
        <w:rPr>
          <w:rStyle w:val="s1"/>
          <w:sz w:val="20"/>
          <w:szCs w:val="20"/>
        </w:rPr>
        <w:t xml:space="preserve"> – represents</w:t>
      </w:r>
      <w:r>
        <w:rPr>
          <w:rStyle w:val="s1"/>
          <w:sz w:val="20"/>
          <w:szCs w:val="20"/>
        </w:rPr>
        <w:t xml:space="preserve"> an internal or external point on a VNF; can be customized when the VNF is used in a Service.  Examples:  OAM external CP, internal CP that is used to connect to an internal network within the VNF to allow the VFCs of VNF to communicate with each other.</w:t>
      </w:r>
    </w:p>
    <w:p w:rsidR="00912CE2" w:rsidRDefault="00837B1D" w:rsidP="00837B1D">
      <w:pPr>
        <w:pStyle w:val="ListParagraph"/>
        <w:numPr>
          <w:ilvl w:val="1"/>
          <w:numId w:val="7"/>
        </w:numPr>
        <w:spacing w:after="160" w:line="259" w:lineRule="auto"/>
        <w:rPr>
          <w:sz w:val="20"/>
          <w:szCs w:val="20"/>
        </w:rPr>
      </w:pPr>
      <w:r>
        <w:rPr>
          <w:b/>
          <w:bCs/>
          <w:sz w:val="20"/>
          <w:szCs w:val="20"/>
        </w:rPr>
        <w:t>Vi</w:t>
      </w:r>
      <w:r>
        <w:rPr>
          <w:b/>
          <w:bCs/>
          <w:sz w:val="20"/>
          <w:szCs w:val="20"/>
        </w:rPr>
        <w:t>rtual Link (VL)</w:t>
      </w:r>
      <w:r>
        <w:rPr>
          <w:rStyle w:val="s1"/>
          <w:sz w:val="20"/>
          <w:szCs w:val="20"/>
        </w:rPr>
        <w:t xml:space="preserve"> – represents a virtual network to which a VNF or its VFCs connects via one of its Connection Points.  Internal VLs are used by the VFCs in a VNF to communicate with each other.  External VLs are used by the VNF to communicate with other VNF</w:t>
      </w:r>
      <w:r>
        <w:rPr>
          <w:rStyle w:val="s1"/>
          <w:sz w:val="20"/>
          <w:szCs w:val="20"/>
        </w:rPr>
        <w:t>s/Services.   Virtual Links can be customized when used in a Service.  Example: Tenant OAM Network, SRIOV Provider Network, internal networks defined in the base HEAT Template.</w:t>
      </w:r>
    </w:p>
    <w:p w:rsidR="00912CE2" w:rsidRDefault="00837B1D" w:rsidP="00837B1D">
      <w:pPr>
        <w:pStyle w:val="ListParagraph"/>
        <w:numPr>
          <w:ilvl w:val="1"/>
          <w:numId w:val="7"/>
        </w:numPr>
        <w:spacing w:after="160" w:line="259" w:lineRule="auto"/>
        <w:rPr>
          <w:sz w:val="20"/>
          <w:szCs w:val="20"/>
        </w:rPr>
      </w:pPr>
      <w:r>
        <w:rPr>
          <w:b/>
          <w:bCs/>
          <w:sz w:val="20"/>
          <w:szCs w:val="20"/>
        </w:rPr>
        <w:lastRenderedPageBreak/>
        <w:t>Allotted Resource (AR)</w:t>
      </w:r>
      <w:r>
        <w:rPr>
          <w:rStyle w:val="s1"/>
          <w:sz w:val="20"/>
          <w:szCs w:val="20"/>
        </w:rPr>
        <w:t xml:space="preserve"> – represents a portion of a VNF that has been defined as</w:t>
      </w:r>
      <w:r>
        <w:rPr>
          <w:rStyle w:val="s1"/>
          <w:sz w:val="20"/>
          <w:szCs w:val="20"/>
        </w:rPr>
        <w:t xml:space="preserve"> sharable; it is used to configure/reserve use of an already-deployed VNF when a Service is instantiated for use by a customer of the Service.  Example:  vVIG is an infrastructure VNF that can be set up to support multiple services or multiple customers of</w:t>
      </w:r>
      <w:r>
        <w:rPr>
          <w:rStyle w:val="s1"/>
          <w:sz w:val="20"/>
          <w:szCs w:val="20"/>
        </w:rPr>
        <w:t xml:space="preserve"> the same service on a single deployed instance.  vVIG would be included in a service that indicates it can be shared, like “vVIGaaS” [vVIG As A Service], and then when a Service wants to use a part of a deployed instance of vVIGaaS, the designer would cre</w:t>
      </w:r>
      <w:r>
        <w:rPr>
          <w:rStyle w:val="s1"/>
          <w:sz w:val="20"/>
          <w:szCs w:val="20"/>
        </w:rPr>
        <w:t>ate an Allotted Resource that refers back to the vVIGaaS model.  Additional examples: For SD-WAN Service, Allotted Resources are modeled for HNGWaaS and HNPortalaaS because the HNGW and HNPortal are shared VNFs across SD-WAN customers.</w:t>
      </w:r>
    </w:p>
    <w:p w:rsidR="00912CE2" w:rsidRDefault="00837B1D" w:rsidP="00837B1D">
      <w:pPr>
        <w:pStyle w:val="ListParagraph"/>
        <w:numPr>
          <w:ilvl w:val="1"/>
          <w:numId w:val="7"/>
        </w:numPr>
        <w:spacing w:after="160" w:line="259" w:lineRule="auto"/>
        <w:rPr>
          <w:color w:val="FF0000"/>
          <w:sz w:val="20"/>
          <w:szCs w:val="20"/>
        </w:rPr>
      </w:pPr>
      <w:r>
        <w:rPr>
          <w:b/>
          <w:bCs/>
          <w:sz w:val="20"/>
          <w:szCs w:val="20"/>
        </w:rPr>
        <w:t>Collectors</w:t>
      </w:r>
      <w:r>
        <w:rPr>
          <w:sz w:val="20"/>
          <w:szCs w:val="20"/>
        </w:rPr>
        <w:t xml:space="preserve"> </w:t>
      </w:r>
      <w:r>
        <w:rPr>
          <w:b/>
          <w:bCs/>
          <w:sz w:val="20"/>
          <w:szCs w:val="20"/>
        </w:rPr>
        <w:t xml:space="preserve">and </w:t>
      </w:r>
      <w:r>
        <w:rPr>
          <w:b/>
          <w:bCs/>
          <w:sz w:val="20"/>
          <w:szCs w:val="20"/>
        </w:rPr>
        <w:t>other Resource types</w:t>
      </w:r>
      <w:r>
        <w:rPr>
          <w:sz w:val="20"/>
          <w:szCs w:val="20"/>
        </w:rPr>
        <w:t xml:space="preserve"> - </w:t>
      </w:r>
      <w:r>
        <w:rPr>
          <w:color w:val="FF0000"/>
          <w:sz w:val="20"/>
          <w:szCs w:val="20"/>
          <w:u w:color="FF0000"/>
        </w:rPr>
        <w:t>to be described in more detail in future versions</w:t>
      </w:r>
    </w:p>
    <w:p w:rsidR="00912CE2" w:rsidRDefault="00912CE2">
      <w:pPr>
        <w:pStyle w:val="Body"/>
        <w:rPr>
          <w:rStyle w:val="s1"/>
          <w:sz w:val="20"/>
          <w:szCs w:val="20"/>
        </w:rPr>
      </w:pPr>
    </w:p>
    <w:p w:rsidR="00912CE2" w:rsidRDefault="00837B1D">
      <w:pPr>
        <w:pStyle w:val="Body"/>
        <w:rPr>
          <w:sz w:val="20"/>
          <w:szCs w:val="20"/>
        </w:rPr>
      </w:pPr>
      <w:r>
        <w:rPr>
          <w:sz w:val="20"/>
          <w:szCs w:val="20"/>
          <w:lang w:val="en-US"/>
        </w:rPr>
        <w:t>The diagram below illustrates the Service/Resource model in ONAP for an example service.  It shows that Services can include one or more resources of the various resource types.  For</w:t>
      </w:r>
      <w:r>
        <w:rPr>
          <w:sz w:val="20"/>
          <w:szCs w:val="20"/>
          <w:lang w:val="en-US"/>
        </w:rPr>
        <w:t xml:space="preserve"> a VNF, one or more VFCs are modeled, its internal and external CPs are modeled, and the internal and external networks to which the VNF and its VFCs can connect via the CPs are modeled.  </w:t>
      </w:r>
    </w:p>
    <w:p w:rsidR="00912CE2" w:rsidRDefault="00837B1D">
      <w:pPr>
        <w:pStyle w:val="BodyA"/>
        <w:ind w:left="0"/>
        <w:rPr>
          <w:rFonts w:ascii="Calibri" w:eastAsia="Calibri" w:hAnsi="Calibri" w:cs="Calibri"/>
          <w:sz w:val="20"/>
          <w:szCs w:val="20"/>
        </w:rPr>
      </w:pPr>
      <w:r>
        <w:rPr>
          <w:rStyle w:val="s1"/>
          <w:noProof/>
        </w:rPr>
        <w:drawing>
          <wp:inline distT="0" distB="0" distL="0" distR="0">
            <wp:extent cx="5943600" cy="2863850"/>
            <wp:effectExtent l="0" t="0" r="0"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15"/>
                    <a:stretch>
                      <a:fillRect/>
                    </a:stretch>
                  </pic:blipFill>
                  <pic:spPr>
                    <a:xfrm>
                      <a:off x="0" y="0"/>
                      <a:ext cx="5943600" cy="2863850"/>
                    </a:xfrm>
                    <a:prstGeom prst="rect">
                      <a:avLst/>
                    </a:prstGeom>
                    <a:ln w="12700" cap="flat">
                      <a:noFill/>
                      <a:miter lim="400000"/>
                    </a:ln>
                    <a:effectLst/>
                  </pic:spPr>
                </pic:pic>
              </a:graphicData>
            </a:graphic>
          </wp:inline>
        </w:drawing>
      </w:r>
    </w:p>
    <w:p w:rsidR="00912CE2" w:rsidRDefault="00837B1D">
      <w:pPr>
        <w:pStyle w:val="BodyA"/>
        <w:ind w:left="0"/>
        <w:rPr>
          <w:rFonts w:ascii="Calibri" w:eastAsia="Calibri" w:hAnsi="Calibri" w:cs="Calibri"/>
          <w:sz w:val="20"/>
          <w:szCs w:val="20"/>
        </w:rPr>
      </w:pPr>
      <w:r>
        <w:rPr>
          <w:rFonts w:ascii="Calibri" w:hAnsi="Calibri"/>
          <w:sz w:val="20"/>
          <w:szCs w:val="20"/>
        </w:rPr>
        <w:t xml:space="preserve">Additional modeling is done for the VNF resource type because of </w:t>
      </w:r>
      <w:r>
        <w:rPr>
          <w:rFonts w:ascii="Calibri" w:hAnsi="Calibri"/>
          <w:sz w:val="20"/>
          <w:szCs w:val="20"/>
        </w:rPr>
        <w:t>its complexity.  ONAP requires the definition of HEAT Templates in accordance with specified HEAT Guidelines (provide reference here).  Each of the HEAT Templates that together make up a VNF, is referred to as a VF Module.  VF Modules are also modeled in T</w:t>
      </w:r>
      <w:r>
        <w:rPr>
          <w:rFonts w:ascii="Calibri" w:hAnsi="Calibri"/>
          <w:sz w:val="20"/>
          <w:szCs w:val="20"/>
        </w:rPr>
        <w:t>OSCA.</w:t>
      </w:r>
    </w:p>
    <w:p w:rsidR="00912CE2" w:rsidRDefault="00912CE2">
      <w:pPr>
        <w:pStyle w:val="BodyA"/>
        <w:ind w:left="0"/>
        <w:rPr>
          <w:rFonts w:ascii="Calibri" w:eastAsia="Calibri" w:hAnsi="Calibri" w:cs="Calibri"/>
          <w:sz w:val="20"/>
          <w:szCs w:val="20"/>
        </w:rPr>
      </w:pPr>
    </w:p>
    <w:p w:rsidR="00912CE2" w:rsidRDefault="00837B1D">
      <w:pPr>
        <w:pStyle w:val="BodyA"/>
        <w:ind w:left="0"/>
        <w:rPr>
          <w:rFonts w:ascii="Calibri" w:eastAsia="Calibri" w:hAnsi="Calibri" w:cs="Calibri"/>
          <w:sz w:val="20"/>
          <w:szCs w:val="20"/>
        </w:rPr>
      </w:pPr>
      <w:r>
        <w:rPr>
          <w:rFonts w:ascii="Calibri" w:hAnsi="Calibri"/>
          <w:sz w:val="20"/>
          <w:szCs w:val="20"/>
        </w:rPr>
        <w:t>TOSCA spec defines how the TOSCA language can be used to describe cloud applications. In ONAP, SDC generates TOSCA models to describe different levels of the application: Service, VF, VF Module, VFC, their properties and composition. You can find ge</w:t>
      </w:r>
      <w:r>
        <w:rPr>
          <w:rFonts w:ascii="Calibri" w:hAnsi="Calibri"/>
          <w:sz w:val="20"/>
          <w:szCs w:val="20"/>
        </w:rPr>
        <w:t xml:space="preserve">neral explanation and simple examples in the </w:t>
      </w:r>
      <w:hyperlink r:id="rId16" w:history="1">
        <w:r>
          <w:rPr>
            <w:rStyle w:val="Hyperlink2"/>
          </w:rPr>
          <w:t>TOSCA v1.1 Spec</w:t>
        </w:r>
      </w:hyperlink>
      <w:r>
        <w:rPr>
          <w:rFonts w:ascii="Calibri" w:hAnsi="Calibri"/>
          <w:sz w:val="20"/>
          <w:szCs w:val="20"/>
        </w:rPr>
        <w:t xml:space="preserve"> (section 2.1, 2.2). SDC Component which has composition inside (e.g. Service) is described as </w:t>
      </w:r>
      <w:r>
        <w:rPr>
          <w:rFonts w:ascii="Calibri" w:hAnsi="Calibri"/>
          <w:sz w:val="20"/>
          <w:szCs w:val="20"/>
        </w:rPr>
        <w:t>“</w:t>
      </w:r>
      <w:r>
        <w:rPr>
          <w:rFonts w:ascii="Calibri" w:hAnsi="Calibri"/>
          <w:sz w:val="20"/>
          <w:szCs w:val="20"/>
        </w:rPr>
        <w:t>topology_template</w:t>
      </w:r>
      <w:r>
        <w:rPr>
          <w:rFonts w:ascii="Calibri" w:hAnsi="Calibri"/>
          <w:sz w:val="20"/>
          <w:szCs w:val="20"/>
        </w:rPr>
        <w:t xml:space="preserve">” </w:t>
      </w:r>
      <w:r>
        <w:rPr>
          <w:rFonts w:ascii="Calibri" w:hAnsi="Calibri"/>
          <w:sz w:val="20"/>
          <w:szCs w:val="20"/>
        </w:rPr>
        <w:t xml:space="preserve">and the elements composing it are referenced in </w:t>
      </w:r>
      <w:r>
        <w:rPr>
          <w:rFonts w:ascii="Calibri" w:hAnsi="Calibri"/>
          <w:sz w:val="20"/>
          <w:szCs w:val="20"/>
        </w:rPr>
        <w:t>“</w:t>
      </w:r>
      <w:r>
        <w:rPr>
          <w:rFonts w:ascii="Calibri" w:hAnsi="Calibri"/>
          <w:sz w:val="20"/>
          <w:szCs w:val="20"/>
        </w:rPr>
        <w:t>node_templates</w:t>
      </w:r>
      <w:r>
        <w:rPr>
          <w:rFonts w:ascii="Calibri" w:hAnsi="Calibri"/>
          <w:sz w:val="20"/>
          <w:szCs w:val="20"/>
        </w:rPr>
        <w:t xml:space="preserve">” </w:t>
      </w:r>
      <w:r>
        <w:rPr>
          <w:rFonts w:ascii="Calibri" w:hAnsi="Calibri"/>
          <w:sz w:val="20"/>
          <w:szCs w:val="20"/>
        </w:rPr>
        <w:t>section. The relations between the elements (e.g. link between port and netw</w:t>
      </w:r>
      <w:r>
        <w:rPr>
          <w:rFonts w:ascii="Calibri" w:hAnsi="Calibri"/>
          <w:sz w:val="20"/>
          <w:szCs w:val="20"/>
        </w:rPr>
        <w:t xml:space="preserve">ork) are described by </w:t>
      </w:r>
      <w:r>
        <w:rPr>
          <w:rFonts w:ascii="Calibri" w:hAnsi="Calibri"/>
          <w:sz w:val="20"/>
          <w:szCs w:val="20"/>
        </w:rPr>
        <w:t>“</w:t>
      </w:r>
      <w:r>
        <w:rPr>
          <w:rFonts w:ascii="Calibri" w:hAnsi="Calibri"/>
          <w:sz w:val="20"/>
          <w:szCs w:val="20"/>
        </w:rPr>
        <w:t>requirements</w:t>
      </w:r>
      <w:r>
        <w:rPr>
          <w:rFonts w:ascii="Calibri" w:hAnsi="Calibri"/>
          <w:sz w:val="20"/>
          <w:szCs w:val="20"/>
        </w:rPr>
        <w:t xml:space="preserve">” </w:t>
      </w:r>
      <w:r>
        <w:rPr>
          <w:rFonts w:ascii="Calibri" w:hAnsi="Calibri"/>
          <w:sz w:val="20"/>
          <w:szCs w:val="20"/>
        </w:rPr>
        <w:t xml:space="preserve">and </w:t>
      </w:r>
      <w:r>
        <w:rPr>
          <w:rFonts w:ascii="Calibri" w:hAnsi="Calibri"/>
          <w:sz w:val="20"/>
          <w:szCs w:val="20"/>
        </w:rPr>
        <w:t>“</w:t>
      </w:r>
      <w:r>
        <w:rPr>
          <w:rFonts w:ascii="Calibri" w:hAnsi="Calibri"/>
          <w:sz w:val="20"/>
          <w:szCs w:val="20"/>
        </w:rPr>
        <w:t>capabilities</w:t>
      </w:r>
      <w:r>
        <w:rPr>
          <w:rFonts w:ascii="Calibri" w:hAnsi="Calibri"/>
          <w:sz w:val="20"/>
          <w:szCs w:val="20"/>
        </w:rPr>
        <w:t xml:space="preserve">” </w:t>
      </w:r>
      <w:r>
        <w:rPr>
          <w:rFonts w:ascii="Calibri" w:hAnsi="Calibri"/>
          <w:sz w:val="20"/>
          <w:szCs w:val="20"/>
        </w:rPr>
        <w:t xml:space="preserve">relations. A topology_template can also </w:t>
      </w:r>
      <w:r>
        <w:rPr>
          <w:rFonts w:ascii="Calibri" w:hAnsi="Calibri"/>
          <w:sz w:val="20"/>
          <w:szCs w:val="20"/>
        </w:rPr>
        <w:lastRenderedPageBreak/>
        <w:t xml:space="preserve">have </w:t>
      </w:r>
      <w:r>
        <w:rPr>
          <w:rFonts w:ascii="Calibri" w:hAnsi="Calibri"/>
          <w:sz w:val="20"/>
          <w:szCs w:val="20"/>
        </w:rPr>
        <w:t>“</w:t>
      </w:r>
      <w:r>
        <w:rPr>
          <w:rFonts w:ascii="Calibri" w:hAnsi="Calibri"/>
          <w:sz w:val="20"/>
          <w:szCs w:val="20"/>
        </w:rPr>
        <w:t>groups</w:t>
      </w:r>
      <w:r>
        <w:rPr>
          <w:rFonts w:ascii="Calibri" w:hAnsi="Calibri"/>
          <w:sz w:val="20"/>
          <w:szCs w:val="20"/>
        </w:rPr>
        <w:t xml:space="preserve">” </w:t>
      </w:r>
      <w:r>
        <w:rPr>
          <w:rFonts w:ascii="Calibri" w:hAnsi="Calibri"/>
          <w:sz w:val="20"/>
          <w:szCs w:val="20"/>
        </w:rPr>
        <w:t>which logically group together several elements of the component (a VF Module is described as group). Please refer to the TOSCA spec for more clar</w:t>
      </w:r>
      <w:r>
        <w:rPr>
          <w:rFonts w:ascii="Calibri" w:hAnsi="Calibri"/>
          <w:sz w:val="20"/>
          <w:szCs w:val="20"/>
        </w:rPr>
        <w:t>ifications about the TOSCA Entities and structure.  A diagram is also provided below (source:  Kazi Farooqui)</w:t>
      </w:r>
    </w:p>
    <w:p w:rsidR="00912CE2" w:rsidRDefault="00837B1D">
      <w:pPr>
        <w:pStyle w:val="BodyA"/>
        <w:ind w:left="0"/>
        <w:rPr>
          <w:rFonts w:ascii="Calibri" w:eastAsia="Calibri" w:hAnsi="Calibri" w:cs="Calibri"/>
          <w:sz w:val="20"/>
          <w:szCs w:val="20"/>
        </w:rPr>
      </w:pPr>
      <w:r>
        <w:rPr>
          <w:rStyle w:val="s1"/>
          <w:noProof/>
        </w:rPr>
        <w:drawing>
          <wp:inline distT="0" distB="0" distL="0" distR="0">
            <wp:extent cx="5943600" cy="3466499"/>
            <wp:effectExtent l="0" t="0" r="0" b="0"/>
            <wp:docPr id="1073741827" name="officeArt object" descr="Picture 6"/>
            <wp:cNvGraphicFramePr/>
            <a:graphic xmlns:a="http://schemas.openxmlformats.org/drawingml/2006/main">
              <a:graphicData uri="http://schemas.openxmlformats.org/drawingml/2006/picture">
                <pic:pic xmlns:pic="http://schemas.openxmlformats.org/drawingml/2006/picture">
                  <pic:nvPicPr>
                    <pic:cNvPr id="1073741827" name="Picture 6" descr="Picture 6"/>
                    <pic:cNvPicPr>
                      <a:picLocks noChangeAspect="1"/>
                    </pic:cNvPicPr>
                  </pic:nvPicPr>
                  <pic:blipFill>
                    <a:blip r:embed="rId17"/>
                    <a:stretch>
                      <a:fillRect/>
                    </a:stretch>
                  </pic:blipFill>
                  <pic:spPr>
                    <a:xfrm>
                      <a:off x="0" y="0"/>
                      <a:ext cx="5943600" cy="3466499"/>
                    </a:xfrm>
                    <a:prstGeom prst="rect">
                      <a:avLst/>
                    </a:prstGeom>
                    <a:ln w="12700" cap="flat">
                      <a:noFill/>
                      <a:miter lim="400000"/>
                    </a:ln>
                    <a:effectLst/>
                  </pic:spPr>
                </pic:pic>
              </a:graphicData>
            </a:graphic>
          </wp:inline>
        </w:drawing>
      </w:r>
    </w:p>
    <w:p w:rsidR="00912CE2" w:rsidRDefault="00912CE2">
      <w:pPr>
        <w:pStyle w:val="BodyA"/>
        <w:ind w:left="0"/>
        <w:rPr>
          <w:rFonts w:ascii="Calibri" w:eastAsia="Calibri" w:hAnsi="Calibri" w:cs="Calibri"/>
          <w:sz w:val="20"/>
          <w:szCs w:val="20"/>
        </w:rPr>
      </w:pPr>
    </w:p>
    <w:p w:rsidR="00912CE2" w:rsidRDefault="00912CE2">
      <w:pPr>
        <w:pStyle w:val="BodyA"/>
        <w:ind w:left="0"/>
        <w:rPr>
          <w:rFonts w:ascii="Calibri" w:eastAsia="Calibri" w:hAnsi="Calibri" w:cs="Calibri"/>
          <w:sz w:val="20"/>
          <w:szCs w:val="20"/>
        </w:rPr>
      </w:pPr>
    </w:p>
    <w:p w:rsidR="00912CE2" w:rsidRDefault="00837B1D" w:rsidP="00837B1D">
      <w:pPr>
        <w:pStyle w:val="Heading2"/>
        <w:numPr>
          <w:ilvl w:val="1"/>
          <w:numId w:val="8"/>
        </w:numPr>
      </w:pPr>
      <w:bookmarkStart w:id="5" w:name="_Toc54868828"/>
      <w:r>
        <w:rPr>
          <w:rStyle w:val="s1"/>
          <w:rFonts w:eastAsia="Arial Unicode MS" w:cs="Arial Unicode MS"/>
          <w:lang w:val="en-US"/>
        </w:rPr>
        <w:t>Current Use of TOSCA Models in ONAP</w:t>
      </w:r>
      <w:bookmarkEnd w:id="5"/>
    </w:p>
    <w:p w:rsidR="00912CE2" w:rsidRDefault="00837B1D">
      <w:pPr>
        <w:pStyle w:val="BodyA"/>
        <w:ind w:left="0"/>
        <w:rPr>
          <w:rFonts w:ascii="Calibri" w:eastAsia="Calibri" w:hAnsi="Calibri" w:cs="Calibri"/>
          <w:sz w:val="20"/>
          <w:szCs w:val="20"/>
        </w:rPr>
      </w:pPr>
      <w:r>
        <w:rPr>
          <w:rFonts w:ascii="Calibri" w:hAnsi="Calibri"/>
          <w:sz w:val="20"/>
          <w:szCs w:val="20"/>
        </w:rPr>
        <w:t xml:space="preserve">ONAP development started before the decision to use TOSCA to drive automation in each component was made. </w:t>
      </w:r>
      <w:r>
        <w:rPr>
          <w:rFonts w:ascii="Calibri" w:hAnsi="Calibri"/>
          <w:sz w:val="20"/>
          <w:szCs w:val="20"/>
        </w:rPr>
        <w:t xml:space="preserve"> For this reason, ONAP components are not all using TOSCA yet, and each ONAP component</w:t>
      </w:r>
      <w:r>
        <w:rPr>
          <w:rFonts w:ascii="Calibri" w:hAnsi="Calibri"/>
          <w:sz w:val="20"/>
          <w:szCs w:val="20"/>
        </w:rPr>
        <w:t>’</w:t>
      </w:r>
      <w:r>
        <w:rPr>
          <w:rFonts w:ascii="Calibri" w:hAnsi="Calibri"/>
          <w:sz w:val="20"/>
          <w:szCs w:val="20"/>
        </w:rPr>
        <w:t>s use of TOSCA will evolve/expand over time.  The table that follows provides a summary of where and how TOSCA is being used in ONAP.</w:t>
      </w:r>
    </w:p>
    <w:p w:rsidR="00912CE2" w:rsidRDefault="00912CE2">
      <w:pPr>
        <w:pStyle w:val="BodyA"/>
        <w:ind w:left="0"/>
        <w:rPr>
          <w:rFonts w:ascii="Calibri" w:eastAsia="Calibri" w:hAnsi="Calibri" w:cs="Calibri"/>
          <w:sz w:val="20"/>
          <w:szCs w:val="20"/>
        </w:rPr>
      </w:pPr>
    </w:p>
    <w:tbl>
      <w:tblPr>
        <w:tblW w:w="102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37"/>
        <w:gridCol w:w="3778"/>
        <w:gridCol w:w="4140"/>
      </w:tblGrid>
      <w:tr w:rsidR="00912CE2">
        <w:trPr>
          <w:trHeight w:val="222"/>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b/>
                <w:bCs/>
                <w:sz w:val="20"/>
                <w:szCs w:val="20"/>
                <w:lang w:val="en-US"/>
              </w:rPr>
              <w:t>ONAP Component</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b/>
                <w:bCs/>
                <w:sz w:val="20"/>
                <w:szCs w:val="20"/>
                <w:lang w:val="en-US"/>
              </w:rPr>
              <w:t xml:space="preserve">How TOSCA is </w:t>
            </w:r>
            <w:r>
              <w:rPr>
                <w:b/>
                <w:bCs/>
                <w:sz w:val="20"/>
                <w:szCs w:val="20"/>
                <w:lang w:val="en-US"/>
              </w:rPr>
              <w:t>Used in 1707</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b/>
                <w:bCs/>
                <w:sz w:val="20"/>
                <w:szCs w:val="20"/>
                <w:lang w:val="en-US"/>
              </w:rPr>
              <w:t>TOSCA Enhancements for 1710+</w:t>
            </w:r>
          </w:p>
        </w:tc>
      </w:tr>
      <w:tr w:rsidR="00912CE2">
        <w:trPr>
          <w:trHeight w:val="662"/>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SDC</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SDC is generating the TOSCA models for Services and Resources available to other ONAP Components</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SDC will be enhancing TOSCA models with every release based on the needs of the components consuming it.</w:t>
            </w:r>
          </w:p>
        </w:tc>
      </w:tr>
      <w:tr w:rsidR="00912CE2">
        <w:trPr>
          <w:trHeight w:val="1322"/>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lastRenderedPageBreak/>
              <w:t>VID</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sz w:val="20"/>
                <w:szCs w:val="20"/>
              </w:rPr>
            </w:pPr>
            <w:r>
              <w:rPr>
                <w:sz w:val="20"/>
                <w:szCs w:val="20"/>
                <w:lang w:val="en-US"/>
              </w:rPr>
              <w:t>VID accesses TOSCA from SDC:</w:t>
            </w:r>
          </w:p>
          <w:p w:rsidR="00912CE2" w:rsidRDefault="00837B1D" w:rsidP="00837B1D">
            <w:pPr>
              <w:pStyle w:val="ListParagraph"/>
              <w:numPr>
                <w:ilvl w:val="0"/>
                <w:numId w:val="9"/>
              </w:numPr>
              <w:rPr>
                <w:sz w:val="20"/>
                <w:szCs w:val="20"/>
              </w:rPr>
            </w:pPr>
            <w:r>
              <w:rPr>
                <w:sz w:val="20"/>
                <w:szCs w:val="20"/>
              </w:rPr>
              <w:t>for all versions of a Service</w:t>
            </w:r>
          </w:p>
          <w:p w:rsidR="00912CE2" w:rsidRDefault="00837B1D" w:rsidP="00837B1D">
            <w:pPr>
              <w:pStyle w:val="ListParagraph"/>
              <w:numPr>
                <w:ilvl w:val="0"/>
                <w:numId w:val="9"/>
              </w:numPr>
              <w:rPr>
                <w:sz w:val="20"/>
                <w:szCs w:val="20"/>
              </w:rPr>
            </w:pPr>
            <w:r>
              <w:rPr>
                <w:sz w:val="20"/>
                <w:szCs w:val="20"/>
              </w:rPr>
              <w:t>to determine service parameters that require user input during run time</w:t>
            </w:r>
          </w:p>
          <w:p w:rsidR="00912CE2" w:rsidRDefault="00837B1D" w:rsidP="00837B1D">
            <w:pPr>
              <w:pStyle w:val="ListParagraph"/>
              <w:numPr>
                <w:ilvl w:val="0"/>
                <w:numId w:val="9"/>
              </w:numPr>
              <w:rPr>
                <w:sz w:val="20"/>
                <w:szCs w:val="20"/>
              </w:rPr>
            </w:pPr>
            <w:r>
              <w:rPr>
                <w:sz w:val="20"/>
                <w:szCs w:val="20"/>
              </w:rPr>
              <w:t>to determine if homing should be done by SNIRO</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sz w:val="20"/>
                <w:szCs w:val="20"/>
              </w:rPr>
            </w:pPr>
            <w:r>
              <w:rPr>
                <w:sz w:val="20"/>
                <w:szCs w:val="20"/>
                <w:lang w:val="en-US"/>
              </w:rPr>
              <w:t>VID accesses TOSCA from SDC:</w:t>
            </w:r>
          </w:p>
          <w:p w:rsidR="00912CE2" w:rsidRDefault="00837B1D" w:rsidP="00837B1D">
            <w:pPr>
              <w:pStyle w:val="ListParagraph"/>
              <w:numPr>
                <w:ilvl w:val="0"/>
                <w:numId w:val="10"/>
              </w:numPr>
              <w:rPr>
                <w:sz w:val="20"/>
                <w:szCs w:val="20"/>
              </w:rPr>
            </w:pPr>
            <w:r>
              <w:rPr>
                <w:sz w:val="20"/>
                <w:szCs w:val="20"/>
              </w:rPr>
              <w:t>to determine if “a la carte” or “macro” style ins</w:t>
            </w:r>
            <w:r>
              <w:rPr>
                <w:sz w:val="20"/>
                <w:szCs w:val="20"/>
              </w:rPr>
              <w:t>tantiation should be done for the service</w:t>
            </w:r>
          </w:p>
        </w:tc>
      </w:tr>
      <w:tr w:rsidR="00912CE2">
        <w:trPr>
          <w:trHeight w:val="1542"/>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SDN-C</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 xml:space="preserve">SDN-C accesses TOSCA from SDC for Tenant OAM, SRIOV Provider and Landing Network Services and select VNF-based Services (VIPR-ATM VNF) for which SDN-C is able to assign names and determine IP </w:t>
            </w:r>
            <w:r>
              <w:rPr>
                <w:sz w:val="20"/>
                <w:szCs w:val="20"/>
                <w:lang w:val="en-US"/>
              </w:rPr>
              <w:t>addresses in run time.</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sz w:val="20"/>
                <w:szCs w:val="20"/>
              </w:rPr>
            </w:pPr>
            <w:r>
              <w:rPr>
                <w:sz w:val="20"/>
                <w:szCs w:val="20"/>
                <w:lang w:val="en-US"/>
              </w:rPr>
              <w:t>SDN-C accesses TOSCA from SDC:</w:t>
            </w:r>
          </w:p>
          <w:p w:rsidR="00912CE2" w:rsidRDefault="00837B1D" w:rsidP="00837B1D">
            <w:pPr>
              <w:pStyle w:val="ListParagraph"/>
              <w:numPr>
                <w:ilvl w:val="0"/>
                <w:numId w:val="11"/>
              </w:numPr>
              <w:rPr>
                <w:sz w:val="20"/>
                <w:szCs w:val="20"/>
              </w:rPr>
            </w:pPr>
            <w:r>
              <w:rPr>
                <w:sz w:val="20"/>
                <w:szCs w:val="20"/>
              </w:rPr>
              <w:t>for more VNF-based services</w:t>
            </w:r>
          </w:p>
          <w:p w:rsidR="00912CE2" w:rsidRDefault="00837B1D" w:rsidP="00837B1D">
            <w:pPr>
              <w:pStyle w:val="ListParagraph"/>
              <w:numPr>
                <w:ilvl w:val="0"/>
                <w:numId w:val="11"/>
              </w:numPr>
              <w:rPr>
                <w:sz w:val="20"/>
                <w:szCs w:val="20"/>
              </w:rPr>
            </w:pPr>
            <w:r>
              <w:rPr>
                <w:sz w:val="20"/>
                <w:szCs w:val="20"/>
              </w:rPr>
              <w:t>for more Network Services</w:t>
            </w:r>
          </w:p>
          <w:p w:rsidR="00912CE2" w:rsidRDefault="00837B1D" w:rsidP="00837B1D">
            <w:pPr>
              <w:pStyle w:val="ListParagraph"/>
              <w:numPr>
                <w:ilvl w:val="0"/>
                <w:numId w:val="11"/>
              </w:numPr>
              <w:rPr>
                <w:sz w:val="20"/>
                <w:szCs w:val="20"/>
              </w:rPr>
            </w:pPr>
            <w:r>
              <w:rPr>
                <w:sz w:val="20"/>
                <w:szCs w:val="20"/>
              </w:rPr>
              <w:t>to support a more generic approach to IP address assignment</w:t>
            </w:r>
          </w:p>
        </w:tc>
      </w:tr>
      <w:tr w:rsidR="00912CE2">
        <w:trPr>
          <w:trHeight w:val="882"/>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A&amp;AI</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 xml:space="preserve">A&amp;AI access TOSCA from SDC to identify what information it will need to </w:t>
            </w:r>
            <w:r>
              <w:rPr>
                <w:sz w:val="20"/>
                <w:szCs w:val="20"/>
                <w:lang w:val="en-US"/>
              </w:rPr>
              <w:t>determine/store for instances of the Service that are spun up.</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tbd</w:t>
            </w:r>
          </w:p>
        </w:tc>
      </w:tr>
      <w:tr w:rsidR="00912CE2">
        <w:trPr>
          <w:trHeight w:val="882"/>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App-C</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App-C accesses TOSCA from SDC to identify dependency model information for VFCs in a VNF to support automation of lifecycle activities.</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tbd</w:t>
            </w:r>
          </w:p>
        </w:tc>
      </w:tr>
      <w:tr w:rsidR="00912CE2">
        <w:trPr>
          <w:trHeight w:val="662"/>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MSO</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 xml:space="preserve">MSO accesses TOSCA from SDC to </w:t>
            </w:r>
            <w:r>
              <w:rPr>
                <w:sz w:val="20"/>
                <w:szCs w:val="20"/>
                <w:lang w:val="en-US"/>
              </w:rPr>
              <w:t>identify workflows in MSO that should used during instantiation for a service.</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tbd</w:t>
            </w:r>
            <w:r>
              <w:rPr>
                <w:color w:val="FF0000"/>
                <w:sz w:val="20"/>
                <w:szCs w:val="20"/>
                <w:u w:color="FF0000"/>
                <w:lang w:val="en-US"/>
              </w:rPr>
              <w:t xml:space="preserve"> </w:t>
            </w:r>
          </w:p>
        </w:tc>
      </w:tr>
      <w:tr w:rsidR="00912CE2">
        <w:trPr>
          <w:trHeight w:val="222"/>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DCAE</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tbd</w:t>
            </w:r>
          </w:p>
        </w:tc>
      </w:tr>
      <w:tr w:rsidR="00912CE2">
        <w:trPr>
          <w:trHeight w:val="222"/>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Policy</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tbd</w:t>
            </w:r>
          </w:p>
        </w:tc>
      </w:tr>
      <w:tr w:rsidR="00912CE2">
        <w:trPr>
          <w:trHeight w:val="222"/>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Other components</w:t>
            </w:r>
          </w:p>
        </w:tc>
        <w:tc>
          <w:tcPr>
            <w:tcW w:w="3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sz w:val="20"/>
                <w:szCs w:val="20"/>
                <w:lang w:val="en-US"/>
              </w:rPr>
              <w:t>tbd</w:t>
            </w:r>
          </w:p>
        </w:tc>
      </w:tr>
    </w:tbl>
    <w:p w:rsidR="00912CE2" w:rsidRDefault="00912CE2">
      <w:pPr>
        <w:pStyle w:val="BodyA"/>
        <w:widowControl w:val="0"/>
        <w:spacing w:line="240" w:lineRule="auto"/>
        <w:ind w:left="0"/>
        <w:rPr>
          <w:rFonts w:ascii="Calibri" w:eastAsia="Calibri" w:hAnsi="Calibri" w:cs="Calibri"/>
          <w:sz w:val="20"/>
          <w:szCs w:val="20"/>
        </w:rPr>
      </w:pPr>
    </w:p>
    <w:p w:rsidR="00912CE2" w:rsidRDefault="00912CE2">
      <w:pPr>
        <w:pStyle w:val="BodyA"/>
        <w:ind w:left="0"/>
        <w:rPr>
          <w:rFonts w:ascii="Calibri" w:eastAsia="Calibri" w:hAnsi="Calibri" w:cs="Calibri"/>
          <w:sz w:val="20"/>
          <w:szCs w:val="20"/>
        </w:rPr>
      </w:pPr>
    </w:p>
    <w:p w:rsidR="00912CE2" w:rsidRDefault="00837B1D">
      <w:pPr>
        <w:pStyle w:val="BodyA"/>
        <w:ind w:left="0"/>
        <w:rPr>
          <w:rFonts w:ascii="Calibri" w:eastAsia="Calibri" w:hAnsi="Calibri" w:cs="Calibri"/>
          <w:sz w:val="20"/>
          <w:szCs w:val="20"/>
        </w:rPr>
      </w:pPr>
      <w:r>
        <w:rPr>
          <w:rFonts w:ascii="Calibri" w:hAnsi="Calibri"/>
          <w:sz w:val="20"/>
          <w:szCs w:val="20"/>
        </w:rPr>
        <w:t xml:space="preserve">As ONAP components try to use or expand their use of the TOSCA models to drive their processing, additional </w:t>
      </w:r>
      <w:r>
        <w:rPr>
          <w:rFonts w:ascii="Calibri" w:hAnsi="Calibri"/>
          <w:sz w:val="20"/>
          <w:szCs w:val="20"/>
        </w:rPr>
        <w:t>information will be added to TOSCA. The table above is expected to be updated with each release.</w:t>
      </w:r>
    </w:p>
    <w:p w:rsidR="00912CE2" w:rsidRDefault="00837B1D" w:rsidP="00837B1D">
      <w:pPr>
        <w:pStyle w:val="Heading2"/>
        <w:numPr>
          <w:ilvl w:val="1"/>
          <w:numId w:val="12"/>
        </w:numPr>
      </w:pPr>
      <w:bookmarkStart w:id="6" w:name="_Toc54868829"/>
      <w:r>
        <w:rPr>
          <w:rStyle w:val="s1"/>
          <w:rFonts w:eastAsia="Arial Unicode MS" w:cs="Arial Unicode MS"/>
          <w:lang w:val="en-US"/>
        </w:rPr>
        <w:t>High Level Overview of Service Level TOSCA Model</w:t>
      </w:r>
      <w:bookmarkEnd w:id="6"/>
    </w:p>
    <w:p w:rsidR="00912CE2" w:rsidRDefault="00837B1D">
      <w:pPr>
        <w:pStyle w:val="BodyA"/>
        <w:ind w:left="0"/>
        <w:rPr>
          <w:rFonts w:ascii="Calibri" w:eastAsia="Calibri" w:hAnsi="Calibri" w:cs="Calibri"/>
          <w:sz w:val="20"/>
          <w:szCs w:val="20"/>
        </w:rPr>
      </w:pPr>
      <w:r>
        <w:rPr>
          <w:rFonts w:ascii="Calibri" w:hAnsi="Calibri"/>
          <w:sz w:val="20"/>
          <w:szCs w:val="20"/>
        </w:rPr>
        <w:t xml:space="preserve">In the diagram below and the table that follows, a high level overview of a Service-level TOSCA model is </w:t>
      </w:r>
      <w:r>
        <w:rPr>
          <w:rFonts w:ascii="Calibri" w:hAnsi="Calibri"/>
          <w:sz w:val="20"/>
          <w:szCs w:val="20"/>
        </w:rPr>
        <w:t>provided.</w:t>
      </w:r>
    </w:p>
    <w:p w:rsidR="00912CE2" w:rsidRDefault="00837B1D">
      <w:pPr>
        <w:pStyle w:val="BodyA"/>
        <w:ind w:left="0"/>
        <w:rPr>
          <w:rFonts w:ascii="Calibri" w:eastAsia="Calibri" w:hAnsi="Calibri" w:cs="Calibri"/>
          <w:sz w:val="20"/>
          <w:szCs w:val="20"/>
        </w:rPr>
      </w:pPr>
      <w:r>
        <w:rPr>
          <w:rStyle w:val="s1"/>
          <w:noProof/>
        </w:rPr>
        <w:lastRenderedPageBreak/>
        <w:drawing>
          <wp:inline distT="0" distB="0" distL="0" distR="0">
            <wp:extent cx="5943600" cy="3556330"/>
            <wp:effectExtent l="0" t="0" r="0" b="0"/>
            <wp:docPr id="1073741828" name="officeArt object" descr="Picture 11"/>
            <wp:cNvGraphicFramePr/>
            <a:graphic xmlns:a="http://schemas.openxmlformats.org/drawingml/2006/main">
              <a:graphicData uri="http://schemas.openxmlformats.org/drawingml/2006/picture">
                <pic:pic xmlns:pic="http://schemas.openxmlformats.org/drawingml/2006/picture">
                  <pic:nvPicPr>
                    <pic:cNvPr id="1073741828" name="Picture 11" descr="Picture 11"/>
                    <pic:cNvPicPr>
                      <a:picLocks noChangeAspect="1"/>
                    </pic:cNvPicPr>
                  </pic:nvPicPr>
                  <pic:blipFill>
                    <a:blip r:embed="rId18"/>
                    <a:stretch>
                      <a:fillRect/>
                    </a:stretch>
                  </pic:blipFill>
                  <pic:spPr>
                    <a:xfrm>
                      <a:off x="0" y="0"/>
                      <a:ext cx="5943600" cy="3556330"/>
                    </a:xfrm>
                    <a:prstGeom prst="rect">
                      <a:avLst/>
                    </a:prstGeom>
                    <a:ln w="12700" cap="flat">
                      <a:noFill/>
                      <a:miter lim="400000"/>
                    </a:ln>
                    <a:effectLst/>
                  </pic:spPr>
                </pic:pic>
              </a:graphicData>
            </a:graphic>
          </wp:inline>
        </w:drawing>
      </w:r>
    </w:p>
    <w:p w:rsidR="00912CE2" w:rsidRDefault="00837B1D">
      <w:pPr>
        <w:pStyle w:val="Body"/>
        <w:rPr>
          <w:sz w:val="20"/>
          <w:szCs w:val="20"/>
        </w:rPr>
      </w:pPr>
      <w:r>
        <w:rPr>
          <w:sz w:val="20"/>
          <w:szCs w:val="20"/>
          <w:lang w:val="en-US"/>
        </w:rPr>
        <w:t>Main sections in Service-level TOSCA model:</w:t>
      </w:r>
    </w:p>
    <w:p w:rsidR="00912CE2" w:rsidRDefault="00912CE2">
      <w:pPr>
        <w:pStyle w:val="Body"/>
        <w:rPr>
          <w:rStyle w:val="s1"/>
          <w:sz w:val="20"/>
          <w:szCs w:val="20"/>
        </w:rPr>
      </w:pPr>
    </w:p>
    <w:tbl>
      <w:tblPr>
        <w:tblW w:w="10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85"/>
        <w:gridCol w:w="2700"/>
        <w:gridCol w:w="2340"/>
        <w:gridCol w:w="2191"/>
      </w:tblGrid>
      <w:tr w:rsidR="00912CE2">
        <w:trPr>
          <w:trHeight w:val="662"/>
        </w:trPr>
        <w:tc>
          <w:tcPr>
            <w:tcW w:w="2785" w:type="dxa"/>
            <w:tcBorders>
              <w:top w:val="single" w:sz="4" w:space="0" w:color="4F81BD"/>
              <w:left w:val="single" w:sz="4" w:space="0" w:color="4F81BD"/>
              <w:bottom w:val="single" w:sz="4" w:space="0" w:color="95B3D7"/>
              <w:right w:val="single" w:sz="4" w:space="0" w:color="4F81BD"/>
            </w:tcBorders>
            <w:shd w:val="clear" w:color="auto" w:fill="4F81BD"/>
            <w:tcMar>
              <w:top w:w="80" w:type="dxa"/>
              <w:left w:w="80" w:type="dxa"/>
              <w:bottom w:w="80" w:type="dxa"/>
              <w:right w:w="80" w:type="dxa"/>
            </w:tcMar>
          </w:tcPr>
          <w:p w:rsidR="00912CE2" w:rsidRDefault="00837B1D">
            <w:pPr>
              <w:pStyle w:val="Body"/>
            </w:pPr>
            <w:r>
              <w:rPr>
                <w:rFonts w:ascii="Calibri" w:hAnsi="Calibri"/>
                <w:b/>
                <w:bCs/>
                <w:color w:val="FFFFFF"/>
                <w:u w:color="FFFFFF"/>
                <w:lang w:val="en-US"/>
              </w:rPr>
              <w:t>Section of Service-level TOSCA Model</w:t>
            </w:r>
          </w:p>
        </w:tc>
        <w:tc>
          <w:tcPr>
            <w:tcW w:w="2700" w:type="dxa"/>
            <w:tcBorders>
              <w:top w:val="single" w:sz="4" w:space="0" w:color="4F81BD"/>
              <w:left w:val="single" w:sz="4" w:space="0" w:color="4F81BD"/>
              <w:bottom w:val="single" w:sz="4" w:space="0" w:color="95B3D7"/>
              <w:right w:val="single" w:sz="4" w:space="0" w:color="4F81BD"/>
            </w:tcBorders>
            <w:shd w:val="clear" w:color="auto" w:fill="4F81BD"/>
            <w:tcMar>
              <w:top w:w="80" w:type="dxa"/>
              <w:left w:w="80" w:type="dxa"/>
              <w:bottom w:w="80" w:type="dxa"/>
              <w:right w:w="80" w:type="dxa"/>
            </w:tcMar>
          </w:tcPr>
          <w:p w:rsidR="00912CE2" w:rsidRDefault="00837B1D">
            <w:pPr>
              <w:pStyle w:val="Body"/>
            </w:pPr>
            <w:r>
              <w:rPr>
                <w:rFonts w:ascii="Calibri" w:hAnsi="Calibri"/>
                <w:b/>
                <w:bCs/>
                <w:color w:val="FFFFFF"/>
                <w:u w:color="FFFFFF"/>
                <w:lang w:val="en-US"/>
              </w:rPr>
              <w:t>Description of Contents</w:t>
            </w:r>
          </w:p>
        </w:tc>
        <w:tc>
          <w:tcPr>
            <w:tcW w:w="2340" w:type="dxa"/>
            <w:tcBorders>
              <w:top w:val="single" w:sz="4" w:space="0" w:color="4F81BD"/>
              <w:left w:val="single" w:sz="4" w:space="0" w:color="4F81BD"/>
              <w:bottom w:val="single" w:sz="4" w:space="0" w:color="95B3D7"/>
              <w:right w:val="single" w:sz="4" w:space="0" w:color="4F81BD"/>
            </w:tcBorders>
            <w:shd w:val="clear" w:color="auto" w:fill="4F81BD"/>
            <w:tcMar>
              <w:top w:w="80" w:type="dxa"/>
              <w:left w:w="80" w:type="dxa"/>
              <w:bottom w:w="80" w:type="dxa"/>
              <w:right w:w="80" w:type="dxa"/>
            </w:tcMar>
          </w:tcPr>
          <w:p w:rsidR="00912CE2" w:rsidRDefault="00837B1D">
            <w:pPr>
              <w:pStyle w:val="Body"/>
            </w:pPr>
            <w:r>
              <w:rPr>
                <w:rFonts w:ascii="Calibri" w:hAnsi="Calibri"/>
                <w:b/>
                <w:bCs/>
                <w:color w:val="FFFFFF"/>
                <w:u w:color="FFFFFF"/>
                <w:lang w:val="en-US"/>
              </w:rPr>
              <w:t>Source of Value</w:t>
            </w:r>
          </w:p>
        </w:tc>
        <w:tc>
          <w:tcPr>
            <w:tcW w:w="2191" w:type="dxa"/>
            <w:tcBorders>
              <w:top w:val="single" w:sz="4" w:space="0" w:color="4F81BD"/>
              <w:left w:val="single" w:sz="4" w:space="0" w:color="4F81BD"/>
              <w:bottom w:val="single" w:sz="4" w:space="0" w:color="95B3D7"/>
              <w:right w:val="single" w:sz="4" w:space="0" w:color="4F81BD"/>
            </w:tcBorders>
            <w:shd w:val="clear" w:color="auto" w:fill="4F81BD"/>
            <w:tcMar>
              <w:top w:w="80" w:type="dxa"/>
              <w:left w:w="80" w:type="dxa"/>
              <w:bottom w:w="80" w:type="dxa"/>
              <w:right w:w="80" w:type="dxa"/>
            </w:tcMar>
          </w:tcPr>
          <w:p w:rsidR="00912CE2" w:rsidRDefault="00837B1D">
            <w:pPr>
              <w:pStyle w:val="Body"/>
            </w:pPr>
            <w:r>
              <w:rPr>
                <w:rFonts w:ascii="Calibri" w:hAnsi="Calibri"/>
                <w:b/>
                <w:bCs/>
                <w:color w:val="FFFFFF"/>
                <w:u w:color="FFFFFF"/>
                <w:lang w:val="en-US"/>
              </w:rPr>
              <w:t>Interpretation of Value</w:t>
            </w:r>
          </w:p>
        </w:tc>
      </w:tr>
      <w:tr w:rsidR="00912CE2">
        <w:trPr>
          <w:trHeight w:val="557"/>
        </w:trPr>
        <w:tc>
          <w:tcPr>
            <w:tcW w:w="2785"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b/>
                <w:bCs/>
                <w:lang w:val="en-US"/>
              </w:rPr>
              <w:t>“</w:t>
            </w:r>
            <w:r>
              <w:rPr>
                <w:rFonts w:ascii="Calibri" w:hAnsi="Calibri"/>
                <w:b/>
                <w:bCs/>
                <w:lang w:val="en-US"/>
              </w:rPr>
              <w:t>tosca_definitions_version</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TOSCA version that the model is based on</w:t>
            </w:r>
          </w:p>
        </w:tc>
        <w:tc>
          <w:tcPr>
            <w:tcW w:w="234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 xml:space="preserve">SDC generates this </w:t>
            </w:r>
            <w:r>
              <w:rPr>
                <w:rFonts w:ascii="Calibri" w:hAnsi="Calibri"/>
                <w:lang w:val="en-US"/>
              </w:rPr>
              <w:t>value</w:t>
            </w:r>
          </w:p>
        </w:tc>
        <w:tc>
          <w:tcPr>
            <w:tcW w:w="2191"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912CE2"/>
        </w:tc>
      </w:tr>
      <w:tr w:rsidR="00912CE2">
        <w:trPr>
          <w:trHeight w:val="1457"/>
        </w:trPr>
        <w:tc>
          <w:tcPr>
            <w:tcW w:w="2785"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b/>
                <w:bCs/>
                <w:lang w:val="en-US"/>
              </w:rPr>
              <w:t>“</w:t>
            </w:r>
            <w:r>
              <w:rPr>
                <w:rFonts w:ascii="Calibri" w:hAnsi="Calibri"/>
                <w:b/>
                <w:bCs/>
                <w:lang w:val="en-US"/>
              </w:rPr>
              <w:t>metadata</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Information fields defined by AT&amp;T that provide specific information about the service</w:t>
            </w:r>
          </w:p>
        </w:tc>
        <w:tc>
          <w:tcPr>
            <w:tcW w:w="234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Input from Service Designer while doing service design on SDC</w:t>
            </w:r>
          </w:p>
        </w:tc>
        <w:tc>
          <w:tcPr>
            <w:tcW w:w="2191"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See more details in following table</w:t>
            </w:r>
          </w:p>
        </w:tc>
      </w:tr>
      <w:tr w:rsidR="00912CE2">
        <w:trPr>
          <w:trHeight w:val="2057"/>
        </w:trPr>
        <w:tc>
          <w:tcPr>
            <w:tcW w:w="2785"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b/>
                <w:bCs/>
                <w:lang w:val="en-US"/>
              </w:rPr>
              <w:t>“</w:t>
            </w:r>
            <w:r>
              <w:rPr>
                <w:rFonts w:ascii="Calibri" w:hAnsi="Calibri"/>
                <w:b/>
                <w:bCs/>
                <w:lang w:val="en-US"/>
              </w:rPr>
              <w:t>imports</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 xml:space="preserve">Identifies the resource-level TOSCA model(s) from which information in this TOSCA model was imported. </w:t>
            </w:r>
          </w:p>
        </w:tc>
        <w:tc>
          <w:tcPr>
            <w:tcW w:w="234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 xml:space="preserve">SDC generates this value based on the resources included in the Service Model (Composition tab </w:t>
            </w:r>
            <w:r>
              <w:rPr>
                <w:rFonts w:ascii="Calibri" w:hAnsi="Calibri"/>
                <w:lang w:val="en-US"/>
              </w:rPr>
              <w:t xml:space="preserve">– </w:t>
            </w:r>
            <w:r>
              <w:rPr>
                <w:rFonts w:ascii="Calibri" w:hAnsi="Calibri"/>
                <w:lang w:val="en-US"/>
              </w:rPr>
              <w:t>canvas)</w:t>
            </w:r>
          </w:p>
        </w:tc>
        <w:tc>
          <w:tcPr>
            <w:tcW w:w="2191"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Go into the listed resource-level TOSCA models f</w:t>
            </w:r>
            <w:r>
              <w:rPr>
                <w:rFonts w:ascii="Calibri" w:hAnsi="Calibri"/>
                <w:lang w:val="en-US"/>
              </w:rPr>
              <w:t xml:space="preserve">or more detailed information on each resource in the Service TOSCA </w:t>
            </w:r>
          </w:p>
        </w:tc>
      </w:tr>
      <w:tr w:rsidR="00912CE2">
        <w:trPr>
          <w:trHeight w:val="857"/>
        </w:trPr>
        <w:tc>
          <w:tcPr>
            <w:tcW w:w="2785"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b/>
                <w:bCs/>
                <w:lang w:val="en-US"/>
              </w:rPr>
              <w:lastRenderedPageBreak/>
              <w:t>“</w:t>
            </w:r>
            <w:r>
              <w:rPr>
                <w:rFonts w:ascii="Calibri" w:hAnsi="Calibri"/>
                <w:b/>
                <w:bCs/>
                <w:lang w:val="en-US"/>
              </w:rPr>
              <w:t>topology_template</w:t>
            </w:r>
            <w:r>
              <w:rPr>
                <w:rFonts w:ascii="Calibri" w:hAnsi="Calibri"/>
                <w:b/>
                <w:bCs/>
                <w:lang w:val="en-US"/>
              </w:rPr>
              <w:t xml:space="preserve">” – </w:t>
            </w:r>
            <w:r>
              <w:rPr>
                <w:rFonts w:ascii="Calibri" w:hAnsi="Calibri"/>
                <w:b/>
                <w:bCs/>
                <w:lang w:val="en-US"/>
              </w:rPr>
              <w:t>see subsections (indented) below:</w:t>
            </w:r>
          </w:p>
        </w:tc>
        <w:tc>
          <w:tcPr>
            <w:tcW w:w="270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912CE2"/>
        </w:tc>
        <w:tc>
          <w:tcPr>
            <w:tcW w:w="234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912CE2"/>
        </w:tc>
        <w:tc>
          <w:tcPr>
            <w:tcW w:w="2191"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912CE2"/>
        </w:tc>
      </w:tr>
      <w:tr w:rsidR="00912CE2">
        <w:trPr>
          <w:trHeight w:val="2057"/>
        </w:trPr>
        <w:tc>
          <w:tcPr>
            <w:tcW w:w="2785"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 xml:space="preserve"> </w:t>
            </w:r>
            <w:r>
              <w:rPr>
                <w:rFonts w:ascii="Calibri" w:hAnsi="Calibri"/>
                <w:b/>
                <w:bCs/>
                <w:lang w:val="en-US"/>
              </w:rPr>
              <w:t xml:space="preserve">    - </w:t>
            </w:r>
            <w:r>
              <w:rPr>
                <w:rFonts w:ascii="Calibri" w:hAnsi="Calibri"/>
                <w:b/>
                <w:bCs/>
                <w:lang w:val="en-US"/>
              </w:rPr>
              <w:t>“</w:t>
            </w:r>
            <w:r>
              <w:rPr>
                <w:rFonts w:ascii="Calibri" w:hAnsi="Calibri"/>
                <w:b/>
                <w:bCs/>
                <w:lang w:val="en-US"/>
              </w:rPr>
              <w:t>inputs</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 xml:space="preserve">(Optional) Provides the list of properties that should be displayed to a VID user during </w:t>
            </w:r>
            <w:r>
              <w:rPr>
                <w:rFonts w:ascii="Calibri" w:hAnsi="Calibri"/>
                <w:lang w:val="en-US"/>
              </w:rPr>
              <w:t>instantiation request time that require a value to be input</w:t>
            </w:r>
          </w:p>
        </w:tc>
        <w:tc>
          <w:tcPr>
            <w:tcW w:w="234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 xml:space="preserve">Designated by Service Designer while doing service design on SDC. (Service model </w:t>
            </w:r>
            <w:r>
              <w:rPr>
                <w:rFonts w:ascii="Calibri" w:hAnsi="Calibri"/>
                <w:lang w:val="en-US"/>
              </w:rPr>
              <w:t xml:space="preserve">– </w:t>
            </w:r>
            <w:r>
              <w:rPr>
                <w:rFonts w:ascii="Calibri" w:hAnsi="Calibri"/>
                <w:lang w:val="en-US"/>
              </w:rPr>
              <w:t>Inputs tab)</w:t>
            </w:r>
          </w:p>
        </w:tc>
        <w:tc>
          <w:tcPr>
            <w:tcW w:w="2191"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These values will be mapped into the node_templates parameters using get-inputs functions.</w:t>
            </w:r>
          </w:p>
        </w:tc>
      </w:tr>
      <w:tr w:rsidR="00912CE2">
        <w:trPr>
          <w:trHeight w:val="3557"/>
        </w:trPr>
        <w:tc>
          <w:tcPr>
            <w:tcW w:w="2785"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b/>
                <w:bCs/>
                <w:lang w:val="en-US"/>
              </w:rPr>
              <w:t xml:space="preserve">      - </w:t>
            </w:r>
            <w:r>
              <w:rPr>
                <w:rFonts w:ascii="Calibri" w:hAnsi="Calibri"/>
                <w:b/>
                <w:bCs/>
                <w:lang w:val="en-US"/>
              </w:rPr>
              <w:t>“</w:t>
            </w:r>
            <w:r>
              <w:rPr>
                <w:rFonts w:ascii="Calibri" w:hAnsi="Calibri"/>
                <w:b/>
                <w:bCs/>
                <w:lang w:val="en-US"/>
              </w:rPr>
              <w:t>node_templates</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 xml:space="preserve">Describes the resources in the service. Nodes can be VNFs, VLs, CPs, ARs. For each node identified in this section, </w:t>
            </w:r>
            <w:r>
              <w:rPr>
                <w:rFonts w:ascii="Calibri" w:hAnsi="Calibri"/>
                <w:lang w:val="en-US"/>
              </w:rPr>
              <w:t>“</w:t>
            </w:r>
            <w:r>
              <w:rPr>
                <w:rFonts w:ascii="Calibri" w:hAnsi="Calibri"/>
                <w:lang w:val="en-US"/>
              </w:rPr>
              <w:t>type</w:t>
            </w:r>
            <w:r>
              <w:rPr>
                <w:rFonts w:ascii="Calibri" w:hAnsi="Calibri"/>
                <w:lang w:val="en-US"/>
              </w:rPr>
              <w:t>”</w:t>
            </w:r>
            <w:r>
              <w:rPr>
                <w:rFonts w:ascii="Calibri" w:hAnsi="Calibri"/>
                <w:lang w:val="en-US"/>
              </w:rPr>
              <w:t xml:space="preserve">, </w:t>
            </w:r>
            <w:r>
              <w:rPr>
                <w:rFonts w:ascii="Calibri" w:hAnsi="Calibri"/>
                <w:lang w:val="en-US"/>
              </w:rPr>
              <w:t>“</w:t>
            </w:r>
            <w:r>
              <w:rPr>
                <w:rFonts w:ascii="Calibri" w:hAnsi="Calibri"/>
                <w:lang w:val="en-US"/>
              </w:rPr>
              <w:t>metadata</w:t>
            </w:r>
            <w:r>
              <w:rPr>
                <w:rFonts w:ascii="Calibri" w:hAnsi="Calibri"/>
                <w:lang w:val="en-US"/>
              </w:rPr>
              <w:t>”</w:t>
            </w:r>
            <w:r>
              <w:rPr>
                <w:rFonts w:ascii="Calibri" w:hAnsi="Calibri"/>
                <w:lang w:val="en-US"/>
              </w:rPr>
              <w:t xml:space="preserve">, </w:t>
            </w:r>
            <w:r>
              <w:rPr>
                <w:rFonts w:ascii="Calibri" w:hAnsi="Calibri"/>
                <w:lang w:val="en-US"/>
              </w:rPr>
              <w:t>“</w:t>
            </w:r>
            <w:r>
              <w:rPr>
                <w:rFonts w:ascii="Calibri" w:hAnsi="Calibri"/>
                <w:lang w:val="en-US"/>
              </w:rPr>
              <w:t>properties</w:t>
            </w:r>
            <w:r>
              <w:rPr>
                <w:rFonts w:ascii="Calibri" w:hAnsi="Calibri"/>
                <w:lang w:val="en-US"/>
              </w:rPr>
              <w:t xml:space="preserve">” </w:t>
            </w:r>
            <w:r>
              <w:rPr>
                <w:rFonts w:ascii="Calibri" w:hAnsi="Calibri"/>
                <w:lang w:val="en-US"/>
              </w:rPr>
              <w:t>values are provided.  More details about subfields are defined in the next table.</w:t>
            </w:r>
          </w:p>
        </w:tc>
        <w:tc>
          <w:tcPr>
            <w:tcW w:w="234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SDC generates the content of this section based on data imported from the resource-level TOSCA from each node and any customization changes made on the service design screens.</w:t>
            </w:r>
          </w:p>
        </w:tc>
        <w:tc>
          <w:tcPr>
            <w:tcW w:w="2191"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These section contains the resources that are included in the service and some o</w:t>
            </w:r>
            <w:r>
              <w:rPr>
                <w:rFonts w:ascii="Calibri" w:hAnsi="Calibri"/>
                <w:lang w:val="en-US"/>
              </w:rPr>
              <w:t>f the detailed information associated with each node.</w:t>
            </w:r>
          </w:p>
        </w:tc>
      </w:tr>
      <w:tr w:rsidR="00912CE2">
        <w:trPr>
          <w:trHeight w:val="8957"/>
        </w:trPr>
        <w:tc>
          <w:tcPr>
            <w:tcW w:w="2785"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b/>
                <w:bCs/>
                <w:lang w:val="en-US"/>
              </w:rPr>
              <w:lastRenderedPageBreak/>
              <w:t xml:space="preserve">      - </w:t>
            </w:r>
            <w:r>
              <w:rPr>
                <w:rFonts w:ascii="Calibri" w:hAnsi="Calibri"/>
                <w:b/>
                <w:bCs/>
                <w:lang w:val="en-US"/>
              </w:rPr>
              <w:t>“</w:t>
            </w:r>
            <w:r>
              <w:rPr>
                <w:rFonts w:ascii="Calibri" w:hAnsi="Calibri"/>
                <w:b/>
                <w:bCs/>
                <w:lang w:val="en-US"/>
              </w:rPr>
              <w:t>workflows</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rPr>
                <w:rFonts w:ascii="Calibri" w:eastAsia="Calibri" w:hAnsi="Calibri" w:cs="Calibri"/>
              </w:rPr>
            </w:pPr>
            <w:r>
              <w:rPr>
                <w:rFonts w:ascii="Calibri" w:hAnsi="Calibri"/>
                <w:lang w:val="en-US"/>
              </w:rPr>
              <w:t xml:space="preserve">(Optional) Provides the list of workflows associated with the service.  </w:t>
            </w:r>
          </w:p>
          <w:p w:rsidR="00912CE2" w:rsidRDefault="00837B1D">
            <w:pPr>
              <w:pStyle w:val="Body"/>
            </w:pPr>
            <w:r>
              <w:rPr>
                <w:rFonts w:ascii="Calibri" w:hAnsi="Calibri"/>
                <w:lang w:val="en-US"/>
              </w:rPr>
              <w:t>In 1707, this section to include information about MSO workflows in 1707 (</w:t>
            </w:r>
            <w:r>
              <w:rPr>
                <w:rFonts w:ascii="Calibri" w:hAnsi="Calibri"/>
                <w:color w:val="FF0000"/>
                <w:u w:color="FF0000"/>
                <w:lang w:val="en-US"/>
              </w:rPr>
              <w:t>not finalized</w:t>
            </w:r>
            <w:r>
              <w:rPr>
                <w:rFonts w:ascii="Calibri" w:hAnsi="Calibri"/>
                <w:color w:val="FF0000"/>
                <w:u w:color="FF0000"/>
                <w:lang w:val="en-US"/>
              </w:rPr>
              <w:t xml:space="preserve">– </w:t>
            </w:r>
            <w:r>
              <w:rPr>
                <w:rFonts w:ascii="Calibri" w:hAnsi="Calibri"/>
                <w:color w:val="FF0000"/>
                <w:u w:color="FF0000"/>
                <w:lang w:val="en-US"/>
              </w:rPr>
              <w:t xml:space="preserve">and lowest </w:t>
            </w:r>
            <w:r>
              <w:rPr>
                <w:rFonts w:ascii="Calibri" w:hAnsi="Calibri"/>
                <w:color w:val="FF0000"/>
                <w:u w:color="FF0000"/>
                <w:lang w:val="en-US"/>
              </w:rPr>
              <w:t>development priority; being reviewed now by dev team. Network models for vIPR for macro only in 1707? Can they just put in Service Recipe, just Create? Only currently have Service and VF module BPMN flows.</w:t>
            </w:r>
            <w:r>
              <w:rPr>
                <w:rFonts w:ascii="Calibri" w:hAnsi="Calibri"/>
                <w:lang w:val="en-US"/>
              </w:rPr>
              <w:t xml:space="preserve">).  For each workflow in this section, </w:t>
            </w:r>
            <w:r>
              <w:rPr>
                <w:rFonts w:ascii="Calibri" w:hAnsi="Calibri"/>
                <w:lang w:val="en-US"/>
              </w:rPr>
              <w:t>“</w:t>
            </w:r>
            <w:r>
              <w:rPr>
                <w:rFonts w:ascii="Calibri" w:hAnsi="Calibri"/>
                <w:lang w:val="en-US"/>
              </w:rPr>
              <w:t>url</w:t>
            </w:r>
            <w:r>
              <w:rPr>
                <w:rFonts w:ascii="Calibri" w:hAnsi="Calibri"/>
                <w:lang w:val="en-US"/>
              </w:rPr>
              <w:t>”</w:t>
            </w:r>
            <w:r>
              <w:rPr>
                <w:rFonts w:ascii="Calibri" w:hAnsi="Calibri"/>
                <w:lang w:val="en-US"/>
              </w:rPr>
              <w:t xml:space="preserve">, </w:t>
            </w:r>
            <w:r>
              <w:rPr>
                <w:rFonts w:ascii="Calibri" w:hAnsi="Calibri"/>
                <w:lang w:val="en-US"/>
              </w:rPr>
              <w:t>“</w:t>
            </w:r>
            <w:r>
              <w:rPr>
                <w:rFonts w:ascii="Calibri" w:hAnsi="Calibri"/>
                <w:lang w:val="en-US"/>
              </w:rPr>
              <w:t>description</w:t>
            </w:r>
            <w:r>
              <w:rPr>
                <w:rFonts w:ascii="Calibri" w:hAnsi="Calibri"/>
                <w:lang w:val="en-US"/>
              </w:rPr>
              <w:t>”</w:t>
            </w:r>
            <w:r>
              <w:rPr>
                <w:rFonts w:ascii="Calibri" w:hAnsi="Calibri"/>
                <w:lang w:val="en-US"/>
              </w:rPr>
              <w:t xml:space="preserve">, </w:t>
            </w:r>
            <w:r>
              <w:rPr>
                <w:rFonts w:ascii="Calibri" w:hAnsi="Calibri"/>
                <w:lang w:val="en-US"/>
              </w:rPr>
              <w:t>“</w:t>
            </w:r>
            <w:r>
              <w:rPr>
                <w:rFonts w:ascii="Calibri" w:hAnsi="Calibri"/>
                <w:lang w:val="en-US"/>
              </w:rPr>
              <w:t>version</w:t>
            </w:r>
            <w:r>
              <w:rPr>
                <w:rFonts w:ascii="Calibri" w:hAnsi="Calibri"/>
                <w:lang w:val="en-US"/>
              </w:rPr>
              <w:t xml:space="preserve">” </w:t>
            </w:r>
            <w:r>
              <w:rPr>
                <w:rFonts w:ascii="Calibri" w:hAnsi="Calibri"/>
                <w:lang w:val="en-US"/>
              </w:rPr>
              <w:t xml:space="preserve">and </w:t>
            </w:r>
            <w:r>
              <w:rPr>
                <w:rFonts w:ascii="Calibri" w:hAnsi="Calibri"/>
                <w:lang w:val="en-US"/>
              </w:rPr>
              <w:t>“</w:t>
            </w:r>
            <w:r>
              <w:rPr>
                <w:rFonts w:ascii="Calibri" w:hAnsi="Calibri"/>
                <w:lang w:val="en-US"/>
              </w:rPr>
              <w:t>type</w:t>
            </w:r>
            <w:r>
              <w:rPr>
                <w:rFonts w:ascii="Calibri" w:hAnsi="Calibri"/>
                <w:lang w:val="en-US"/>
              </w:rPr>
              <w:t xml:space="preserve">” </w:t>
            </w:r>
            <w:r>
              <w:rPr>
                <w:rFonts w:ascii="Calibri" w:hAnsi="Calibri"/>
                <w:lang w:val="en-US"/>
              </w:rPr>
              <w:t xml:space="preserve">values are provided.  More details about subfields are defined in the next table.  </w:t>
            </w:r>
            <w:r>
              <w:rPr>
                <w:rFonts w:ascii="Calibri" w:hAnsi="Calibri"/>
                <w:color w:val="FF0000"/>
                <w:u w:color="FF0000"/>
                <w:lang w:val="en-US"/>
              </w:rPr>
              <w:t>Note:  If there are no workflows for the service, this section is empty.</w:t>
            </w:r>
          </w:p>
        </w:tc>
        <w:tc>
          <w:tcPr>
            <w:tcW w:w="234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Service Designer while doing service design on SDC. (new UX capab</w:t>
            </w:r>
            <w:r>
              <w:rPr>
                <w:rFonts w:ascii="Calibri" w:hAnsi="Calibri"/>
                <w:lang w:val="en-US"/>
              </w:rPr>
              <w:t xml:space="preserve">ility in 1707 </w:t>
            </w:r>
            <w:r>
              <w:rPr>
                <w:rFonts w:ascii="Calibri" w:hAnsi="Calibri"/>
                <w:lang w:val="en-US"/>
              </w:rPr>
              <w:t xml:space="preserve">– </w:t>
            </w:r>
            <w:r>
              <w:rPr>
                <w:rFonts w:ascii="Calibri" w:hAnsi="Calibri"/>
                <w:lang w:val="en-US"/>
              </w:rPr>
              <w:t>new tab or new view).  For each Action, workflow is selected and values are set.)</w:t>
            </w:r>
          </w:p>
        </w:tc>
        <w:tc>
          <w:tcPr>
            <w:tcW w:w="2191"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Provides a list of workflows (and URL, description, version and type for each) associated with this service for MSO.  (Needed to eliminate manual work being d</w:t>
            </w:r>
            <w:r>
              <w:rPr>
                <w:rFonts w:ascii="Calibri" w:hAnsi="Calibri"/>
                <w:lang w:val="en-US"/>
              </w:rPr>
              <w:t xml:space="preserve">one in MSO to associate workflows with service models.) </w:t>
            </w:r>
            <w:r>
              <w:rPr>
                <w:rFonts w:ascii="Calibri" w:hAnsi="Calibri"/>
                <w:color w:val="FF0000"/>
                <w:u w:color="FF0000"/>
                <w:lang w:val="en-US"/>
              </w:rPr>
              <w:t>Can also be used to eliminate the table in VID that indicates whether macro/alacarte instantiation should done. Being evaluated by SDC dev team for 1707.</w:t>
            </w:r>
          </w:p>
        </w:tc>
      </w:tr>
      <w:tr w:rsidR="00912CE2">
        <w:trPr>
          <w:trHeight w:val="4457"/>
        </w:trPr>
        <w:tc>
          <w:tcPr>
            <w:tcW w:w="2785"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b/>
                <w:bCs/>
                <w:lang w:val="en-US"/>
              </w:rPr>
              <w:lastRenderedPageBreak/>
              <w:t xml:space="preserve">       - </w:t>
            </w:r>
            <w:r>
              <w:rPr>
                <w:rFonts w:ascii="Calibri" w:hAnsi="Calibri"/>
                <w:b/>
                <w:bCs/>
                <w:lang w:val="en-US"/>
              </w:rPr>
              <w:t>“</w:t>
            </w:r>
            <w:r>
              <w:rPr>
                <w:rFonts w:ascii="Calibri" w:hAnsi="Calibri"/>
                <w:b/>
                <w:bCs/>
                <w:lang w:val="en-US"/>
              </w:rPr>
              <w:t>groups</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rPr>
                <w:rFonts w:ascii="Calibri" w:eastAsia="Calibri" w:hAnsi="Calibri" w:cs="Calibri"/>
              </w:rPr>
            </w:pPr>
            <w:r>
              <w:rPr>
                <w:rFonts w:ascii="Calibri" w:hAnsi="Calibri"/>
                <w:lang w:val="en-US"/>
              </w:rPr>
              <w:t xml:space="preserve">Provides the list of all the VF Modules for the Nodes identified in the node-template.  For each VF Module in this section, </w:t>
            </w:r>
            <w:r>
              <w:rPr>
                <w:rFonts w:ascii="Calibri" w:hAnsi="Calibri"/>
                <w:lang w:val="en-US"/>
              </w:rPr>
              <w:t>“</w:t>
            </w:r>
            <w:r>
              <w:rPr>
                <w:rFonts w:ascii="Calibri" w:hAnsi="Calibri"/>
                <w:lang w:val="en-US"/>
              </w:rPr>
              <w:t>type</w:t>
            </w:r>
            <w:r>
              <w:rPr>
                <w:rFonts w:ascii="Calibri" w:hAnsi="Calibri"/>
                <w:lang w:val="en-US"/>
              </w:rPr>
              <w:t>”</w:t>
            </w:r>
            <w:r>
              <w:rPr>
                <w:rFonts w:ascii="Calibri" w:hAnsi="Calibri"/>
                <w:lang w:val="en-US"/>
              </w:rPr>
              <w:t xml:space="preserve">, </w:t>
            </w:r>
            <w:r>
              <w:rPr>
                <w:rFonts w:ascii="Calibri" w:hAnsi="Calibri"/>
                <w:lang w:val="en-US"/>
              </w:rPr>
              <w:t>“</w:t>
            </w:r>
            <w:r>
              <w:rPr>
                <w:rFonts w:ascii="Calibri" w:hAnsi="Calibri"/>
                <w:lang w:val="en-US"/>
              </w:rPr>
              <w:t>metadata</w:t>
            </w:r>
            <w:r>
              <w:rPr>
                <w:rFonts w:ascii="Calibri" w:hAnsi="Calibri"/>
                <w:lang w:val="en-US"/>
              </w:rPr>
              <w:t>”</w:t>
            </w:r>
            <w:r>
              <w:rPr>
                <w:rFonts w:ascii="Calibri" w:hAnsi="Calibri"/>
                <w:lang w:val="en-US"/>
              </w:rPr>
              <w:t xml:space="preserve">, </w:t>
            </w:r>
            <w:r>
              <w:rPr>
                <w:rFonts w:ascii="Calibri" w:hAnsi="Calibri"/>
                <w:lang w:val="en-US"/>
              </w:rPr>
              <w:t>“</w:t>
            </w:r>
            <w:r>
              <w:rPr>
                <w:rFonts w:ascii="Calibri" w:hAnsi="Calibri"/>
                <w:lang w:val="en-US"/>
              </w:rPr>
              <w:t>properties</w:t>
            </w:r>
            <w:r>
              <w:rPr>
                <w:rFonts w:ascii="Calibri" w:hAnsi="Calibri"/>
                <w:lang w:val="en-US"/>
              </w:rPr>
              <w:t xml:space="preserve">” </w:t>
            </w:r>
            <w:r>
              <w:rPr>
                <w:rFonts w:ascii="Calibri" w:hAnsi="Calibri"/>
                <w:lang w:val="en-US"/>
              </w:rPr>
              <w:t>values are provided.  More details about subfields are defined in the next table.</w:t>
            </w:r>
          </w:p>
          <w:p w:rsidR="00912CE2" w:rsidRDefault="00837B1D">
            <w:pPr>
              <w:pStyle w:val="Body"/>
            </w:pPr>
            <w:r>
              <w:rPr>
                <w:rFonts w:ascii="Calibri" w:hAnsi="Calibri"/>
                <w:lang w:val="en-US"/>
              </w:rPr>
              <w:t>Note:  If there a</w:t>
            </w:r>
            <w:r>
              <w:rPr>
                <w:rFonts w:ascii="Calibri" w:hAnsi="Calibri"/>
                <w:lang w:val="en-US"/>
              </w:rPr>
              <w:t>re no VF Modules for the Nodes, this section is empty.</w:t>
            </w:r>
          </w:p>
        </w:tc>
        <w:tc>
          <w:tcPr>
            <w:tcW w:w="234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SDC generates the content for this section.</w:t>
            </w:r>
          </w:p>
        </w:tc>
        <w:tc>
          <w:tcPr>
            <w:tcW w:w="2191"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 xml:space="preserve">These section provides a summary of the VF Modules (and type, metadata and property values for each) that are associated with the resources that are part of </w:t>
            </w:r>
            <w:r>
              <w:rPr>
                <w:rFonts w:ascii="Calibri" w:hAnsi="Calibri"/>
                <w:lang w:val="en-US"/>
              </w:rPr>
              <w:t>this service.</w:t>
            </w:r>
          </w:p>
        </w:tc>
      </w:tr>
      <w:tr w:rsidR="00912CE2">
        <w:trPr>
          <w:trHeight w:val="1457"/>
        </w:trPr>
        <w:tc>
          <w:tcPr>
            <w:tcW w:w="2785"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b/>
                <w:bCs/>
                <w:lang w:val="en-US"/>
              </w:rPr>
              <w:t>“</w:t>
            </w:r>
            <w:r>
              <w:rPr>
                <w:rFonts w:ascii="Calibri" w:hAnsi="Calibri"/>
                <w:b/>
                <w:bCs/>
                <w:lang w:val="en-US"/>
              </w:rPr>
              <w:t>substitution_mappings</w:t>
            </w:r>
            <w:r>
              <w:rPr>
                <w:rFonts w:ascii="Calibri" w:hAnsi="Calibri"/>
                <w:b/>
                <w:bCs/>
                <w:lang w:val="en-US"/>
              </w:rPr>
              <w:t xml:space="preserve">” – </w:t>
            </w:r>
            <w:r>
              <w:rPr>
                <w:rFonts w:ascii="Calibri" w:hAnsi="Calibri"/>
                <w:b/>
                <w:bCs/>
                <w:lang w:val="en-US"/>
              </w:rPr>
              <w:t>see subsections (indented) below:</w:t>
            </w:r>
          </w:p>
        </w:tc>
        <w:tc>
          <w:tcPr>
            <w:tcW w:w="270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Declaration that exports the topology template as an implementation of a Node type</w:t>
            </w:r>
          </w:p>
        </w:tc>
        <w:tc>
          <w:tcPr>
            <w:tcW w:w="234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SDC generates the content for this section.</w:t>
            </w:r>
          </w:p>
        </w:tc>
        <w:tc>
          <w:tcPr>
            <w:tcW w:w="2191"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912CE2"/>
        </w:tc>
      </w:tr>
      <w:tr w:rsidR="00912CE2">
        <w:trPr>
          <w:trHeight w:val="857"/>
        </w:trPr>
        <w:tc>
          <w:tcPr>
            <w:tcW w:w="2785"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b/>
                <w:bCs/>
                <w:lang w:val="en-US"/>
              </w:rPr>
              <w:t xml:space="preserve">       - </w:t>
            </w:r>
            <w:r>
              <w:rPr>
                <w:rFonts w:ascii="Calibri" w:hAnsi="Calibri"/>
                <w:b/>
                <w:bCs/>
                <w:lang w:val="en-US"/>
              </w:rPr>
              <w:t>“</w:t>
            </w:r>
            <w:r>
              <w:rPr>
                <w:rFonts w:ascii="Calibri" w:hAnsi="Calibri"/>
                <w:b/>
                <w:bCs/>
                <w:lang w:val="en-US"/>
              </w:rPr>
              <w:t>node-type</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 xml:space="preserve">Declares the node as </w:t>
            </w:r>
            <w:r>
              <w:rPr>
                <w:rFonts w:ascii="Calibri" w:hAnsi="Calibri"/>
                <w:lang w:val="en-US"/>
              </w:rPr>
              <w:t>derived from the base node</w:t>
            </w:r>
          </w:p>
        </w:tc>
        <w:tc>
          <w:tcPr>
            <w:tcW w:w="234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SDC generates this value.</w:t>
            </w:r>
          </w:p>
        </w:tc>
        <w:tc>
          <w:tcPr>
            <w:tcW w:w="2191"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912CE2"/>
        </w:tc>
      </w:tr>
      <w:tr w:rsidR="00912CE2">
        <w:trPr>
          <w:trHeight w:val="1457"/>
        </w:trPr>
        <w:tc>
          <w:tcPr>
            <w:tcW w:w="2785"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b/>
                <w:bCs/>
                <w:lang w:val="en-US"/>
              </w:rPr>
              <w:t xml:space="preserve">       - </w:t>
            </w:r>
            <w:r>
              <w:rPr>
                <w:rFonts w:ascii="Calibri" w:hAnsi="Calibri"/>
                <w:b/>
                <w:bCs/>
                <w:lang w:val="en-US"/>
              </w:rPr>
              <w:t>“</w:t>
            </w:r>
            <w:r>
              <w:rPr>
                <w:rFonts w:ascii="Calibri" w:hAnsi="Calibri"/>
                <w:b/>
                <w:bCs/>
                <w:lang w:val="en-US"/>
              </w:rPr>
              <w:t>capabilities</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For each instance of node, defines the list of capabilities defined.</w:t>
            </w:r>
          </w:p>
        </w:tc>
        <w:tc>
          <w:tcPr>
            <w:tcW w:w="234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SDC generates the values based on HEAT and VSP-level inputs during design time.</w:t>
            </w:r>
          </w:p>
        </w:tc>
        <w:tc>
          <w:tcPr>
            <w:tcW w:w="2191"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912CE2"/>
        </w:tc>
      </w:tr>
      <w:tr w:rsidR="00912CE2">
        <w:trPr>
          <w:trHeight w:val="1457"/>
        </w:trPr>
        <w:tc>
          <w:tcPr>
            <w:tcW w:w="2785"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b/>
                <w:bCs/>
                <w:lang w:val="en-US"/>
              </w:rPr>
              <w:t xml:space="preserve">       - </w:t>
            </w:r>
            <w:r>
              <w:rPr>
                <w:rFonts w:ascii="Calibri" w:hAnsi="Calibri"/>
                <w:b/>
                <w:bCs/>
                <w:lang w:val="en-US"/>
              </w:rPr>
              <w:t>“</w:t>
            </w:r>
            <w:r>
              <w:rPr>
                <w:rFonts w:ascii="Calibri" w:hAnsi="Calibri"/>
                <w:b/>
                <w:bCs/>
                <w:lang w:val="en-US"/>
              </w:rPr>
              <w:t>requirements</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For each instance of node, defines the list of requirements and their values.</w:t>
            </w:r>
          </w:p>
        </w:tc>
        <w:tc>
          <w:tcPr>
            <w:tcW w:w="234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SDC generates the values based on HEAT and VSP-level inputs during design time.</w:t>
            </w:r>
          </w:p>
        </w:tc>
        <w:tc>
          <w:tcPr>
            <w:tcW w:w="2191"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912CE2"/>
        </w:tc>
      </w:tr>
    </w:tbl>
    <w:p w:rsidR="00912CE2" w:rsidRDefault="00912CE2">
      <w:pPr>
        <w:pStyle w:val="Body"/>
        <w:widowControl w:val="0"/>
        <w:rPr>
          <w:rStyle w:val="s1"/>
          <w:sz w:val="20"/>
          <w:szCs w:val="20"/>
        </w:rPr>
      </w:pPr>
    </w:p>
    <w:p w:rsidR="00912CE2" w:rsidRDefault="00837B1D" w:rsidP="00837B1D">
      <w:pPr>
        <w:pStyle w:val="Heading2"/>
        <w:numPr>
          <w:ilvl w:val="1"/>
          <w:numId w:val="13"/>
        </w:numPr>
      </w:pPr>
      <w:bookmarkStart w:id="7" w:name="_Toc54868830"/>
      <w:r>
        <w:rPr>
          <w:rStyle w:val="s1"/>
          <w:rFonts w:eastAsia="Arial Unicode MS" w:cs="Arial Unicode MS"/>
          <w:lang w:val="en-US"/>
        </w:rPr>
        <w:lastRenderedPageBreak/>
        <w:t>High Level Overview of VNF Level TOSCA Model</w:t>
      </w:r>
      <w:bookmarkEnd w:id="7"/>
    </w:p>
    <w:p w:rsidR="00912CE2" w:rsidRDefault="00837B1D">
      <w:pPr>
        <w:pStyle w:val="BodyA"/>
        <w:ind w:left="0"/>
        <w:rPr>
          <w:rFonts w:ascii="Calibri" w:eastAsia="Calibri" w:hAnsi="Calibri" w:cs="Calibri"/>
          <w:sz w:val="20"/>
          <w:szCs w:val="20"/>
        </w:rPr>
      </w:pPr>
      <w:r>
        <w:rPr>
          <w:rFonts w:ascii="Calibri" w:hAnsi="Calibri"/>
          <w:sz w:val="20"/>
          <w:szCs w:val="20"/>
        </w:rPr>
        <w:t xml:space="preserve">In the diagram below and the </w:t>
      </w:r>
      <w:r>
        <w:rPr>
          <w:rFonts w:ascii="Calibri" w:hAnsi="Calibri"/>
          <w:sz w:val="20"/>
          <w:szCs w:val="20"/>
        </w:rPr>
        <w:t>table that follows, a high level overview of a VNF-level TOSCA model is provided.</w:t>
      </w:r>
    </w:p>
    <w:p w:rsidR="00912CE2" w:rsidRDefault="00837B1D">
      <w:pPr>
        <w:pStyle w:val="BodyA"/>
        <w:ind w:left="0"/>
        <w:rPr>
          <w:rFonts w:ascii="Calibri" w:eastAsia="Calibri" w:hAnsi="Calibri" w:cs="Calibri"/>
          <w:sz w:val="20"/>
          <w:szCs w:val="20"/>
        </w:rPr>
      </w:pPr>
      <w:r>
        <w:rPr>
          <w:rStyle w:val="s1"/>
          <w:noProof/>
        </w:rPr>
        <w:drawing>
          <wp:inline distT="0" distB="0" distL="0" distR="0">
            <wp:extent cx="5943600" cy="3613468"/>
            <wp:effectExtent l="0" t="0" r="0" b="0"/>
            <wp:docPr id="1073741829" name="officeArt object" descr="Picture 7"/>
            <wp:cNvGraphicFramePr/>
            <a:graphic xmlns:a="http://schemas.openxmlformats.org/drawingml/2006/main">
              <a:graphicData uri="http://schemas.openxmlformats.org/drawingml/2006/picture">
                <pic:pic xmlns:pic="http://schemas.openxmlformats.org/drawingml/2006/picture">
                  <pic:nvPicPr>
                    <pic:cNvPr id="1073741829" name="Picture 7" descr="Picture 7"/>
                    <pic:cNvPicPr>
                      <a:picLocks noChangeAspect="1"/>
                    </pic:cNvPicPr>
                  </pic:nvPicPr>
                  <pic:blipFill>
                    <a:blip r:embed="rId19"/>
                    <a:stretch>
                      <a:fillRect/>
                    </a:stretch>
                  </pic:blipFill>
                  <pic:spPr>
                    <a:xfrm>
                      <a:off x="0" y="0"/>
                      <a:ext cx="5943600" cy="3613468"/>
                    </a:xfrm>
                    <a:prstGeom prst="rect">
                      <a:avLst/>
                    </a:prstGeom>
                    <a:ln w="12700" cap="flat">
                      <a:noFill/>
                      <a:miter lim="400000"/>
                    </a:ln>
                    <a:effectLst/>
                  </pic:spPr>
                </pic:pic>
              </a:graphicData>
            </a:graphic>
          </wp:inline>
        </w:drawing>
      </w:r>
    </w:p>
    <w:p w:rsidR="00912CE2" w:rsidRDefault="00912CE2">
      <w:pPr>
        <w:pStyle w:val="BodyA"/>
        <w:ind w:left="0"/>
        <w:rPr>
          <w:rFonts w:ascii="Calibri" w:eastAsia="Calibri" w:hAnsi="Calibri" w:cs="Calibri"/>
          <w:sz w:val="20"/>
          <w:szCs w:val="20"/>
        </w:rPr>
      </w:pPr>
    </w:p>
    <w:p w:rsidR="00912CE2" w:rsidRDefault="00837B1D">
      <w:pPr>
        <w:pStyle w:val="Body"/>
        <w:rPr>
          <w:sz w:val="20"/>
          <w:szCs w:val="20"/>
        </w:rPr>
      </w:pPr>
      <w:r>
        <w:rPr>
          <w:sz w:val="20"/>
          <w:szCs w:val="20"/>
          <w:lang w:val="en-US"/>
        </w:rPr>
        <w:t>Main sections in VF-level TOSCA model:</w:t>
      </w:r>
    </w:p>
    <w:p w:rsidR="00912CE2" w:rsidRDefault="00912CE2">
      <w:pPr>
        <w:pStyle w:val="Body"/>
        <w:rPr>
          <w:rStyle w:val="s1"/>
          <w:sz w:val="20"/>
          <w:szCs w:val="20"/>
        </w:rPr>
      </w:pPr>
    </w:p>
    <w:tbl>
      <w:tblPr>
        <w:tblW w:w="10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85"/>
        <w:gridCol w:w="2700"/>
        <w:gridCol w:w="2340"/>
        <w:gridCol w:w="2191"/>
      </w:tblGrid>
      <w:tr w:rsidR="00912CE2">
        <w:trPr>
          <w:trHeight w:val="662"/>
        </w:trPr>
        <w:tc>
          <w:tcPr>
            <w:tcW w:w="2785" w:type="dxa"/>
            <w:tcBorders>
              <w:top w:val="single" w:sz="4" w:space="0" w:color="4F81BD"/>
              <w:left w:val="single" w:sz="4" w:space="0" w:color="4F81BD"/>
              <w:bottom w:val="single" w:sz="4" w:space="0" w:color="95B3D7"/>
              <w:right w:val="single" w:sz="4" w:space="0" w:color="4F81BD"/>
            </w:tcBorders>
            <w:shd w:val="clear" w:color="auto" w:fill="4F81BD"/>
            <w:tcMar>
              <w:top w:w="80" w:type="dxa"/>
              <w:left w:w="80" w:type="dxa"/>
              <w:bottom w:w="80" w:type="dxa"/>
              <w:right w:w="80" w:type="dxa"/>
            </w:tcMar>
          </w:tcPr>
          <w:p w:rsidR="00912CE2" w:rsidRDefault="00837B1D">
            <w:pPr>
              <w:pStyle w:val="Body"/>
            </w:pPr>
            <w:r>
              <w:rPr>
                <w:rFonts w:ascii="Calibri" w:hAnsi="Calibri"/>
                <w:b/>
                <w:bCs/>
                <w:color w:val="FFFFFF"/>
                <w:u w:color="FFFFFF"/>
                <w:lang w:val="en-US"/>
              </w:rPr>
              <w:t>Section of VF-level TOSCA Model</w:t>
            </w:r>
          </w:p>
        </w:tc>
        <w:tc>
          <w:tcPr>
            <w:tcW w:w="2700" w:type="dxa"/>
            <w:tcBorders>
              <w:top w:val="single" w:sz="4" w:space="0" w:color="4F81BD"/>
              <w:left w:val="single" w:sz="4" w:space="0" w:color="4F81BD"/>
              <w:bottom w:val="single" w:sz="4" w:space="0" w:color="95B3D7"/>
              <w:right w:val="single" w:sz="4" w:space="0" w:color="4F81BD"/>
            </w:tcBorders>
            <w:shd w:val="clear" w:color="auto" w:fill="4F81BD"/>
            <w:tcMar>
              <w:top w:w="80" w:type="dxa"/>
              <w:left w:w="80" w:type="dxa"/>
              <w:bottom w:w="80" w:type="dxa"/>
              <w:right w:w="80" w:type="dxa"/>
            </w:tcMar>
          </w:tcPr>
          <w:p w:rsidR="00912CE2" w:rsidRDefault="00837B1D">
            <w:pPr>
              <w:pStyle w:val="Body"/>
            </w:pPr>
            <w:r>
              <w:rPr>
                <w:rFonts w:ascii="Calibri" w:hAnsi="Calibri"/>
                <w:b/>
                <w:bCs/>
                <w:color w:val="FFFFFF"/>
                <w:u w:color="FFFFFF"/>
                <w:lang w:val="en-US"/>
              </w:rPr>
              <w:t>Description of Contents</w:t>
            </w:r>
          </w:p>
        </w:tc>
        <w:tc>
          <w:tcPr>
            <w:tcW w:w="2340" w:type="dxa"/>
            <w:tcBorders>
              <w:top w:val="single" w:sz="4" w:space="0" w:color="4F81BD"/>
              <w:left w:val="single" w:sz="4" w:space="0" w:color="4F81BD"/>
              <w:bottom w:val="single" w:sz="4" w:space="0" w:color="95B3D7"/>
              <w:right w:val="single" w:sz="4" w:space="0" w:color="4F81BD"/>
            </w:tcBorders>
            <w:shd w:val="clear" w:color="auto" w:fill="4F81BD"/>
            <w:tcMar>
              <w:top w:w="80" w:type="dxa"/>
              <w:left w:w="80" w:type="dxa"/>
              <w:bottom w:w="80" w:type="dxa"/>
              <w:right w:w="80" w:type="dxa"/>
            </w:tcMar>
          </w:tcPr>
          <w:p w:rsidR="00912CE2" w:rsidRDefault="00837B1D">
            <w:pPr>
              <w:pStyle w:val="Body"/>
            </w:pPr>
            <w:r>
              <w:rPr>
                <w:rFonts w:ascii="Calibri" w:hAnsi="Calibri"/>
                <w:b/>
                <w:bCs/>
                <w:color w:val="FFFFFF"/>
                <w:u w:color="FFFFFF"/>
                <w:lang w:val="en-US"/>
              </w:rPr>
              <w:t>Source of Value</w:t>
            </w:r>
          </w:p>
        </w:tc>
        <w:tc>
          <w:tcPr>
            <w:tcW w:w="2191" w:type="dxa"/>
            <w:tcBorders>
              <w:top w:val="single" w:sz="4" w:space="0" w:color="4F81BD"/>
              <w:left w:val="single" w:sz="4" w:space="0" w:color="4F81BD"/>
              <w:bottom w:val="single" w:sz="4" w:space="0" w:color="95B3D7"/>
              <w:right w:val="single" w:sz="4" w:space="0" w:color="4F81BD"/>
            </w:tcBorders>
            <w:shd w:val="clear" w:color="auto" w:fill="4F81BD"/>
            <w:tcMar>
              <w:top w:w="80" w:type="dxa"/>
              <w:left w:w="80" w:type="dxa"/>
              <w:bottom w:w="80" w:type="dxa"/>
              <w:right w:w="80" w:type="dxa"/>
            </w:tcMar>
          </w:tcPr>
          <w:p w:rsidR="00912CE2" w:rsidRDefault="00837B1D">
            <w:pPr>
              <w:pStyle w:val="Body"/>
            </w:pPr>
            <w:r>
              <w:rPr>
                <w:rFonts w:ascii="Calibri" w:hAnsi="Calibri"/>
                <w:b/>
                <w:bCs/>
                <w:color w:val="FFFFFF"/>
                <w:u w:color="FFFFFF"/>
                <w:lang w:val="en-US"/>
              </w:rPr>
              <w:t>Interpretation of Value</w:t>
            </w:r>
          </w:p>
        </w:tc>
      </w:tr>
      <w:tr w:rsidR="00912CE2">
        <w:trPr>
          <w:trHeight w:val="557"/>
        </w:trPr>
        <w:tc>
          <w:tcPr>
            <w:tcW w:w="2785"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b/>
                <w:bCs/>
                <w:lang w:val="en-US"/>
              </w:rPr>
              <w:t>“</w:t>
            </w:r>
            <w:r>
              <w:rPr>
                <w:rFonts w:ascii="Calibri" w:hAnsi="Calibri"/>
                <w:b/>
                <w:bCs/>
                <w:lang w:val="en-US"/>
              </w:rPr>
              <w:t>tosca_definitions_version</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TOSCA version that the model is based on</w:t>
            </w:r>
          </w:p>
        </w:tc>
        <w:tc>
          <w:tcPr>
            <w:tcW w:w="234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SDC generates this value</w:t>
            </w:r>
          </w:p>
        </w:tc>
        <w:tc>
          <w:tcPr>
            <w:tcW w:w="2191"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912CE2"/>
        </w:tc>
      </w:tr>
      <w:tr w:rsidR="00912CE2">
        <w:trPr>
          <w:trHeight w:val="1457"/>
        </w:trPr>
        <w:tc>
          <w:tcPr>
            <w:tcW w:w="2785"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b/>
                <w:bCs/>
                <w:lang w:val="en-US"/>
              </w:rPr>
              <w:t>“</w:t>
            </w:r>
            <w:r>
              <w:rPr>
                <w:rFonts w:ascii="Calibri" w:hAnsi="Calibri"/>
                <w:b/>
                <w:bCs/>
                <w:lang w:val="en-US"/>
              </w:rPr>
              <w:t>metadata</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Information fields defined by AT&amp;T that provide specific information about the VNF</w:t>
            </w:r>
          </w:p>
        </w:tc>
        <w:tc>
          <w:tcPr>
            <w:tcW w:w="234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Input from Service Designer while doing resource design on SDC</w:t>
            </w:r>
          </w:p>
        </w:tc>
        <w:tc>
          <w:tcPr>
            <w:tcW w:w="2191"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912CE2"/>
        </w:tc>
      </w:tr>
      <w:tr w:rsidR="00912CE2">
        <w:trPr>
          <w:trHeight w:val="2657"/>
        </w:trPr>
        <w:tc>
          <w:tcPr>
            <w:tcW w:w="2785"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b/>
                <w:bCs/>
                <w:lang w:val="en-US"/>
              </w:rPr>
              <w:lastRenderedPageBreak/>
              <w:t>“</w:t>
            </w:r>
            <w:r>
              <w:rPr>
                <w:rFonts w:ascii="Calibri" w:hAnsi="Calibri"/>
                <w:b/>
                <w:bCs/>
                <w:lang w:val="en-US"/>
              </w:rPr>
              <w:t>imports</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 xml:space="preserve">Identifies the lower level models (VFC, CP, VL, heat) TOSCA model(s) from which information in this TOSCA model was imported. </w:t>
            </w:r>
          </w:p>
        </w:tc>
        <w:tc>
          <w:tcPr>
            <w:tcW w:w="234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 xml:space="preserve">SDC generates this value based on the resources included in the Service Model (Composition tab </w:t>
            </w:r>
            <w:r>
              <w:rPr>
                <w:rFonts w:ascii="Calibri" w:hAnsi="Calibri"/>
                <w:lang w:val="en-US"/>
              </w:rPr>
              <w:t xml:space="preserve">– </w:t>
            </w:r>
            <w:r>
              <w:rPr>
                <w:rFonts w:ascii="Calibri" w:hAnsi="Calibri"/>
                <w:lang w:val="en-US"/>
              </w:rPr>
              <w:t>canvas)</w:t>
            </w:r>
          </w:p>
        </w:tc>
        <w:tc>
          <w:tcPr>
            <w:tcW w:w="2191"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Points you to t</w:t>
            </w:r>
            <w:r>
              <w:rPr>
                <w:rFonts w:ascii="Calibri" w:hAnsi="Calibri"/>
                <w:lang w:val="en-US"/>
              </w:rPr>
              <w:t xml:space="preserve">he listed resource-level TOSCA models for more detailed information on each l-level resource in the VNF TOSCA </w:t>
            </w:r>
          </w:p>
        </w:tc>
      </w:tr>
      <w:tr w:rsidR="00912CE2">
        <w:trPr>
          <w:trHeight w:val="857"/>
        </w:trPr>
        <w:tc>
          <w:tcPr>
            <w:tcW w:w="2785"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b/>
                <w:bCs/>
                <w:lang w:val="en-US"/>
              </w:rPr>
              <w:t>“</w:t>
            </w:r>
            <w:r>
              <w:rPr>
                <w:rFonts w:ascii="Calibri" w:hAnsi="Calibri"/>
                <w:b/>
                <w:bCs/>
                <w:lang w:val="en-US"/>
              </w:rPr>
              <w:t>topology_template</w:t>
            </w:r>
            <w:r>
              <w:rPr>
                <w:rFonts w:ascii="Calibri" w:hAnsi="Calibri"/>
                <w:b/>
                <w:bCs/>
                <w:lang w:val="en-US"/>
              </w:rPr>
              <w:t xml:space="preserve">” – </w:t>
            </w:r>
            <w:r>
              <w:rPr>
                <w:rFonts w:ascii="Calibri" w:hAnsi="Calibri"/>
                <w:b/>
                <w:bCs/>
                <w:lang w:val="en-US"/>
              </w:rPr>
              <w:t>see subsections (indented) below:</w:t>
            </w:r>
          </w:p>
        </w:tc>
        <w:tc>
          <w:tcPr>
            <w:tcW w:w="270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912CE2"/>
        </w:tc>
        <w:tc>
          <w:tcPr>
            <w:tcW w:w="234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912CE2"/>
        </w:tc>
        <w:tc>
          <w:tcPr>
            <w:tcW w:w="2191"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912CE2"/>
        </w:tc>
      </w:tr>
      <w:tr w:rsidR="00912CE2">
        <w:trPr>
          <w:trHeight w:val="3257"/>
        </w:trPr>
        <w:tc>
          <w:tcPr>
            <w:tcW w:w="2785"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 xml:space="preserve"> </w:t>
            </w:r>
            <w:r>
              <w:rPr>
                <w:rFonts w:ascii="Calibri" w:hAnsi="Calibri"/>
                <w:b/>
                <w:bCs/>
                <w:lang w:val="en-US"/>
              </w:rPr>
              <w:t xml:space="preserve">    - </w:t>
            </w:r>
            <w:r>
              <w:rPr>
                <w:rFonts w:ascii="Calibri" w:hAnsi="Calibri"/>
                <w:b/>
                <w:bCs/>
                <w:lang w:val="en-US"/>
              </w:rPr>
              <w:t>“</w:t>
            </w:r>
            <w:r>
              <w:rPr>
                <w:rFonts w:ascii="Calibri" w:hAnsi="Calibri"/>
                <w:b/>
                <w:bCs/>
                <w:lang w:val="en-US"/>
              </w:rPr>
              <w:t>inputs</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 xml:space="preserve">Provides the list of input parameters that require values </w:t>
            </w:r>
            <w:r>
              <w:rPr>
                <w:rFonts w:ascii="Calibri" w:hAnsi="Calibri"/>
                <w:lang w:val="en-US"/>
              </w:rPr>
              <w:t>during instantiation request time; values can be assigned during design time, collected from VID at instantiation request time, or derived by ONAP during instantiation run time.</w:t>
            </w:r>
          </w:p>
        </w:tc>
        <w:tc>
          <w:tcPr>
            <w:tcW w:w="234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rPr>
                <w:rFonts w:ascii="Calibri" w:eastAsia="Calibri" w:hAnsi="Calibri" w:cs="Calibri"/>
              </w:rPr>
            </w:pPr>
            <w:r>
              <w:rPr>
                <w:rFonts w:ascii="Calibri" w:hAnsi="Calibri"/>
                <w:lang w:val="en-US"/>
              </w:rPr>
              <w:t>Derived from HEAT templates.</w:t>
            </w:r>
          </w:p>
          <w:p w:rsidR="00912CE2" w:rsidRDefault="00837B1D">
            <w:pPr>
              <w:pStyle w:val="Body"/>
              <w:rPr>
                <w:rFonts w:ascii="Calibri" w:eastAsia="Calibri" w:hAnsi="Calibri" w:cs="Calibri"/>
              </w:rPr>
            </w:pPr>
            <w:r>
              <w:rPr>
                <w:rFonts w:ascii="Calibri" w:hAnsi="Calibri"/>
                <w:lang w:val="en-US"/>
              </w:rPr>
              <w:t xml:space="preserve">Defined by designer on SDC during design time.  </w:t>
            </w:r>
          </w:p>
          <w:p w:rsidR="00912CE2" w:rsidRDefault="00837B1D">
            <w:pPr>
              <w:pStyle w:val="Body"/>
            </w:pPr>
            <w:r>
              <w:rPr>
                <w:rFonts w:ascii="Calibri" w:hAnsi="Calibri"/>
                <w:lang w:val="en-US"/>
              </w:rPr>
              <w:t>Determined from VID inputs during instantiation request time.</w:t>
            </w:r>
          </w:p>
        </w:tc>
        <w:tc>
          <w:tcPr>
            <w:tcW w:w="2191"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The values will be mapped into the node_templates parameters using get-inputs functions.</w:t>
            </w:r>
          </w:p>
        </w:tc>
      </w:tr>
      <w:tr w:rsidR="00912CE2">
        <w:trPr>
          <w:trHeight w:val="3857"/>
        </w:trPr>
        <w:tc>
          <w:tcPr>
            <w:tcW w:w="2785"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b/>
                <w:bCs/>
                <w:lang w:val="en-US"/>
              </w:rPr>
              <w:t xml:space="preserve">      - </w:t>
            </w:r>
            <w:r>
              <w:rPr>
                <w:rFonts w:ascii="Calibri" w:hAnsi="Calibri"/>
                <w:b/>
                <w:bCs/>
                <w:lang w:val="en-US"/>
              </w:rPr>
              <w:t>“</w:t>
            </w:r>
            <w:r>
              <w:rPr>
                <w:rFonts w:ascii="Calibri" w:hAnsi="Calibri"/>
                <w:b/>
                <w:bCs/>
                <w:lang w:val="en-US"/>
              </w:rPr>
              <w:t>node_templates</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 xml:space="preserve">Describes the lower-level resources in the VF. Nodes can be VFCs, VLs, CPs, ARs. For each node identified in this section, </w:t>
            </w:r>
            <w:r>
              <w:rPr>
                <w:rFonts w:ascii="Calibri" w:hAnsi="Calibri"/>
                <w:lang w:val="en-US"/>
              </w:rPr>
              <w:t>“</w:t>
            </w:r>
            <w:r>
              <w:rPr>
                <w:rFonts w:ascii="Calibri" w:hAnsi="Calibri"/>
                <w:lang w:val="en-US"/>
              </w:rPr>
              <w:t>type</w:t>
            </w:r>
            <w:r>
              <w:rPr>
                <w:rFonts w:ascii="Calibri" w:hAnsi="Calibri"/>
                <w:lang w:val="en-US"/>
              </w:rPr>
              <w:t>”</w:t>
            </w:r>
            <w:r>
              <w:rPr>
                <w:rFonts w:ascii="Calibri" w:hAnsi="Calibri"/>
                <w:lang w:val="en-US"/>
              </w:rPr>
              <w:t xml:space="preserve">, </w:t>
            </w:r>
            <w:r>
              <w:rPr>
                <w:rFonts w:ascii="Calibri" w:hAnsi="Calibri"/>
                <w:lang w:val="en-US"/>
              </w:rPr>
              <w:t>“</w:t>
            </w:r>
            <w:r>
              <w:rPr>
                <w:rFonts w:ascii="Calibri" w:hAnsi="Calibri"/>
                <w:lang w:val="en-US"/>
              </w:rPr>
              <w:t>metadata</w:t>
            </w:r>
            <w:r>
              <w:rPr>
                <w:rFonts w:ascii="Calibri" w:hAnsi="Calibri"/>
                <w:lang w:val="en-US"/>
              </w:rPr>
              <w:t>”</w:t>
            </w:r>
            <w:r>
              <w:rPr>
                <w:rFonts w:ascii="Calibri" w:hAnsi="Calibri"/>
                <w:lang w:val="en-US"/>
              </w:rPr>
              <w:t xml:space="preserve">, </w:t>
            </w:r>
            <w:r>
              <w:rPr>
                <w:rFonts w:ascii="Calibri" w:hAnsi="Calibri"/>
                <w:lang w:val="en-US"/>
              </w:rPr>
              <w:t>“</w:t>
            </w:r>
            <w:r>
              <w:rPr>
                <w:rFonts w:ascii="Calibri" w:hAnsi="Calibri"/>
                <w:lang w:val="en-US"/>
              </w:rPr>
              <w:t>properties</w:t>
            </w:r>
            <w:r>
              <w:rPr>
                <w:rFonts w:ascii="Calibri" w:hAnsi="Calibri"/>
                <w:lang w:val="en-US"/>
              </w:rPr>
              <w:t xml:space="preserve">” </w:t>
            </w:r>
            <w:r>
              <w:rPr>
                <w:rFonts w:ascii="Calibri" w:hAnsi="Calibri"/>
                <w:lang w:val="en-US"/>
              </w:rPr>
              <w:t xml:space="preserve">and </w:t>
            </w:r>
            <w:r>
              <w:rPr>
                <w:rFonts w:ascii="Calibri" w:hAnsi="Calibri"/>
                <w:lang w:val="en-US"/>
              </w:rPr>
              <w:t>“</w:t>
            </w:r>
            <w:r>
              <w:rPr>
                <w:rFonts w:ascii="Calibri" w:hAnsi="Calibri"/>
                <w:lang w:val="en-US"/>
              </w:rPr>
              <w:t>requirements</w:t>
            </w:r>
            <w:r>
              <w:rPr>
                <w:rFonts w:ascii="Calibri" w:hAnsi="Calibri"/>
                <w:lang w:val="en-US"/>
              </w:rPr>
              <w:t xml:space="preserve">” </w:t>
            </w:r>
            <w:r>
              <w:rPr>
                <w:rFonts w:ascii="Calibri" w:hAnsi="Calibri"/>
                <w:lang w:val="en-US"/>
              </w:rPr>
              <w:t xml:space="preserve">parameters and values are provided.  </w:t>
            </w:r>
          </w:p>
        </w:tc>
        <w:tc>
          <w:tcPr>
            <w:tcW w:w="234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SDC generates the content of this section b</w:t>
            </w:r>
            <w:r>
              <w:rPr>
                <w:rFonts w:ascii="Calibri" w:hAnsi="Calibri"/>
                <w:lang w:val="en-US"/>
              </w:rPr>
              <w:t>ased on data imported from the VNF HEAT files, CP TOSCA, VL TOSCA, and AR TOSCA from each node and any customization changes made on the resource design screens.</w:t>
            </w:r>
          </w:p>
        </w:tc>
        <w:tc>
          <w:tcPr>
            <w:tcW w:w="2191"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The section contains the lower-level resources that are included in the resource and some of t</w:t>
            </w:r>
            <w:r>
              <w:rPr>
                <w:rFonts w:ascii="Calibri" w:hAnsi="Calibri"/>
                <w:lang w:val="en-US"/>
              </w:rPr>
              <w:t>he detailed information associated with each node.</w:t>
            </w:r>
          </w:p>
        </w:tc>
      </w:tr>
      <w:tr w:rsidR="00912CE2">
        <w:trPr>
          <w:trHeight w:val="4757"/>
        </w:trPr>
        <w:tc>
          <w:tcPr>
            <w:tcW w:w="2785"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b/>
                <w:bCs/>
                <w:lang w:val="en-US"/>
              </w:rPr>
              <w:lastRenderedPageBreak/>
              <w:t xml:space="preserve">      - </w:t>
            </w:r>
            <w:r>
              <w:rPr>
                <w:rFonts w:ascii="Calibri" w:hAnsi="Calibri"/>
                <w:b/>
                <w:bCs/>
                <w:lang w:val="en-US"/>
              </w:rPr>
              <w:t>“</w:t>
            </w:r>
            <w:r>
              <w:rPr>
                <w:rFonts w:ascii="Calibri" w:hAnsi="Calibri"/>
                <w:b/>
                <w:bCs/>
                <w:lang w:val="en-US"/>
              </w:rPr>
              <w:t>workflows</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rPr>
                <w:rFonts w:ascii="Calibri" w:eastAsia="Calibri" w:hAnsi="Calibri" w:cs="Calibri"/>
              </w:rPr>
            </w:pPr>
            <w:r>
              <w:rPr>
                <w:rFonts w:ascii="Calibri" w:hAnsi="Calibri"/>
                <w:lang w:val="en-US"/>
              </w:rPr>
              <w:t xml:space="preserve">(Optional) Provides the list of workflows associated with the VNF.  </w:t>
            </w:r>
          </w:p>
          <w:p w:rsidR="00912CE2" w:rsidRDefault="00837B1D">
            <w:pPr>
              <w:pStyle w:val="Body"/>
            </w:pPr>
            <w:r>
              <w:rPr>
                <w:rFonts w:ascii="Calibri" w:hAnsi="Calibri"/>
                <w:lang w:val="en-US"/>
              </w:rPr>
              <w:t xml:space="preserve">In 1707, this section to include information about MSO workflows in 1707 (not finalized).  For each workflow in this section, </w:t>
            </w:r>
            <w:r>
              <w:rPr>
                <w:rFonts w:ascii="Calibri" w:hAnsi="Calibri"/>
                <w:lang w:val="en-US"/>
              </w:rPr>
              <w:t>“</w:t>
            </w:r>
            <w:r>
              <w:rPr>
                <w:rFonts w:ascii="Calibri" w:hAnsi="Calibri"/>
                <w:lang w:val="en-US"/>
              </w:rPr>
              <w:t>url</w:t>
            </w:r>
            <w:r>
              <w:rPr>
                <w:rFonts w:ascii="Calibri" w:hAnsi="Calibri"/>
                <w:lang w:val="en-US"/>
              </w:rPr>
              <w:t>”</w:t>
            </w:r>
            <w:r>
              <w:rPr>
                <w:rFonts w:ascii="Calibri" w:hAnsi="Calibri"/>
                <w:lang w:val="en-US"/>
              </w:rPr>
              <w:t xml:space="preserve">, </w:t>
            </w:r>
            <w:r>
              <w:rPr>
                <w:rFonts w:ascii="Calibri" w:hAnsi="Calibri"/>
                <w:lang w:val="en-US"/>
              </w:rPr>
              <w:t>“</w:t>
            </w:r>
            <w:r>
              <w:rPr>
                <w:rFonts w:ascii="Calibri" w:hAnsi="Calibri"/>
                <w:lang w:val="en-US"/>
              </w:rPr>
              <w:t>description</w:t>
            </w:r>
            <w:r>
              <w:rPr>
                <w:rFonts w:ascii="Calibri" w:hAnsi="Calibri"/>
                <w:lang w:val="en-US"/>
              </w:rPr>
              <w:t>”</w:t>
            </w:r>
            <w:r>
              <w:rPr>
                <w:rFonts w:ascii="Calibri" w:hAnsi="Calibri"/>
                <w:lang w:val="en-US"/>
              </w:rPr>
              <w:t xml:space="preserve">, </w:t>
            </w:r>
            <w:r>
              <w:rPr>
                <w:rFonts w:ascii="Calibri" w:hAnsi="Calibri"/>
                <w:lang w:val="en-US"/>
              </w:rPr>
              <w:t>“</w:t>
            </w:r>
            <w:r>
              <w:rPr>
                <w:rFonts w:ascii="Calibri" w:hAnsi="Calibri"/>
                <w:lang w:val="en-US"/>
              </w:rPr>
              <w:t>version</w:t>
            </w:r>
            <w:r>
              <w:rPr>
                <w:rFonts w:ascii="Calibri" w:hAnsi="Calibri"/>
                <w:lang w:val="en-US"/>
              </w:rPr>
              <w:t xml:space="preserve">” </w:t>
            </w:r>
            <w:r>
              <w:rPr>
                <w:rFonts w:ascii="Calibri" w:hAnsi="Calibri"/>
                <w:lang w:val="en-US"/>
              </w:rPr>
              <w:t xml:space="preserve">and </w:t>
            </w:r>
            <w:r>
              <w:rPr>
                <w:rFonts w:ascii="Calibri" w:hAnsi="Calibri"/>
                <w:lang w:val="en-US"/>
              </w:rPr>
              <w:t>“</w:t>
            </w:r>
            <w:r>
              <w:rPr>
                <w:rFonts w:ascii="Calibri" w:hAnsi="Calibri"/>
                <w:lang w:val="en-US"/>
              </w:rPr>
              <w:t>type</w:t>
            </w:r>
            <w:r>
              <w:rPr>
                <w:rFonts w:ascii="Calibri" w:hAnsi="Calibri"/>
                <w:lang w:val="en-US"/>
              </w:rPr>
              <w:t xml:space="preserve">” </w:t>
            </w:r>
            <w:r>
              <w:rPr>
                <w:rFonts w:ascii="Calibri" w:hAnsi="Calibri"/>
                <w:lang w:val="en-US"/>
              </w:rPr>
              <w:t>values are provided.  Note:  If there are no workflows for the service, this section is</w:t>
            </w:r>
            <w:r>
              <w:rPr>
                <w:rFonts w:ascii="Calibri" w:hAnsi="Calibri"/>
                <w:lang w:val="en-US"/>
              </w:rPr>
              <w:t xml:space="preserve"> empty.</w:t>
            </w:r>
          </w:p>
        </w:tc>
        <w:tc>
          <w:tcPr>
            <w:tcW w:w="234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 xml:space="preserve">Resource Designer while doing resource-level design on SDC. (new UX capability in 1707 </w:t>
            </w:r>
            <w:r>
              <w:rPr>
                <w:rFonts w:ascii="Calibri" w:hAnsi="Calibri"/>
                <w:lang w:val="en-US"/>
              </w:rPr>
              <w:t xml:space="preserve">– </w:t>
            </w:r>
            <w:r>
              <w:rPr>
                <w:rFonts w:ascii="Calibri" w:hAnsi="Calibri"/>
                <w:lang w:val="en-US"/>
              </w:rPr>
              <w:t>new tab or new view).  For each Action, workflow is selected, and values are set.)</w:t>
            </w:r>
          </w:p>
        </w:tc>
        <w:tc>
          <w:tcPr>
            <w:tcW w:w="2191"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Provides a list of workflows (and URL, description, version and type for eac</w:t>
            </w:r>
            <w:r>
              <w:rPr>
                <w:rFonts w:ascii="Calibri" w:hAnsi="Calibri"/>
                <w:lang w:val="en-US"/>
              </w:rPr>
              <w:t xml:space="preserve">h) associated with this service for MSO.  (Needed to eliminate manual work being done in MSO to associate workflows with resource models.) </w:t>
            </w:r>
          </w:p>
        </w:tc>
      </w:tr>
      <w:tr w:rsidR="00912CE2">
        <w:trPr>
          <w:trHeight w:val="3857"/>
        </w:trPr>
        <w:tc>
          <w:tcPr>
            <w:tcW w:w="2785"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b/>
                <w:bCs/>
                <w:lang w:val="en-US"/>
              </w:rPr>
              <w:t xml:space="preserve">       - </w:t>
            </w:r>
            <w:r>
              <w:rPr>
                <w:rFonts w:ascii="Calibri" w:hAnsi="Calibri"/>
                <w:b/>
                <w:bCs/>
                <w:lang w:val="en-US"/>
              </w:rPr>
              <w:t>“</w:t>
            </w:r>
            <w:r>
              <w:rPr>
                <w:rFonts w:ascii="Calibri" w:hAnsi="Calibri"/>
                <w:b/>
                <w:bCs/>
                <w:lang w:val="en-US"/>
              </w:rPr>
              <w:t>groups</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 xml:space="preserve">Provides the list of all the VF Modules for the Nodes identified in the node-template.  For each VF Module in this section, </w:t>
            </w:r>
            <w:r>
              <w:rPr>
                <w:rFonts w:ascii="Calibri" w:hAnsi="Calibri"/>
                <w:lang w:val="en-US"/>
              </w:rPr>
              <w:t>“</w:t>
            </w:r>
            <w:r>
              <w:rPr>
                <w:rFonts w:ascii="Calibri" w:hAnsi="Calibri"/>
                <w:lang w:val="en-US"/>
              </w:rPr>
              <w:t>type</w:t>
            </w:r>
            <w:r>
              <w:rPr>
                <w:rFonts w:ascii="Calibri" w:hAnsi="Calibri"/>
                <w:lang w:val="en-US"/>
              </w:rPr>
              <w:t>”</w:t>
            </w:r>
            <w:r>
              <w:rPr>
                <w:rFonts w:ascii="Calibri" w:hAnsi="Calibri"/>
                <w:lang w:val="en-US"/>
              </w:rPr>
              <w:t xml:space="preserve">, CP/VL/VFC </w:t>
            </w:r>
            <w:r>
              <w:rPr>
                <w:rFonts w:ascii="Calibri" w:hAnsi="Calibri"/>
                <w:lang w:val="en-US"/>
              </w:rPr>
              <w:t>“</w:t>
            </w:r>
            <w:r>
              <w:rPr>
                <w:rFonts w:ascii="Calibri" w:hAnsi="Calibri"/>
                <w:lang w:val="en-US"/>
              </w:rPr>
              <w:t>members</w:t>
            </w:r>
            <w:r>
              <w:rPr>
                <w:rFonts w:ascii="Calibri" w:hAnsi="Calibri"/>
                <w:lang w:val="en-US"/>
              </w:rPr>
              <w:t>”</w:t>
            </w:r>
            <w:r>
              <w:rPr>
                <w:rFonts w:ascii="Calibri" w:hAnsi="Calibri"/>
                <w:lang w:val="en-US"/>
              </w:rPr>
              <w:t>,</w:t>
            </w:r>
            <w:r>
              <w:rPr>
                <w:rFonts w:ascii="Calibri" w:hAnsi="Calibri"/>
                <w:lang w:val="en-US"/>
              </w:rPr>
              <w:t>“</w:t>
            </w:r>
            <w:r>
              <w:rPr>
                <w:rFonts w:ascii="Calibri" w:hAnsi="Calibri"/>
                <w:lang w:val="en-US"/>
              </w:rPr>
              <w:t>metadata</w:t>
            </w:r>
            <w:r>
              <w:rPr>
                <w:rFonts w:ascii="Calibri" w:hAnsi="Calibri"/>
                <w:lang w:val="en-US"/>
              </w:rPr>
              <w:t>”</w:t>
            </w:r>
            <w:r>
              <w:rPr>
                <w:rFonts w:ascii="Calibri" w:hAnsi="Calibri"/>
                <w:lang w:val="en-US"/>
              </w:rPr>
              <w:t xml:space="preserve">, </w:t>
            </w:r>
            <w:r>
              <w:rPr>
                <w:rFonts w:ascii="Calibri" w:hAnsi="Calibri"/>
                <w:lang w:val="en-US"/>
              </w:rPr>
              <w:t>“</w:t>
            </w:r>
            <w:r>
              <w:rPr>
                <w:rFonts w:ascii="Calibri" w:hAnsi="Calibri"/>
                <w:lang w:val="en-US"/>
              </w:rPr>
              <w:t>properties</w:t>
            </w:r>
            <w:r>
              <w:rPr>
                <w:rFonts w:ascii="Calibri" w:hAnsi="Calibri"/>
                <w:lang w:val="en-US"/>
              </w:rPr>
              <w:t xml:space="preserve">” </w:t>
            </w:r>
            <w:r>
              <w:rPr>
                <w:rFonts w:ascii="Calibri" w:hAnsi="Calibri"/>
                <w:lang w:val="en-US"/>
              </w:rPr>
              <w:t xml:space="preserve">values are provided.  Note:  If there are no VF Modules for the Nodes, this </w:t>
            </w:r>
            <w:r>
              <w:rPr>
                <w:rFonts w:ascii="Calibri" w:hAnsi="Calibri"/>
                <w:lang w:val="en-US"/>
              </w:rPr>
              <w:t>section is empty.</w:t>
            </w:r>
          </w:p>
        </w:tc>
        <w:tc>
          <w:tcPr>
            <w:tcW w:w="234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SDC generates the content for this section.</w:t>
            </w:r>
          </w:p>
        </w:tc>
        <w:tc>
          <w:tcPr>
            <w:tcW w:w="2191"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The section provides a summary of the VF Modules (and type, members, metadata and property values for each) that are associated with the lower level resources that are part of this resource.</w:t>
            </w:r>
          </w:p>
        </w:tc>
      </w:tr>
      <w:tr w:rsidR="00912CE2">
        <w:trPr>
          <w:trHeight w:val="2957"/>
        </w:trPr>
        <w:tc>
          <w:tcPr>
            <w:tcW w:w="2785"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b/>
                <w:bCs/>
                <w:lang w:val="en-US"/>
              </w:rPr>
              <w:lastRenderedPageBreak/>
              <w:t xml:space="preserve">       - </w:t>
            </w:r>
            <w:r>
              <w:rPr>
                <w:rFonts w:ascii="Calibri" w:hAnsi="Calibri"/>
                <w:b/>
                <w:bCs/>
                <w:lang w:val="en-US"/>
              </w:rPr>
              <w:t>“</w:t>
            </w:r>
            <w:r>
              <w:rPr>
                <w:rFonts w:ascii="Calibri" w:hAnsi="Calibri"/>
                <w:b/>
                <w:bCs/>
                <w:lang w:val="en-US"/>
              </w:rPr>
              <w:t>policies</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rPr>
                <w:rFonts w:ascii="Calibri" w:eastAsia="Calibri" w:hAnsi="Calibri" w:cs="Calibri"/>
              </w:rPr>
            </w:pPr>
            <w:r>
              <w:rPr>
                <w:rFonts w:ascii="Calibri" w:hAnsi="Calibri"/>
                <w:lang w:val="en-US"/>
              </w:rPr>
              <w:t xml:space="preserve">Provides the list of all the policies for the Nodes identified in the node-template.  For each VF Module in this section, additional information is provided. </w:t>
            </w:r>
          </w:p>
          <w:p w:rsidR="00912CE2" w:rsidRDefault="00837B1D">
            <w:pPr>
              <w:pStyle w:val="Body"/>
            </w:pPr>
            <w:r>
              <w:rPr>
                <w:rFonts w:ascii="Calibri" w:hAnsi="Calibri"/>
                <w:lang w:val="en-US"/>
              </w:rPr>
              <w:t>Note:  If there are no policies for the Nodes, this section is empty.</w:t>
            </w:r>
          </w:p>
        </w:tc>
        <w:tc>
          <w:tcPr>
            <w:tcW w:w="234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SDC gen</w:t>
            </w:r>
            <w:r>
              <w:rPr>
                <w:rFonts w:ascii="Calibri" w:hAnsi="Calibri"/>
                <w:lang w:val="en-US"/>
              </w:rPr>
              <w:t>erates the content for this section.</w:t>
            </w:r>
          </w:p>
        </w:tc>
        <w:tc>
          <w:tcPr>
            <w:tcW w:w="2191"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The section provides a summary of policies that are associated with the lower level resources that are part of this resource.</w:t>
            </w:r>
          </w:p>
        </w:tc>
      </w:tr>
      <w:tr w:rsidR="00912CE2">
        <w:trPr>
          <w:trHeight w:val="1457"/>
        </w:trPr>
        <w:tc>
          <w:tcPr>
            <w:tcW w:w="2785"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b/>
                <w:bCs/>
                <w:lang w:val="en-US"/>
              </w:rPr>
              <w:t>“</w:t>
            </w:r>
            <w:r>
              <w:rPr>
                <w:rFonts w:ascii="Calibri" w:hAnsi="Calibri"/>
                <w:b/>
                <w:bCs/>
                <w:lang w:val="en-US"/>
              </w:rPr>
              <w:t>substitution_mappings</w:t>
            </w:r>
            <w:r>
              <w:rPr>
                <w:rFonts w:ascii="Calibri" w:hAnsi="Calibri"/>
                <w:b/>
                <w:bCs/>
                <w:lang w:val="en-US"/>
              </w:rPr>
              <w:t xml:space="preserve">” – </w:t>
            </w:r>
            <w:r>
              <w:rPr>
                <w:rFonts w:ascii="Calibri" w:hAnsi="Calibri"/>
                <w:b/>
                <w:bCs/>
                <w:lang w:val="en-US"/>
              </w:rPr>
              <w:t>see subsections (indented) below:</w:t>
            </w:r>
          </w:p>
        </w:tc>
        <w:tc>
          <w:tcPr>
            <w:tcW w:w="270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 xml:space="preserve">Declaration that exports the </w:t>
            </w:r>
            <w:r>
              <w:rPr>
                <w:rFonts w:ascii="Calibri" w:hAnsi="Calibri"/>
                <w:lang w:val="en-US"/>
              </w:rPr>
              <w:t>topology template as an implementation of a Node type</w:t>
            </w:r>
          </w:p>
        </w:tc>
        <w:tc>
          <w:tcPr>
            <w:tcW w:w="234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SDC generates the content for this section.</w:t>
            </w:r>
          </w:p>
        </w:tc>
        <w:tc>
          <w:tcPr>
            <w:tcW w:w="2191"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912CE2"/>
        </w:tc>
      </w:tr>
      <w:tr w:rsidR="00912CE2">
        <w:trPr>
          <w:trHeight w:val="857"/>
        </w:trPr>
        <w:tc>
          <w:tcPr>
            <w:tcW w:w="2785"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b/>
                <w:bCs/>
                <w:lang w:val="en-US"/>
              </w:rPr>
              <w:t xml:space="preserve">       - </w:t>
            </w:r>
            <w:r>
              <w:rPr>
                <w:rFonts w:ascii="Calibri" w:hAnsi="Calibri"/>
                <w:b/>
                <w:bCs/>
                <w:lang w:val="en-US"/>
              </w:rPr>
              <w:t>“</w:t>
            </w:r>
            <w:r>
              <w:rPr>
                <w:rFonts w:ascii="Calibri" w:hAnsi="Calibri"/>
                <w:b/>
                <w:bCs/>
                <w:lang w:val="en-US"/>
              </w:rPr>
              <w:t>node-type</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Declares the node as derived from the base node</w:t>
            </w:r>
          </w:p>
        </w:tc>
        <w:tc>
          <w:tcPr>
            <w:tcW w:w="234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SDC generates this value.</w:t>
            </w:r>
          </w:p>
        </w:tc>
        <w:tc>
          <w:tcPr>
            <w:tcW w:w="2191"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912CE2"/>
        </w:tc>
      </w:tr>
      <w:tr w:rsidR="00912CE2">
        <w:trPr>
          <w:trHeight w:val="1457"/>
        </w:trPr>
        <w:tc>
          <w:tcPr>
            <w:tcW w:w="2785"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b/>
                <w:bCs/>
                <w:lang w:val="en-US"/>
              </w:rPr>
              <w:t xml:space="preserve">       - </w:t>
            </w:r>
            <w:r>
              <w:rPr>
                <w:rFonts w:ascii="Calibri" w:hAnsi="Calibri"/>
                <w:b/>
                <w:bCs/>
                <w:lang w:val="en-US"/>
              </w:rPr>
              <w:t>“</w:t>
            </w:r>
            <w:r>
              <w:rPr>
                <w:rFonts w:ascii="Calibri" w:hAnsi="Calibri"/>
                <w:b/>
                <w:bCs/>
                <w:lang w:val="en-US"/>
              </w:rPr>
              <w:t>capabilities</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 xml:space="preserve">For each instance of node, </w:t>
            </w:r>
            <w:r>
              <w:rPr>
                <w:rFonts w:ascii="Calibri" w:hAnsi="Calibri"/>
                <w:lang w:val="en-US"/>
              </w:rPr>
              <w:t>defines the list of capabilities defined.</w:t>
            </w:r>
          </w:p>
        </w:tc>
        <w:tc>
          <w:tcPr>
            <w:tcW w:w="2340"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837B1D">
            <w:pPr>
              <w:pStyle w:val="Body"/>
            </w:pPr>
            <w:r>
              <w:rPr>
                <w:rFonts w:ascii="Calibri" w:hAnsi="Calibri"/>
                <w:lang w:val="en-US"/>
              </w:rPr>
              <w:t>SDC generates the values based on info in HEAT and CP/VL/VSP-level inputs during design time.</w:t>
            </w:r>
          </w:p>
        </w:tc>
        <w:tc>
          <w:tcPr>
            <w:tcW w:w="2191"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rsidR="00912CE2" w:rsidRDefault="00912CE2"/>
        </w:tc>
      </w:tr>
      <w:tr w:rsidR="00912CE2">
        <w:trPr>
          <w:trHeight w:val="1457"/>
        </w:trPr>
        <w:tc>
          <w:tcPr>
            <w:tcW w:w="2785"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b/>
                <w:bCs/>
                <w:lang w:val="en-US"/>
              </w:rPr>
              <w:t xml:space="preserve">       - </w:t>
            </w:r>
            <w:r>
              <w:rPr>
                <w:rFonts w:ascii="Calibri" w:hAnsi="Calibri"/>
                <w:b/>
                <w:bCs/>
                <w:lang w:val="en-US"/>
              </w:rPr>
              <w:t>“</w:t>
            </w:r>
            <w:r>
              <w:rPr>
                <w:rFonts w:ascii="Calibri" w:hAnsi="Calibri"/>
                <w:b/>
                <w:bCs/>
                <w:lang w:val="en-US"/>
              </w:rPr>
              <w:t>requirements</w:t>
            </w:r>
            <w:r>
              <w:rPr>
                <w:rFonts w:ascii="Calibri" w:hAnsi="Calibri"/>
                <w:b/>
                <w:bCs/>
                <w:lang w:val="en-US"/>
              </w:rPr>
              <w:t>”</w:t>
            </w:r>
          </w:p>
        </w:tc>
        <w:tc>
          <w:tcPr>
            <w:tcW w:w="270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For each instance of node, defines the list of requirements and their values.</w:t>
            </w:r>
          </w:p>
        </w:tc>
        <w:tc>
          <w:tcPr>
            <w:tcW w:w="2340"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837B1D">
            <w:pPr>
              <w:pStyle w:val="Body"/>
            </w:pPr>
            <w:r>
              <w:rPr>
                <w:rFonts w:ascii="Calibri" w:hAnsi="Calibri"/>
                <w:lang w:val="en-US"/>
              </w:rPr>
              <w:t xml:space="preserve">SDC </w:t>
            </w:r>
            <w:r>
              <w:rPr>
                <w:rFonts w:ascii="Calibri" w:hAnsi="Calibri"/>
                <w:lang w:val="en-US"/>
              </w:rPr>
              <w:t>generates the values based on info in HEAT and CP/VL/VSP-level inputs during design time.</w:t>
            </w:r>
          </w:p>
        </w:tc>
        <w:tc>
          <w:tcPr>
            <w:tcW w:w="2191"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rsidR="00912CE2" w:rsidRDefault="00912CE2"/>
        </w:tc>
      </w:tr>
    </w:tbl>
    <w:p w:rsidR="00912CE2" w:rsidRDefault="00912CE2">
      <w:pPr>
        <w:pStyle w:val="Body"/>
        <w:widowControl w:val="0"/>
        <w:rPr>
          <w:rStyle w:val="s1"/>
          <w:sz w:val="20"/>
          <w:szCs w:val="20"/>
        </w:rPr>
      </w:pPr>
    </w:p>
    <w:p w:rsidR="00912CE2" w:rsidRDefault="00912CE2">
      <w:pPr>
        <w:pStyle w:val="BodyA"/>
        <w:ind w:left="0"/>
        <w:rPr>
          <w:rFonts w:ascii="Calibri" w:eastAsia="Calibri" w:hAnsi="Calibri" w:cs="Calibri"/>
          <w:sz w:val="20"/>
          <w:szCs w:val="20"/>
        </w:rPr>
      </w:pPr>
    </w:p>
    <w:p w:rsidR="00912CE2" w:rsidRDefault="00837B1D" w:rsidP="00837B1D">
      <w:pPr>
        <w:pStyle w:val="Heading2"/>
        <w:numPr>
          <w:ilvl w:val="1"/>
          <w:numId w:val="14"/>
        </w:numPr>
      </w:pPr>
      <w:bookmarkStart w:id="8" w:name="_Toc54868831"/>
      <w:r>
        <w:rPr>
          <w:rStyle w:val="s1"/>
          <w:rFonts w:eastAsia="Arial Unicode MS" w:cs="Arial Unicode MS"/>
          <w:lang w:val="en-US"/>
        </w:rPr>
        <w:t>Organization of this Document</w:t>
      </w:r>
      <w:bookmarkEnd w:id="8"/>
    </w:p>
    <w:p w:rsidR="00912CE2" w:rsidRDefault="00837B1D">
      <w:pPr>
        <w:pStyle w:val="BodyA"/>
        <w:ind w:left="0"/>
        <w:rPr>
          <w:rFonts w:ascii="Calibri" w:eastAsia="Calibri" w:hAnsi="Calibri" w:cs="Calibri"/>
          <w:sz w:val="20"/>
          <w:szCs w:val="20"/>
        </w:rPr>
      </w:pPr>
      <w:r>
        <w:rPr>
          <w:rFonts w:ascii="Calibri" w:hAnsi="Calibri"/>
          <w:sz w:val="20"/>
          <w:szCs w:val="20"/>
        </w:rPr>
        <w:t xml:space="preserve">The sections of this documents are divided ONAP Type Definitions with indication about conformance levels when specific type was defined or updated. The Conformance Level feature is planned for 1707 and aims to give the </w:t>
      </w:r>
      <w:r>
        <w:rPr>
          <w:rFonts w:ascii="Calibri" w:hAnsi="Calibri"/>
          <w:sz w:val="20"/>
          <w:szCs w:val="20"/>
        </w:rPr>
        <w:lastRenderedPageBreak/>
        <w:t>TOSCA recipient an indication of the</w:t>
      </w:r>
      <w:r>
        <w:rPr>
          <w:rFonts w:ascii="Calibri" w:hAnsi="Calibri"/>
          <w:sz w:val="20"/>
          <w:szCs w:val="20"/>
        </w:rPr>
        <w:t xml:space="preserve"> version of the TOSCA format (note that this might not be tightly aligned to SDC version but to the TOSCA changes). The Conformance level indication will be provided in the TOSCA </w:t>
      </w:r>
      <w:r>
        <w:rPr>
          <w:rFonts w:ascii="Calibri" w:hAnsi="Calibri"/>
          <w:sz w:val="20"/>
          <w:szCs w:val="20"/>
        </w:rPr>
        <w:t xml:space="preserve">– </w:t>
      </w:r>
      <w:r>
        <w:rPr>
          <w:rFonts w:ascii="Calibri" w:hAnsi="Calibri"/>
          <w:sz w:val="20"/>
          <w:szCs w:val="20"/>
        </w:rPr>
        <w:t>the exact location and format is under discussion (TBD) and will be added t</w:t>
      </w:r>
      <w:r>
        <w:rPr>
          <w:rFonts w:ascii="Calibri" w:hAnsi="Calibri"/>
          <w:sz w:val="20"/>
          <w:szCs w:val="20"/>
        </w:rPr>
        <w:t xml:space="preserve">o this document and published. Currently in this document you will find what are the new / changed features of with indication of the conformance level. </w:t>
      </w:r>
    </w:p>
    <w:p w:rsidR="00912CE2" w:rsidRDefault="00912CE2">
      <w:pPr>
        <w:pStyle w:val="BodyA"/>
        <w:ind w:left="0"/>
        <w:rPr>
          <w:rFonts w:ascii="Calibri" w:eastAsia="Calibri" w:hAnsi="Calibri" w:cs="Calibri"/>
          <w:sz w:val="20"/>
          <w:szCs w:val="20"/>
        </w:rPr>
      </w:pPr>
    </w:p>
    <w:p w:rsidR="00912CE2" w:rsidRDefault="00837B1D" w:rsidP="00837B1D">
      <w:pPr>
        <w:pStyle w:val="Heading"/>
        <w:numPr>
          <w:ilvl w:val="0"/>
          <w:numId w:val="15"/>
        </w:numPr>
      </w:pPr>
      <w:bookmarkStart w:id="9" w:name="_Toc54868832"/>
      <w:r>
        <w:rPr>
          <w:rStyle w:val="s1"/>
          <w:rFonts w:eastAsia="Arial Unicode MS" w:cs="Arial Unicode MS"/>
          <w:lang w:val="en-US"/>
        </w:rPr>
        <w:t>Summary of key TOSCA concepts</w:t>
      </w:r>
      <w:bookmarkEnd w:id="9"/>
    </w:p>
    <w:p w:rsidR="00912CE2" w:rsidRDefault="00837B1D">
      <w:pPr>
        <w:pStyle w:val="Body"/>
        <w:spacing w:before="80" w:after="80"/>
        <w:rPr>
          <w:rFonts w:ascii="Calibri" w:eastAsia="Calibri" w:hAnsi="Calibri" w:cs="Calibri"/>
          <w:sz w:val="20"/>
          <w:szCs w:val="20"/>
        </w:rPr>
      </w:pPr>
      <w:r>
        <w:rPr>
          <w:rFonts w:ascii="Calibri" w:hAnsi="Calibri"/>
          <w:sz w:val="20"/>
          <w:szCs w:val="20"/>
          <w:lang w:val="en-US"/>
        </w:rPr>
        <w:t>The TOSCA metamodel uses the concept of service templates to describe c</w:t>
      </w:r>
      <w:r>
        <w:rPr>
          <w:rFonts w:ascii="Calibri" w:hAnsi="Calibri"/>
          <w:sz w:val="20"/>
          <w:szCs w:val="20"/>
          <w:lang w:val="en-US"/>
        </w:rPr>
        <w:t xml:space="preserve">loud workloads as a topology template, which is a graph of node templates modeling the components a workload is made up of and as relationship templates modeling the relations between those components. TOSCA further provides a type system of node types to </w:t>
      </w:r>
      <w:r>
        <w:rPr>
          <w:rFonts w:ascii="Calibri" w:hAnsi="Calibri"/>
          <w:sz w:val="20"/>
          <w:szCs w:val="20"/>
          <w:lang w:val="en-US"/>
        </w:rPr>
        <w:t>describe the possible building blocks for constructing a service template, as well as relationship type to describe possible kinds of relations. Both node and relationship types may define lifecycle operations to implement the behavior an orchestration eng</w:t>
      </w:r>
      <w:r>
        <w:rPr>
          <w:rFonts w:ascii="Calibri" w:hAnsi="Calibri"/>
          <w:sz w:val="20"/>
          <w:szCs w:val="20"/>
          <w:lang w:val="en-US"/>
        </w:rPr>
        <w:t xml:space="preserve">ine can invoke when instantiating a service template. For example, a node type for some software product might provide a </w:t>
      </w:r>
      <w:r>
        <w:rPr>
          <w:rFonts w:ascii="Calibri" w:hAnsi="Calibri"/>
          <w:sz w:val="20"/>
          <w:szCs w:val="20"/>
          <w:lang w:val="en-US"/>
        </w:rPr>
        <w:t>‘</w:t>
      </w:r>
      <w:r>
        <w:rPr>
          <w:rFonts w:ascii="Calibri" w:hAnsi="Calibri"/>
          <w:sz w:val="20"/>
          <w:szCs w:val="20"/>
          <w:lang w:val="en-US"/>
        </w:rPr>
        <w:t>create</w:t>
      </w:r>
      <w:r>
        <w:rPr>
          <w:rFonts w:ascii="Calibri" w:hAnsi="Calibri"/>
          <w:sz w:val="20"/>
          <w:szCs w:val="20"/>
          <w:lang w:val="en-US"/>
        </w:rPr>
        <w:t xml:space="preserve">’ </w:t>
      </w:r>
      <w:r>
        <w:rPr>
          <w:rFonts w:ascii="Calibri" w:hAnsi="Calibri"/>
          <w:sz w:val="20"/>
          <w:szCs w:val="20"/>
          <w:lang w:val="en-US"/>
        </w:rPr>
        <w:t xml:space="preserve">operation to handle the creation of an instance of a component at runtime, or a </w:t>
      </w:r>
      <w:r>
        <w:rPr>
          <w:rFonts w:ascii="Calibri" w:hAnsi="Calibri"/>
          <w:sz w:val="20"/>
          <w:szCs w:val="20"/>
          <w:lang w:val="en-US"/>
        </w:rPr>
        <w:t>‘</w:t>
      </w:r>
      <w:r>
        <w:rPr>
          <w:rFonts w:ascii="Calibri" w:hAnsi="Calibri"/>
          <w:sz w:val="20"/>
          <w:szCs w:val="20"/>
          <w:lang w:val="en-US"/>
        </w:rPr>
        <w:t>start</w:t>
      </w:r>
      <w:r>
        <w:rPr>
          <w:rFonts w:ascii="Calibri" w:hAnsi="Calibri"/>
          <w:sz w:val="20"/>
          <w:szCs w:val="20"/>
          <w:lang w:val="en-US"/>
        </w:rPr>
        <w:t xml:space="preserve">’ </w:t>
      </w:r>
      <w:r>
        <w:rPr>
          <w:rFonts w:ascii="Calibri" w:hAnsi="Calibri"/>
          <w:sz w:val="20"/>
          <w:szCs w:val="20"/>
        </w:rPr>
        <w:t xml:space="preserve">or </w:t>
      </w:r>
      <w:r>
        <w:rPr>
          <w:rFonts w:ascii="Calibri" w:hAnsi="Calibri"/>
          <w:sz w:val="20"/>
          <w:szCs w:val="20"/>
          <w:lang w:val="en-US"/>
        </w:rPr>
        <w:t>‘</w:t>
      </w:r>
      <w:r>
        <w:rPr>
          <w:rFonts w:ascii="Calibri" w:hAnsi="Calibri"/>
          <w:sz w:val="20"/>
          <w:szCs w:val="20"/>
        </w:rPr>
        <w:t>stop</w:t>
      </w:r>
      <w:r>
        <w:rPr>
          <w:rFonts w:ascii="Calibri" w:hAnsi="Calibri"/>
          <w:sz w:val="20"/>
          <w:szCs w:val="20"/>
          <w:lang w:val="en-US"/>
        </w:rPr>
        <w:t xml:space="preserve">’ </w:t>
      </w:r>
      <w:r>
        <w:rPr>
          <w:rFonts w:ascii="Calibri" w:hAnsi="Calibri"/>
          <w:sz w:val="20"/>
          <w:szCs w:val="20"/>
          <w:lang w:val="en-US"/>
        </w:rPr>
        <w:t xml:space="preserve">operation to handle a start </w:t>
      </w:r>
      <w:r>
        <w:rPr>
          <w:rFonts w:ascii="Calibri" w:hAnsi="Calibri"/>
          <w:sz w:val="20"/>
          <w:szCs w:val="20"/>
          <w:lang w:val="en-US"/>
        </w:rPr>
        <w:t>or stop event triggered by an orchestration engine. Those lifecycle operations are backed by implementation artifacts such as scripts or Chef recipes that implement the actual behavior.</w:t>
      </w:r>
    </w:p>
    <w:p w:rsidR="00912CE2" w:rsidRDefault="00837B1D">
      <w:pPr>
        <w:pStyle w:val="Body"/>
        <w:spacing w:before="80" w:after="80"/>
        <w:rPr>
          <w:rFonts w:ascii="Calibri" w:eastAsia="Calibri" w:hAnsi="Calibri" w:cs="Calibri"/>
          <w:sz w:val="20"/>
          <w:szCs w:val="20"/>
        </w:rPr>
      </w:pPr>
      <w:r>
        <w:rPr>
          <w:rFonts w:ascii="Calibri" w:hAnsi="Calibri"/>
          <w:sz w:val="20"/>
          <w:szCs w:val="20"/>
          <w:lang w:val="en-US"/>
        </w:rPr>
        <w:t>An orchestration engine processing a TOSCA service template uses the m</w:t>
      </w:r>
      <w:r>
        <w:rPr>
          <w:rFonts w:ascii="Calibri" w:hAnsi="Calibri"/>
          <w:sz w:val="20"/>
          <w:szCs w:val="20"/>
          <w:lang w:val="en-US"/>
        </w:rPr>
        <w:t>entioned lifecycle operations to instantiate single components at runtime, and it uses the relationship between components to derive the order of component instantiation. For example, during the instantiation of a two-tier application that includes a web a</w:t>
      </w:r>
      <w:r>
        <w:rPr>
          <w:rFonts w:ascii="Calibri" w:hAnsi="Calibri"/>
          <w:sz w:val="20"/>
          <w:szCs w:val="20"/>
          <w:lang w:val="en-US"/>
        </w:rPr>
        <w:t xml:space="preserve">pplication that depends on a database, an orchestration engine would first invoke the </w:t>
      </w:r>
      <w:r>
        <w:rPr>
          <w:rFonts w:ascii="Calibri" w:hAnsi="Calibri"/>
          <w:sz w:val="20"/>
          <w:szCs w:val="20"/>
          <w:lang w:val="en-US"/>
        </w:rPr>
        <w:t>‘</w:t>
      </w:r>
      <w:r>
        <w:rPr>
          <w:rFonts w:ascii="Calibri" w:hAnsi="Calibri"/>
          <w:sz w:val="20"/>
          <w:szCs w:val="20"/>
          <w:lang w:val="en-US"/>
        </w:rPr>
        <w:t>create</w:t>
      </w:r>
      <w:r>
        <w:rPr>
          <w:rFonts w:ascii="Calibri" w:hAnsi="Calibri"/>
          <w:sz w:val="20"/>
          <w:szCs w:val="20"/>
          <w:lang w:val="en-US"/>
        </w:rPr>
        <w:t xml:space="preserve">’ </w:t>
      </w:r>
      <w:r>
        <w:rPr>
          <w:rFonts w:ascii="Calibri" w:hAnsi="Calibri"/>
          <w:sz w:val="20"/>
          <w:szCs w:val="20"/>
          <w:lang w:val="en-US"/>
        </w:rPr>
        <w:t xml:space="preserve">operation on the database component to install and configure the database, and it would then invoke the </w:t>
      </w:r>
      <w:r>
        <w:rPr>
          <w:rFonts w:ascii="Calibri" w:hAnsi="Calibri"/>
          <w:sz w:val="20"/>
          <w:szCs w:val="20"/>
          <w:lang w:val="en-US"/>
        </w:rPr>
        <w:t>‘</w:t>
      </w:r>
      <w:r>
        <w:rPr>
          <w:rFonts w:ascii="Calibri" w:hAnsi="Calibri"/>
          <w:sz w:val="20"/>
          <w:szCs w:val="20"/>
          <w:lang w:val="en-US"/>
        </w:rPr>
        <w:t>create</w:t>
      </w:r>
      <w:r>
        <w:rPr>
          <w:rFonts w:ascii="Calibri" w:hAnsi="Calibri"/>
          <w:sz w:val="20"/>
          <w:szCs w:val="20"/>
          <w:lang w:val="en-US"/>
        </w:rPr>
        <w:t xml:space="preserve">’ </w:t>
      </w:r>
      <w:r>
        <w:rPr>
          <w:rFonts w:ascii="Calibri" w:hAnsi="Calibri"/>
          <w:sz w:val="20"/>
          <w:szCs w:val="20"/>
          <w:lang w:val="en-US"/>
        </w:rPr>
        <w:t xml:space="preserve">operation of the web application to install and </w:t>
      </w:r>
      <w:r>
        <w:rPr>
          <w:rFonts w:ascii="Calibri" w:hAnsi="Calibri"/>
          <w:sz w:val="20"/>
          <w:szCs w:val="20"/>
          <w:lang w:val="en-US"/>
        </w:rPr>
        <w:t>configure the application (which includes configuration of the database connection).</w:t>
      </w:r>
    </w:p>
    <w:p w:rsidR="00912CE2" w:rsidRDefault="00837B1D">
      <w:pPr>
        <w:pStyle w:val="Body"/>
        <w:spacing w:before="80" w:after="80"/>
        <w:rPr>
          <w:rFonts w:ascii="Calibri" w:eastAsia="Calibri" w:hAnsi="Calibri" w:cs="Calibri"/>
          <w:sz w:val="20"/>
          <w:szCs w:val="20"/>
        </w:rPr>
      </w:pPr>
      <w:r>
        <w:rPr>
          <w:rFonts w:ascii="Calibri" w:hAnsi="Calibri"/>
          <w:sz w:val="20"/>
          <w:szCs w:val="20"/>
          <w:lang w:val="en-US"/>
        </w:rPr>
        <w:t xml:space="preserve">The TOSCA simple profile assumes a number of base types (node types and relationship types) to be supported by each compliant environment such as a </w:t>
      </w:r>
      <w:r>
        <w:rPr>
          <w:rFonts w:ascii="Calibri" w:hAnsi="Calibri"/>
          <w:sz w:val="20"/>
          <w:szCs w:val="20"/>
          <w:lang w:val="en-US"/>
        </w:rPr>
        <w:t>‘</w:t>
      </w:r>
      <w:r>
        <w:rPr>
          <w:rFonts w:ascii="Calibri" w:hAnsi="Calibri"/>
          <w:sz w:val="20"/>
          <w:szCs w:val="20"/>
          <w:lang w:val="de-DE"/>
        </w:rPr>
        <w:t>Compute</w:t>
      </w:r>
      <w:r>
        <w:rPr>
          <w:rFonts w:ascii="Calibri" w:hAnsi="Calibri"/>
          <w:sz w:val="20"/>
          <w:szCs w:val="20"/>
          <w:lang w:val="en-US"/>
        </w:rPr>
        <w:t xml:space="preserve">’ </w:t>
      </w:r>
      <w:r>
        <w:rPr>
          <w:rFonts w:ascii="Calibri" w:hAnsi="Calibri"/>
          <w:sz w:val="20"/>
          <w:szCs w:val="20"/>
          <w:lang w:val="en-US"/>
        </w:rPr>
        <w:t xml:space="preserve">node type, a </w:t>
      </w:r>
      <w:r>
        <w:rPr>
          <w:rFonts w:ascii="Calibri" w:hAnsi="Calibri"/>
          <w:sz w:val="20"/>
          <w:szCs w:val="20"/>
          <w:lang w:val="en-US"/>
        </w:rPr>
        <w:t>‘</w:t>
      </w:r>
      <w:r>
        <w:rPr>
          <w:rFonts w:ascii="Calibri" w:hAnsi="Calibri"/>
          <w:sz w:val="20"/>
          <w:szCs w:val="20"/>
          <w:lang w:val="en-US"/>
        </w:rPr>
        <w:t>Network</w:t>
      </w:r>
      <w:r>
        <w:rPr>
          <w:rFonts w:ascii="Calibri" w:hAnsi="Calibri"/>
          <w:sz w:val="20"/>
          <w:szCs w:val="20"/>
          <w:lang w:val="en-US"/>
        </w:rPr>
        <w:t xml:space="preserve">’ </w:t>
      </w:r>
      <w:r>
        <w:rPr>
          <w:rFonts w:ascii="Calibri" w:hAnsi="Calibri"/>
          <w:sz w:val="20"/>
          <w:szCs w:val="20"/>
          <w:lang w:val="en-US"/>
        </w:rPr>
        <w:t xml:space="preserve">node type or a generic </w:t>
      </w:r>
      <w:r>
        <w:rPr>
          <w:rFonts w:ascii="Calibri" w:hAnsi="Calibri"/>
          <w:sz w:val="20"/>
          <w:szCs w:val="20"/>
          <w:lang w:val="en-US"/>
        </w:rPr>
        <w:t>‘</w:t>
      </w:r>
      <w:r w:rsidRPr="00BD7246">
        <w:rPr>
          <w:rFonts w:ascii="Calibri" w:hAnsi="Calibri"/>
          <w:sz w:val="20"/>
          <w:szCs w:val="20"/>
          <w:lang w:val="en-US"/>
        </w:rPr>
        <w:t>Database</w:t>
      </w:r>
      <w:r>
        <w:rPr>
          <w:rFonts w:ascii="Calibri" w:hAnsi="Calibri"/>
          <w:sz w:val="20"/>
          <w:szCs w:val="20"/>
          <w:lang w:val="en-US"/>
        </w:rPr>
        <w:t xml:space="preserve">’ </w:t>
      </w:r>
      <w:r>
        <w:rPr>
          <w:rFonts w:ascii="Calibri" w:hAnsi="Calibri"/>
          <w:sz w:val="20"/>
          <w:szCs w:val="20"/>
          <w:lang w:val="en-US"/>
        </w:rPr>
        <w:t>node type. Furthermore, it is envisioned that a large number of additional types for use in service templates will be defined by a community over time. Therefore, template authors in many cases will not have to d</w:t>
      </w:r>
      <w:r>
        <w:rPr>
          <w:rFonts w:ascii="Calibri" w:hAnsi="Calibri"/>
          <w:sz w:val="20"/>
          <w:szCs w:val="20"/>
          <w:lang w:val="en-US"/>
        </w:rPr>
        <w:t xml:space="preserve">efine types themselves but can simply start writing service templates that use existing types. In addition, the simple profile will provide means for easily customizing existing types, for example by providing a customized </w:t>
      </w:r>
      <w:r>
        <w:rPr>
          <w:rFonts w:ascii="Calibri" w:hAnsi="Calibri"/>
          <w:sz w:val="20"/>
          <w:szCs w:val="20"/>
          <w:lang w:val="en-US"/>
        </w:rPr>
        <w:t>‘</w:t>
      </w:r>
      <w:r>
        <w:rPr>
          <w:rFonts w:ascii="Calibri" w:hAnsi="Calibri"/>
          <w:sz w:val="20"/>
          <w:szCs w:val="20"/>
          <w:lang w:val="en-US"/>
        </w:rPr>
        <w:t>create</w:t>
      </w:r>
      <w:r>
        <w:rPr>
          <w:rFonts w:ascii="Calibri" w:hAnsi="Calibri"/>
          <w:sz w:val="20"/>
          <w:szCs w:val="20"/>
          <w:lang w:val="en-US"/>
        </w:rPr>
        <w:t xml:space="preserve">’ </w:t>
      </w:r>
      <w:r>
        <w:rPr>
          <w:rFonts w:ascii="Calibri" w:hAnsi="Calibri"/>
          <w:sz w:val="20"/>
          <w:szCs w:val="20"/>
          <w:lang w:val="en-US"/>
        </w:rPr>
        <w:t>script for some software</w:t>
      </w:r>
      <w:r>
        <w:rPr>
          <w:rFonts w:ascii="Calibri" w:hAnsi="Calibri"/>
          <w:sz w:val="20"/>
          <w:szCs w:val="20"/>
          <w:lang w:val="en-US"/>
        </w:rPr>
        <w:t>.</w:t>
      </w:r>
    </w:p>
    <w:p w:rsidR="00912CE2" w:rsidRDefault="00837B1D" w:rsidP="00837B1D">
      <w:pPr>
        <w:pStyle w:val="Heading2"/>
        <w:numPr>
          <w:ilvl w:val="1"/>
          <w:numId w:val="5"/>
        </w:numPr>
      </w:pPr>
      <w:bookmarkStart w:id="10" w:name="_Toc54868833"/>
      <w:r>
        <w:rPr>
          <w:rStyle w:val="s1"/>
          <w:rFonts w:eastAsia="Arial Unicode MS" w:cs="Arial Unicode MS"/>
          <w:lang w:val="en-US"/>
        </w:rPr>
        <w:t>Substitution Mapping</w:t>
      </w:r>
      <w:bookmarkEnd w:id="10"/>
    </w:p>
    <w:p w:rsidR="00912CE2" w:rsidRDefault="00837B1D">
      <w:pPr>
        <w:pStyle w:val="Body"/>
        <w:spacing w:after="200"/>
      </w:pPr>
      <w:r>
        <w:rPr>
          <w:rStyle w:val="s1"/>
          <w:rFonts w:ascii="Arial Unicode MS" w:hAnsi="Arial Unicode MS"/>
        </w:rPr>
        <w:br w:type="page"/>
      </w:r>
    </w:p>
    <w:p w:rsidR="00912CE2" w:rsidRDefault="00837B1D">
      <w:pPr>
        <w:pStyle w:val="Body"/>
        <w:spacing w:after="200"/>
        <w:rPr>
          <w:rFonts w:ascii="Calibri" w:eastAsia="Calibri" w:hAnsi="Calibri" w:cs="Calibri"/>
        </w:rPr>
      </w:pPr>
      <w:r>
        <w:rPr>
          <w:rFonts w:ascii="Calibri" w:hAnsi="Calibri"/>
          <w:lang w:val="en-US"/>
        </w:rPr>
        <w:lastRenderedPageBreak/>
        <w:t xml:space="preserve">When a topology template is instantiated by a TOSCA Orchestrator, the orchestrator has to look for realizations of the single node templates according to the node types specified for each node template. Such </w:t>
      </w:r>
      <w:r>
        <w:rPr>
          <w:rFonts w:ascii="Calibri" w:hAnsi="Calibri"/>
          <w:lang w:val="en-US"/>
        </w:rPr>
        <w:t xml:space="preserve">realizations can either be node types that include the appropriate implementation artifacts and deployment artifacts that can be used by the orchestrator to bring to life the real-world resource modeled by a node template. Alternatively, separate topology </w:t>
      </w:r>
      <w:r>
        <w:rPr>
          <w:rFonts w:ascii="Calibri" w:hAnsi="Calibri"/>
          <w:lang w:val="en-US"/>
        </w:rPr>
        <w:t>templates may be annotated as being suitable for realizing a node template in the top-level topology template.</w:t>
      </w:r>
    </w:p>
    <w:p w:rsidR="00912CE2" w:rsidRDefault="00837B1D">
      <w:pPr>
        <w:pStyle w:val="Body"/>
        <w:spacing w:after="200"/>
        <w:rPr>
          <w:rFonts w:ascii="Calibri" w:eastAsia="Calibri" w:hAnsi="Calibri" w:cs="Calibri"/>
        </w:rPr>
      </w:pPr>
      <w:r>
        <w:rPr>
          <w:rFonts w:ascii="Calibri" w:hAnsi="Calibri"/>
          <w:lang w:val="en-US"/>
        </w:rPr>
        <w:t xml:space="preserve">In the latter case, a TOSCA Orchestrator will use additional substitution mapping information provided as part of the substituting topology templates to derive how the substituted part get </w:t>
      </w:r>
      <w:r>
        <w:rPr>
          <w:rFonts w:ascii="Calibri" w:hAnsi="Calibri"/>
          <w:lang w:val="en-US"/>
        </w:rPr>
        <w:t>“</w:t>
      </w:r>
      <w:r>
        <w:rPr>
          <w:rFonts w:ascii="Calibri" w:hAnsi="Calibri"/>
          <w:lang w:val="de-DE"/>
        </w:rPr>
        <w:t>wired</w:t>
      </w:r>
      <w:r>
        <w:rPr>
          <w:rFonts w:ascii="Calibri" w:hAnsi="Calibri"/>
          <w:lang w:val="en-US"/>
        </w:rPr>
        <w:t xml:space="preserve">” </w:t>
      </w:r>
      <w:r>
        <w:rPr>
          <w:rFonts w:ascii="Calibri" w:hAnsi="Calibri"/>
          <w:lang w:val="en-US"/>
        </w:rPr>
        <w:t xml:space="preserve">into the overall deployment, for example, how capabilities </w:t>
      </w:r>
      <w:r>
        <w:rPr>
          <w:rFonts w:ascii="Calibri" w:hAnsi="Calibri"/>
          <w:lang w:val="en-US"/>
        </w:rPr>
        <w:t>of a node template in the top-level topology template get bound to capabilities of node templates in the substituting topology template.</w:t>
      </w:r>
    </w:p>
    <w:p w:rsidR="00912CE2" w:rsidRDefault="00837B1D">
      <w:pPr>
        <w:pStyle w:val="Body"/>
        <w:rPr>
          <w:rFonts w:ascii="Calibri" w:eastAsia="Calibri" w:hAnsi="Calibri" w:cs="Calibri"/>
        </w:rPr>
      </w:pPr>
      <w:r>
        <w:rPr>
          <w:rFonts w:ascii="Calibri" w:hAnsi="Calibri"/>
          <w:lang w:val="en-US"/>
        </w:rPr>
        <w:t xml:space="preserve">Thus, in cases where no </w:t>
      </w:r>
      <w:r>
        <w:rPr>
          <w:rFonts w:ascii="Calibri" w:hAnsi="Calibri"/>
          <w:lang w:val="en-US"/>
        </w:rPr>
        <w:t>“</w:t>
      </w:r>
      <w:r>
        <w:rPr>
          <w:rFonts w:ascii="Calibri" w:hAnsi="Calibri"/>
        </w:rPr>
        <w:t>normal</w:t>
      </w:r>
      <w:r>
        <w:rPr>
          <w:rFonts w:ascii="Calibri" w:hAnsi="Calibri"/>
          <w:lang w:val="en-US"/>
        </w:rPr>
        <w:t xml:space="preserve">” </w:t>
      </w:r>
      <w:r>
        <w:rPr>
          <w:rFonts w:ascii="Calibri" w:hAnsi="Calibri"/>
          <w:lang w:val="en-US"/>
        </w:rPr>
        <w:t>node type implementation is available, or the node type corresponds to a whole subsyst</w:t>
      </w:r>
      <w:r>
        <w:rPr>
          <w:rFonts w:ascii="Calibri" w:hAnsi="Calibri"/>
          <w:lang w:val="en-US"/>
        </w:rPr>
        <w:t>em that cannot be implemented as a single node, additional topology templates can be used for filling in more abstract placeholders in top level application templates.</w:t>
      </w:r>
    </w:p>
    <w:p w:rsidR="00912CE2" w:rsidRDefault="00837B1D">
      <w:pPr>
        <w:pStyle w:val="Body"/>
        <w:rPr>
          <w:rFonts w:ascii="Times Roman" w:eastAsia="Times Roman" w:hAnsi="Times Roman" w:cs="Times Roman"/>
        </w:rPr>
      </w:pPr>
      <w:r>
        <w:rPr>
          <w:rFonts w:ascii="Calibri" w:hAnsi="Calibri"/>
          <w:lang w:val="en-US"/>
        </w:rPr>
        <w:t>In SDC, services are composed from VFs. Those VFs are being abstracted in order to be re</w:t>
      </w:r>
      <w:r>
        <w:rPr>
          <w:rFonts w:ascii="Calibri" w:hAnsi="Calibri"/>
          <w:lang w:val="en-US"/>
        </w:rPr>
        <w:t xml:space="preserve">presented as node_template in the topology template of the service. The VF topology template will have </w:t>
      </w:r>
      <w:r>
        <w:rPr>
          <w:rFonts w:ascii="Calibri" w:hAnsi="Calibri"/>
          <w:lang w:val="en-US"/>
        </w:rPr>
        <w:t>“</w:t>
      </w:r>
      <w:r>
        <w:rPr>
          <w:rFonts w:ascii="Calibri" w:hAnsi="Calibri"/>
          <w:lang w:val="en-US"/>
        </w:rPr>
        <w:t>substitution_mappings</w:t>
      </w:r>
      <w:r>
        <w:rPr>
          <w:rFonts w:ascii="Calibri" w:hAnsi="Calibri"/>
          <w:lang w:val="en-US"/>
        </w:rPr>
        <w:t xml:space="preserve">” </w:t>
      </w:r>
      <w:r>
        <w:rPr>
          <w:rFonts w:ascii="Calibri" w:hAnsi="Calibri"/>
          <w:lang w:val="en-US"/>
        </w:rPr>
        <w:t xml:space="preserve">part in order to map the internal characteristics to those defined in the substitutioned node_type. See more info and example in </w:t>
      </w:r>
      <w:r>
        <w:rPr>
          <w:rFonts w:ascii="Calibri" w:hAnsi="Calibri"/>
          <w:lang w:val="en-US"/>
        </w:rPr>
        <w:t xml:space="preserve">section </w:t>
      </w:r>
      <w:hyperlink w:anchor="bookmark" w:history="1">
        <w:r>
          <w:rPr>
            <w:rStyle w:val="Hyperlink3"/>
            <w:lang w:val="en-US"/>
          </w:rPr>
          <w:t>6.7 (Interface representation and substitution_mappings)</w:t>
        </w:r>
      </w:hyperlink>
    </w:p>
    <w:p w:rsidR="00912CE2" w:rsidRDefault="00837B1D" w:rsidP="00837B1D">
      <w:pPr>
        <w:pStyle w:val="Heading2"/>
        <w:numPr>
          <w:ilvl w:val="1"/>
          <w:numId w:val="5"/>
        </w:numPr>
      </w:pPr>
      <w:bookmarkStart w:id="11" w:name="_Toc54868834"/>
      <w:r>
        <w:rPr>
          <w:rStyle w:val="s1"/>
          <w:rFonts w:eastAsia="Arial Unicode MS" w:cs="Arial Unicode MS"/>
          <w:lang w:val="de-DE"/>
        </w:rPr>
        <w:t>Inputs</w:t>
      </w:r>
      <w:bookmarkEnd w:id="11"/>
    </w:p>
    <w:p w:rsidR="00912CE2" w:rsidRDefault="00837B1D">
      <w:pPr>
        <w:pStyle w:val="BodyA"/>
        <w:ind w:left="0"/>
        <w:rPr>
          <w:rFonts w:ascii="Calibri" w:eastAsia="Calibri" w:hAnsi="Calibri" w:cs="Calibri"/>
          <w:sz w:val="20"/>
          <w:szCs w:val="20"/>
        </w:rPr>
      </w:pPr>
      <w:r>
        <w:rPr>
          <w:rFonts w:ascii="Calibri" w:hAnsi="Calibri"/>
          <w:sz w:val="20"/>
          <w:szCs w:val="20"/>
        </w:rPr>
        <w:t>The inputs section defines the set of input parameters for the template. The parameters should be mapped to properties defines in the template or in the bas</w:t>
      </w:r>
      <w:r>
        <w:rPr>
          <w:rFonts w:ascii="Calibri" w:hAnsi="Calibri"/>
          <w:sz w:val="20"/>
          <w:szCs w:val="20"/>
        </w:rPr>
        <w:t>e node. Input parameter can have constraints to restrict possible user input.</w:t>
      </w:r>
    </w:p>
    <w:p w:rsidR="00912CE2" w:rsidRDefault="00837B1D">
      <w:pPr>
        <w:pStyle w:val="BodyA"/>
        <w:ind w:left="0"/>
        <w:rPr>
          <w:rFonts w:ascii="Calibri" w:eastAsia="Calibri" w:hAnsi="Calibri" w:cs="Calibri"/>
          <w:sz w:val="20"/>
          <w:szCs w:val="20"/>
        </w:rPr>
      </w:pPr>
      <w:r>
        <w:rPr>
          <w:rFonts w:ascii="Calibri" w:hAnsi="Calibri"/>
          <w:sz w:val="20"/>
          <w:szCs w:val="20"/>
        </w:rPr>
        <w:t>Input parameter has the following grammer:</w:t>
      </w:r>
    </w:p>
    <w:p w:rsidR="00912CE2" w:rsidRDefault="00837B1D">
      <w:pPr>
        <w:pStyle w:val="BodyA"/>
        <w:ind w:left="0"/>
        <w:rPr>
          <w:rFonts w:ascii="Calibri" w:eastAsia="Calibri" w:hAnsi="Calibri" w:cs="Calibri"/>
          <w:sz w:val="20"/>
          <w:szCs w:val="20"/>
        </w:rPr>
      </w:pPr>
      <w:r>
        <w:rPr>
          <w:rFonts w:ascii="Calibri" w:hAnsi="Calibri"/>
          <w:sz w:val="20"/>
          <w:szCs w:val="20"/>
        </w:rPr>
        <w:t>&lt;parameter name&gt;:</w:t>
      </w:r>
    </w:p>
    <w:p w:rsidR="00912CE2" w:rsidRDefault="00837B1D">
      <w:pPr>
        <w:pStyle w:val="BodyA"/>
        <w:ind w:left="0"/>
        <w:rPr>
          <w:rFonts w:ascii="Calibri" w:eastAsia="Calibri" w:hAnsi="Calibri" w:cs="Calibri"/>
          <w:sz w:val="20"/>
          <w:szCs w:val="20"/>
        </w:rPr>
      </w:pPr>
      <w:r>
        <w:rPr>
          <w:rFonts w:ascii="Calibri" w:hAnsi="Calibri"/>
          <w:sz w:val="20"/>
          <w:szCs w:val="20"/>
        </w:rPr>
        <w:t>    </w:t>
      </w:r>
      <w:r>
        <w:rPr>
          <w:rFonts w:ascii="Calibri" w:hAnsi="Calibri"/>
          <w:sz w:val="20"/>
          <w:szCs w:val="20"/>
        </w:rPr>
        <w:t xml:space="preserve">type: &lt;parameter_type&gt; </w:t>
      </w:r>
    </w:p>
    <w:p w:rsidR="00912CE2" w:rsidRDefault="00837B1D">
      <w:pPr>
        <w:pStyle w:val="BodyA"/>
        <w:ind w:left="0"/>
        <w:rPr>
          <w:rFonts w:ascii="Calibri" w:eastAsia="Calibri" w:hAnsi="Calibri" w:cs="Calibri"/>
          <w:sz w:val="20"/>
          <w:szCs w:val="20"/>
        </w:rPr>
      </w:pPr>
      <w:r>
        <w:rPr>
          <w:rFonts w:ascii="Calibri" w:hAnsi="Calibri"/>
          <w:sz w:val="20"/>
          <w:szCs w:val="20"/>
        </w:rPr>
        <w:t>    </w:t>
      </w:r>
      <w:r>
        <w:rPr>
          <w:rFonts w:ascii="Calibri" w:hAnsi="Calibri"/>
          <w:sz w:val="20"/>
          <w:szCs w:val="20"/>
        </w:rPr>
        <w:t>description: &lt;parameter_description&gt;</w:t>
      </w:r>
    </w:p>
    <w:p w:rsidR="00912CE2" w:rsidRDefault="00837B1D">
      <w:pPr>
        <w:pStyle w:val="BodyA"/>
        <w:ind w:left="0"/>
        <w:rPr>
          <w:rFonts w:ascii="Calibri" w:eastAsia="Calibri" w:hAnsi="Calibri" w:cs="Calibri"/>
          <w:sz w:val="20"/>
          <w:szCs w:val="20"/>
        </w:rPr>
      </w:pPr>
      <w:r>
        <w:rPr>
          <w:rFonts w:ascii="Calibri" w:hAnsi="Calibri"/>
          <w:sz w:val="20"/>
          <w:szCs w:val="20"/>
        </w:rPr>
        <w:t>    </w:t>
      </w:r>
      <w:r>
        <w:rPr>
          <w:rFonts w:ascii="Calibri" w:hAnsi="Calibri"/>
          <w:sz w:val="20"/>
          <w:szCs w:val="20"/>
        </w:rPr>
        <w:t>required: &lt;parameter_required&gt;</w:t>
      </w:r>
    </w:p>
    <w:p w:rsidR="00912CE2" w:rsidRDefault="00837B1D">
      <w:pPr>
        <w:pStyle w:val="BodyA"/>
        <w:ind w:left="0"/>
        <w:rPr>
          <w:rFonts w:ascii="Calibri" w:eastAsia="Calibri" w:hAnsi="Calibri" w:cs="Calibri"/>
          <w:sz w:val="20"/>
          <w:szCs w:val="20"/>
        </w:rPr>
      </w:pPr>
      <w:r>
        <w:rPr>
          <w:rFonts w:ascii="Calibri" w:hAnsi="Calibri"/>
          <w:sz w:val="20"/>
          <w:szCs w:val="20"/>
        </w:rPr>
        <w:t>    </w:t>
      </w:r>
      <w:r>
        <w:rPr>
          <w:rFonts w:ascii="Calibri" w:hAnsi="Calibri"/>
          <w:sz w:val="20"/>
          <w:szCs w:val="20"/>
        </w:rPr>
        <w:t xml:space="preserve">default: </w:t>
      </w:r>
      <w:r>
        <w:rPr>
          <w:rFonts w:ascii="Calibri" w:hAnsi="Calibri"/>
          <w:sz w:val="20"/>
          <w:szCs w:val="20"/>
        </w:rPr>
        <w:t>&lt;parameter_default_value&gt;</w:t>
      </w:r>
    </w:p>
    <w:p w:rsidR="00912CE2" w:rsidRDefault="00837B1D">
      <w:pPr>
        <w:pStyle w:val="BodyA"/>
        <w:ind w:left="0"/>
        <w:rPr>
          <w:rFonts w:ascii="Calibri" w:eastAsia="Calibri" w:hAnsi="Calibri" w:cs="Calibri"/>
          <w:sz w:val="20"/>
          <w:szCs w:val="20"/>
        </w:rPr>
      </w:pPr>
      <w:r>
        <w:rPr>
          <w:rFonts w:ascii="Calibri" w:hAnsi="Calibri"/>
          <w:sz w:val="20"/>
          <w:szCs w:val="20"/>
        </w:rPr>
        <w:t>    </w:t>
      </w:r>
      <w:r>
        <w:rPr>
          <w:rFonts w:ascii="Calibri" w:hAnsi="Calibri"/>
          <w:sz w:val="20"/>
          <w:szCs w:val="20"/>
        </w:rPr>
        <w:t xml:space="preserve">constraints: </w:t>
      </w:r>
    </w:p>
    <w:p w:rsidR="00912CE2" w:rsidRDefault="00837B1D">
      <w:pPr>
        <w:pStyle w:val="BodyA"/>
        <w:ind w:left="0"/>
        <w:rPr>
          <w:rFonts w:ascii="Calibri" w:eastAsia="Calibri" w:hAnsi="Calibri" w:cs="Calibri"/>
          <w:sz w:val="20"/>
          <w:szCs w:val="20"/>
        </w:rPr>
      </w:pPr>
      <w:r>
        <w:rPr>
          <w:rFonts w:ascii="Calibri" w:hAnsi="Calibri"/>
          <w:sz w:val="20"/>
          <w:szCs w:val="20"/>
        </w:rPr>
        <w:t>      </w:t>
      </w:r>
      <w:r>
        <w:rPr>
          <w:rFonts w:ascii="Calibri" w:hAnsi="Calibri"/>
          <w:sz w:val="20"/>
          <w:szCs w:val="20"/>
        </w:rPr>
        <w:t>- &lt;parameter_constraints&gt;</w:t>
      </w:r>
    </w:p>
    <w:p w:rsidR="00912CE2" w:rsidRDefault="00837B1D">
      <w:pPr>
        <w:pStyle w:val="BodyA"/>
        <w:ind w:left="0"/>
        <w:rPr>
          <w:rFonts w:ascii="Calibri" w:eastAsia="Calibri" w:hAnsi="Calibri" w:cs="Calibri"/>
          <w:sz w:val="20"/>
          <w:szCs w:val="20"/>
        </w:rPr>
      </w:pPr>
      <w:r>
        <w:rPr>
          <w:rFonts w:ascii="Calibri" w:hAnsi="Calibri"/>
          <w:sz w:val="20"/>
          <w:szCs w:val="20"/>
        </w:rPr>
        <w:t>In the above grammar, the pseudo values that appear in angle brackets have the following meaning:</w:t>
      </w: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77"/>
        <w:gridCol w:w="1393"/>
        <w:gridCol w:w="4890"/>
      </w:tblGrid>
      <w:tr w:rsidR="00912CE2">
        <w:trPr>
          <w:trHeight w:val="236"/>
        </w:trPr>
        <w:tc>
          <w:tcPr>
            <w:tcW w:w="30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lastRenderedPageBreak/>
              <w:t>Keyname</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Required</w:t>
            </w:r>
          </w:p>
        </w:tc>
        <w:tc>
          <w:tcPr>
            <w:tcW w:w="48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Description</w:t>
            </w:r>
          </w:p>
        </w:tc>
      </w:tr>
      <w:tr w:rsidR="00912CE2">
        <w:trPr>
          <w:trHeight w:val="236"/>
        </w:trPr>
        <w:tc>
          <w:tcPr>
            <w:tcW w:w="30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parameter_name</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Yes</w:t>
            </w:r>
          </w:p>
        </w:tc>
        <w:tc>
          <w:tcPr>
            <w:tcW w:w="48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 xml:space="preserve">The symbolic name </w:t>
            </w:r>
            <w:r>
              <w:rPr>
                <w:rFonts w:ascii="Calibri" w:hAnsi="Calibri"/>
                <w:sz w:val="20"/>
                <w:szCs w:val="20"/>
              </w:rPr>
              <w:t>(string) of the parameter</w:t>
            </w:r>
          </w:p>
        </w:tc>
      </w:tr>
      <w:tr w:rsidR="00912CE2">
        <w:trPr>
          <w:trHeight w:val="496"/>
        </w:trPr>
        <w:tc>
          <w:tcPr>
            <w:tcW w:w="30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parameter_type</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Yes</w:t>
            </w:r>
          </w:p>
        </w:tc>
        <w:tc>
          <w:tcPr>
            <w:tcW w:w="48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Represents the optional data type of the parameter.</w:t>
            </w:r>
          </w:p>
        </w:tc>
      </w:tr>
      <w:tr w:rsidR="00912CE2">
        <w:trPr>
          <w:trHeight w:val="236"/>
        </w:trPr>
        <w:tc>
          <w:tcPr>
            <w:tcW w:w="30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parameter_description</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No</w:t>
            </w:r>
          </w:p>
        </w:tc>
        <w:tc>
          <w:tcPr>
            <w:tcW w:w="48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Optional description of the parameter.</w:t>
            </w:r>
          </w:p>
        </w:tc>
      </w:tr>
      <w:tr w:rsidR="00912CE2">
        <w:trPr>
          <w:trHeight w:val="1016"/>
        </w:trPr>
        <w:tc>
          <w:tcPr>
            <w:tcW w:w="30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parameter_required</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No</w:t>
            </w:r>
          </w:p>
        </w:tc>
        <w:tc>
          <w:tcPr>
            <w:tcW w:w="48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 xml:space="preserve">Optional boolean value (true or false) indicating whether or not </w:t>
            </w:r>
            <w:r>
              <w:rPr>
                <w:rFonts w:ascii="Calibri" w:hAnsi="Calibri"/>
                <w:sz w:val="20"/>
                <w:szCs w:val="20"/>
              </w:rPr>
              <w:t>the parameter is required. If this keyname is not present the parameter shall be considered required (i.e., true) by default.</w:t>
            </w:r>
          </w:p>
        </w:tc>
      </w:tr>
      <w:tr w:rsidR="00912CE2">
        <w:trPr>
          <w:trHeight w:val="496"/>
        </w:trPr>
        <w:tc>
          <w:tcPr>
            <w:tcW w:w="30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parameter_default_value</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No</w:t>
            </w:r>
          </w:p>
        </w:tc>
        <w:tc>
          <w:tcPr>
            <w:tcW w:w="48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Contains a type-compatible value that may be used as default.</w:t>
            </w:r>
          </w:p>
        </w:tc>
      </w:tr>
      <w:tr w:rsidR="00912CE2">
        <w:trPr>
          <w:trHeight w:val="496"/>
        </w:trPr>
        <w:tc>
          <w:tcPr>
            <w:tcW w:w="30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parameter_constraints</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No</w:t>
            </w:r>
          </w:p>
        </w:tc>
        <w:tc>
          <w:tcPr>
            <w:tcW w:w="48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Optional sequenced list of one or more constraint clauses on the parameter definition.</w:t>
            </w:r>
          </w:p>
        </w:tc>
      </w:tr>
    </w:tbl>
    <w:p w:rsidR="00912CE2" w:rsidRDefault="00912CE2">
      <w:pPr>
        <w:pStyle w:val="BodyA"/>
        <w:widowControl w:val="0"/>
        <w:spacing w:line="240" w:lineRule="auto"/>
        <w:ind w:left="0"/>
        <w:rPr>
          <w:rFonts w:ascii="Calibri" w:eastAsia="Calibri" w:hAnsi="Calibri" w:cs="Calibri"/>
          <w:sz w:val="20"/>
          <w:szCs w:val="20"/>
        </w:rPr>
      </w:pPr>
    </w:p>
    <w:p w:rsidR="00912CE2" w:rsidRDefault="00837B1D">
      <w:pPr>
        <w:pStyle w:val="BodyA"/>
        <w:ind w:left="0"/>
        <w:rPr>
          <w:rFonts w:ascii="Calibri" w:eastAsia="Calibri" w:hAnsi="Calibri" w:cs="Calibri"/>
          <w:sz w:val="20"/>
          <w:szCs w:val="20"/>
        </w:rPr>
      </w:pPr>
      <w:r>
        <w:rPr>
          <w:rFonts w:ascii="Calibri" w:hAnsi="Calibri"/>
          <w:sz w:val="20"/>
          <w:szCs w:val="20"/>
        </w:rPr>
        <w:t> </w:t>
      </w:r>
      <w:r>
        <w:rPr>
          <w:rFonts w:ascii="Calibri" w:hAnsi="Calibri"/>
          <w:sz w:val="20"/>
          <w:szCs w:val="20"/>
        </w:rPr>
        <w:t>The following table lists the primitive types:</w:t>
      </w:r>
    </w:p>
    <w:tbl>
      <w:tblPr>
        <w:tblW w:w="8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40"/>
        <w:gridCol w:w="6570"/>
      </w:tblGrid>
      <w:tr w:rsidR="00912CE2">
        <w:trPr>
          <w:trHeight w:val="236"/>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TOSCA Type</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Description</w:t>
            </w:r>
          </w:p>
        </w:tc>
      </w:tr>
      <w:tr w:rsidR="00912CE2">
        <w:trPr>
          <w:trHeight w:val="236"/>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string</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&lt;input type=text&gt;</w:t>
            </w:r>
          </w:p>
        </w:tc>
      </w:tr>
      <w:tr w:rsidR="00912CE2">
        <w:trPr>
          <w:trHeight w:val="236"/>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integer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&lt;input type=number&gt;</w:t>
            </w:r>
          </w:p>
        </w:tc>
      </w:tr>
      <w:tr w:rsidR="00912CE2">
        <w:trPr>
          <w:trHeight w:val="236"/>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boolean</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 xml:space="preserve">&lt;input type=radio&gt; </w:t>
            </w:r>
          </w:p>
        </w:tc>
      </w:tr>
      <w:tr w:rsidR="00912CE2">
        <w:trPr>
          <w:trHeight w:val="496"/>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range</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The range type can be used to define numeric ranges with a lower and upper boundary</w:t>
            </w:r>
          </w:p>
        </w:tc>
      </w:tr>
      <w:tr w:rsidR="00912CE2">
        <w:trPr>
          <w:trHeight w:val="236"/>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list</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The list type allows for specifying multiple values for a parameter of property.</w:t>
            </w:r>
          </w:p>
        </w:tc>
      </w:tr>
      <w:tr w:rsidR="00912CE2">
        <w:trPr>
          <w:trHeight w:val="1796"/>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map</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rPr>
                <w:rFonts w:ascii="Calibri" w:eastAsia="Calibri" w:hAnsi="Calibri" w:cs="Calibri"/>
                <w:sz w:val="20"/>
                <w:szCs w:val="20"/>
              </w:rPr>
            </w:pPr>
            <w:r>
              <w:rPr>
                <w:rFonts w:ascii="Calibri" w:hAnsi="Calibri"/>
                <w:sz w:val="20"/>
                <w:szCs w:val="20"/>
              </w:rPr>
              <w:t xml:space="preserve">TOSCA maps are normal YAML dictionaries with </w:t>
            </w:r>
            <w:r>
              <w:rPr>
                <w:rFonts w:ascii="Calibri" w:hAnsi="Calibri"/>
                <w:sz w:val="20"/>
                <w:szCs w:val="20"/>
              </w:rPr>
              <w:t>following grammar:</w:t>
            </w:r>
          </w:p>
          <w:p w:rsidR="00912CE2" w:rsidRDefault="00837B1D">
            <w:pPr>
              <w:pStyle w:val="ListParagraph"/>
              <w:ind w:left="0"/>
              <w:rPr>
                <w:rFonts w:ascii="Calibri" w:eastAsia="Calibri" w:hAnsi="Calibri" w:cs="Calibri"/>
                <w:sz w:val="20"/>
                <w:szCs w:val="20"/>
              </w:rPr>
            </w:pPr>
            <w:r>
              <w:rPr>
                <w:rFonts w:ascii="Calibri" w:hAnsi="Calibri"/>
                <w:sz w:val="20"/>
                <w:szCs w:val="20"/>
              </w:rPr>
              <w:t>Single-line:</w:t>
            </w:r>
          </w:p>
          <w:p w:rsidR="00912CE2" w:rsidRDefault="00837B1D">
            <w:pPr>
              <w:pStyle w:val="ListParagraph"/>
              <w:ind w:left="0"/>
              <w:rPr>
                <w:rFonts w:ascii="Calibri" w:eastAsia="Calibri" w:hAnsi="Calibri" w:cs="Calibri"/>
                <w:sz w:val="20"/>
                <w:szCs w:val="20"/>
              </w:rPr>
            </w:pPr>
            <w:r>
              <w:rPr>
                <w:rFonts w:ascii="Calibri" w:hAnsi="Calibri"/>
                <w:sz w:val="20"/>
                <w:szCs w:val="20"/>
              </w:rPr>
              <w:t xml:space="preserve"> { &lt;entry_key_1&gt;: &lt;entry_value_1&gt;, </w:t>
            </w:r>
            <w:r>
              <w:rPr>
                <w:rFonts w:ascii="Calibri" w:hAnsi="Calibri"/>
                <w:sz w:val="20"/>
                <w:szCs w:val="20"/>
              </w:rPr>
              <w:t xml:space="preserve">… </w:t>
            </w:r>
            <w:r>
              <w:rPr>
                <w:rFonts w:ascii="Calibri" w:hAnsi="Calibri"/>
                <w:sz w:val="20"/>
                <w:szCs w:val="20"/>
              </w:rPr>
              <w:t>, &lt;entry_key_n&gt;: &lt;entry_value_n&gt; }</w:t>
            </w:r>
          </w:p>
          <w:p w:rsidR="00912CE2" w:rsidRDefault="00837B1D">
            <w:pPr>
              <w:pStyle w:val="ListParagraph"/>
              <w:ind w:left="0"/>
              <w:rPr>
                <w:rFonts w:ascii="Calibri" w:eastAsia="Calibri" w:hAnsi="Calibri" w:cs="Calibri"/>
                <w:sz w:val="20"/>
                <w:szCs w:val="20"/>
              </w:rPr>
            </w:pPr>
            <w:r>
              <w:rPr>
                <w:rFonts w:ascii="Calibri" w:hAnsi="Calibri"/>
                <w:sz w:val="20"/>
                <w:szCs w:val="20"/>
              </w:rPr>
              <w:t>Multi-line:</w:t>
            </w:r>
          </w:p>
          <w:p w:rsidR="00912CE2" w:rsidRDefault="00837B1D">
            <w:pPr>
              <w:pStyle w:val="ListParagraph"/>
              <w:ind w:left="0"/>
              <w:rPr>
                <w:rFonts w:ascii="Calibri" w:eastAsia="Calibri" w:hAnsi="Calibri" w:cs="Calibri"/>
                <w:sz w:val="20"/>
                <w:szCs w:val="20"/>
              </w:rPr>
            </w:pPr>
            <w:r>
              <w:rPr>
                <w:rFonts w:ascii="Calibri" w:hAnsi="Calibri"/>
                <w:sz w:val="20"/>
                <w:szCs w:val="20"/>
              </w:rPr>
              <w:t xml:space="preserve">  &lt;entry_key_1&gt;: &lt;entry_value_1&gt;</w:t>
            </w:r>
          </w:p>
          <w:p w:rsidR="00912CE2" w:rsidRDefault="00837B1D">
            <w:pPr>
              <w:pStyle w:val="ListParagraph"/>
              <w:ind w:left="0"/>
              <w:rPr>
                <w:rFonts w:ascii="Calibri" w:eastAsia="Calibri" w:hAnsi="Calibri" w:cs="Calibri"/>
                <w:sz w:val="20"/>
                <w:szCs w:val="20"/>
              </w:rPr>
            </w:pPr>
            <w:r>
              <w:rPr>
                <w:rFonts w:ascii="Calibri" w:hAnsi="Calibri"/>
                <w:sz w:val="20"/>
                <w:szCs w:val="20"/>
              </w:rPr>
              <w:t xml:space="preserve">   … </w:t>
            </w:r>
          </w:p>
          <w:p w:rsidR="00912CE2" w:rsidRDefault="00837B1D">
            <w:pPr>
              <w:pStyle w:val="ListParagraph"/>
              <w:ind w:left="0"/>
            </w:pPr>
            <w:r>
              <w:rPr>
                <w:rFonts w:ascii="Calibri" w:hAnsi="Calibri"/>
                <w:sz w:val="20"/>
                <w:szCs w:val="20"/>
              </w:rPr>
              <w:t xml:space="preserve">  &lt;entry_key_n&gt;: &lt;entry_value_n&gt; }</w:t>
            </w:r>
          </w:p>
        </w:tc>
      </w:tr>
    </w:tbl>
    <w:p w:rsidR="00912CE2" w:rsidRDefault="00912CE2">
      <w:pPr>
        <w:pStyle w:val="BodyA"/>
        <w:widowControl w:val="0"/>
        <w:spacing w:line="240" w:lineRule="auto"/>
        <w:ind w:left="0"/>
        <w:rPr>
          <w:rFonts w:ascii="Calibri" w:eastAsia="Calibri" w:hAnsi="Calibri" w:cs="Calibri"/>
          <w:sz w:val="20"/>
          <w:szCs w:val="20"/>
        </w:rPr>
      </w:pPr>
    </w:p>
    <w:p w:rsidR="00912CE2" w:rsidRDefault="00912CE2">
      <w:pPr>
        <w:pStyle w:val="BodyA"/>
        <w:ind w:left="0"/>
        <w:rPr>
          <w:rFonts w:ascii="Calibri" w:eastAsia="Calibri" w:hAnsi="Calibri" w:cs="Calibri"/>
          <w:sz w:val="20"/>
          <w:szCs w:val="20"/>
        </w:rPr>
      </w:pPr>
    </w:p>
    <w:p w:rsidR="00912CE2" w:rsidRDefault="00837B1D">
      <w:pPr>
        <w:pStyle w:val="BodyA"/>
        <w:ind w:left="0"/>
        <w:rPr>
          <w:rFonts w:ascii="Calibri" w:eastAsia="Calibri" w:hAnsi="Calibri" w:cs="Calibri"/>
          <w:sz w:val="20"/>
          <w:szCs w:val="20"/>
        </w:rPr>
      </w:pPr>
      <w:r>
        <w:rPr>
          <w:rFonts w:ascii="Calibri" w:hAnsi="Calibri"/>
          <w:sz w:val="20"/>
          <w:szCs w:val="20"/>
        </w:rPr>
        <w:t xml:space="preserve">The following is the list of recognized operators </w:t>
      </w:r>
      <w:r>
        <w:rPr>
          <w:rFonts w:ascii="Calibri" w:hAnsi="Calibri"/>
          <w:sz w:val="20"/>
          <w:szCs w:val="20"/>
        </w:rPr>
        <w:t>(keynames) when defining constraint clauses:</w:t>
      </w:r>
    </w:p>
    <w:p w:rsidR="00912CE2" w:rsidRDefault="00837B1D">
      <w:pPr>
        <w:pStyle w:val="BodyA"/>
        <w:ind w:left="0"/>
        <w:rPr>
          <w:rFonts w:ascii="Calibri" w:eastAsia="Calibri" w:hAnsi="Calibri" w:cs="Calibri"/>
          <w:sz w:val="20"/>
          <w:szCs w:val="20"/>
        </w:rPr>
      </w:pPr>
      <w:r>
        <w:rPr>
          <w:rFonts w:ascii="Calibri" w:hAnsi="Calibri"/>
          <w:sz w:val="20"/>
          <w:szCs w:val="20"/>
        </w:rPr>
        <w:lastRenderedPageBreak/>
        <w:t xml:space="preserve">Comment: Which ones will be in 1707? Is there a priority? Depends on what vendor uses in HEAT </w:t>
      </w:r>
      <w:r>
        <w:rPr>
          <w:rFonts w:ascii="Calibri" w:hAnsi="Calibri"/>
          <w:sz w:val="20"/>
          <w:szCs w:val="20"/>
        </w:rPr>
        <w:t xml:space="preserve">– </w:t>
      </w:r>
      <w:r>
        <w:rPr>
          <w:rFonts w:ascii="Calibri" w:hAnsi="Calibri"/>
          <w:sz w:val="20"/>
          <w:szCs w:val="20"/>
        </w:rPr>
        <w:t xml:space="preserve">SDC just passes them through to inputs. Capacity of VID dev team will be limiting factor for 1707. Lack of support </w:t>
      </w:r>
      <w:r>
        <w:rPr>
          <w:rFonts w:ascii="Calibri" w:hAnsi="Calibri"/>
          <w:sz w:val="20"/>
          <w:szCs w:val="20"/>
        </w:rPr>
        <w:t>means lack of enforcement, not that the function won</w:t>
      </w:r>
      <w:r>
        <w:rPr>
          <w:rFonts w:ascii="Calibri" w:hAnsi="Calibri"/>
          <w:sz w:val="20"/>
          <w:szCs w:val="20"/>
        </w:rPr>
        <w:t>’</w:t>
      </w:r>
      <w:r>
        <w:rPr>
          <w:rFonts w:ascii="Calibri" w:hAnsi="Calibri"/>
          <w:sz w:val="20"/>
          <w:szCs w:val="20"/>
        </w:rPr>
        <w:t xml:space="preserve">t work if value entered properly </w:t>
      </w:r>
      <w:r>
        <w:rPr>
          <w:rFonts w:ascii="Calibri" w:hAnsi="Calibri"/>
          <w:sz w:val="20"/>
          <w:szCs w:val="20"/>
        </w:rPr>
        <w:t xml:space="preserve">– </w:t>
      </w:r>
      <w:r>
        <w:rPr>
          <w:rFonts w:ascii="Calibri" w:hAnsi="Calibri"/>
          <w:sz w:val="20"/>
          <w:szCs w:val="20"/>
        </w:rPr>
        <w:t>manual enforcement of constraints.</w:t>
      </w:r>
    </w:p>
    <w:tbl>
      <w:tblPr>
        <w:tblW w:w="81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96"/>
        <w:gridCol w:w="5410"/>
      </w:tblGrid>
      <w:tr w:rsidR="00912CE2">
        <w:trPr>
          <w:trHeight w:val="236"/>
        </w:trPr>
        <w:tc>
          <w:tcPr>
            <w:tcW w:w="26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Constraint</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Description</w:t>
            </w:r>
          </w:p>
        </w:tc>
      </w:tr>
      <w:tr w:rsidR="00912CE2">
        <w:trPr>
          <w:trHeight w:val="496"/>
        </w:trPr>
        <w:tc>
          <w:tcPr>
            <w:tcW w:w="26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equal</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Constrains a property or parameter to a value equal to (</w:t>
            </w:r>
            <w:r>
              <w:rPr>
                <w:rFonts w:ascii="Calibri" w:hAnsi="Calibri"/>
                <w:sz w:val="20"/>
                <w:szCs w:val="20"/>
              </w:rPr>
              <w:t>‘</w:t>
            </w:r>
            <w:r>
              <w:rPr>
                <w:rFonts w:ascii="Calibri" w:hAnsi="Calibri"/>
                <w:sz w:val="20"/>
                <w:szCs w:val="20"/>
              </w:rPr>
              <w:t>=</w:t>
            </w:r>
            <w:r>
              <w:rPr>
                <w:rFonts w:ascii="Calibri" w:hAnsi="Calibri"/>
                <w:sz w:val="20"/>
                <w:szCs w:val="20"/>
              </w:rPr>
              <w:t>’</w:t>
            </w:r>
            <w:r>
              <w:rPr>
                <w:rFonts w:ascii="Calibri" w:hAnsi="Calibri"/>
                <w:sz w:val="20"/>
                <w:szCs w:val="20"/>
              </w:rPr>
              <w:t>) the value declared.</w:t>
            </w:r>
          </w:p>
        </w:tc>
      </w:tr>
      <w:tr w:rsidR="00912CE2">
        <w:trPr>
          <w:trHeight w:val="496"/>
        </w:trPr>
        <w:tc>
          <w:tcPr>
            <w:tcW w:w="26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greater_than</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Constrains a property or parameter to a value greater than (</w:t>
            </w:r>
            <w:r>
              <w:rPr>
                <w:rFonts w:ascii="Calibri" w:hAnsi="Calibri"/>
                <w:sz w:val="20"/>
                <w:szCs w:val="20"/>
              </w:rPr>
              <w:t>‘</w:t>
            </w:r>
            <w:r>
              <w:rPr>
                <w:rFonts w:ascii="Calibri" w:hAnsi="Calibri"/>
                <w:sz w:val="20"/>
                <w:szCs w:val="20"/>
              </w:rPr>
              <w:t>&gt;</w:t>
            </w:r>
            <w:r>
              <w:rPr>
                <w:rFonts w:ascii="Calibri" w:hAnsi="Calibri"/>
                <w:sz w:val="20"/>
                <w:szCs w:val="20"/>
              </w:rPr>
              <w:t>’</w:t>
            </w:r>
            <w:r>
              <w:rPr>
                <w:rFonts w:ascii="Calibri" w:hAnsi="Calibri"/>
                <w:sz w:val="20"/>
                <w:szCs w:val="20"/>
              </w:rPr>
              <w:t>) the value declared.</w:t>
            </w:r>
          </w:p>
        </w:tc>
      </w:tr>
      <w:tr w:rsidR="00912CE2">
        <w:trPr>
          <w:trHeight w:val="496"/>
        </w:trPr>
        <w:tc>
          <w:tcPr>
            <w:tcW w:w="26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greater_or_equal</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Constrains a property or parameter to a value greater than or equal to (</w:t>
            </w:r>
            <w:r>
              <w:rPr>
                <w:rFonts w:ascii="Calibri" w:hAnsi="Calibri"/>
                <w:sz w:val="20"/>
                <w:szCs w:val="20"/>
              </w:rPr>
              <w:t>‘</w:t>
            </w:r>
            <w:r>
              <w:rPr>
                <w:rFonts w:ascii="Calibri" w:hAnsi="Calibri"/>
                <w:sz w:val="20"/>
                <w:szCs w:val="20"/>
              </w:rPr>
              <w:t>&gt;=</w:t>
            </w:r>
            <w:r>
              <w:rPr>
                <w:rFonts w:ascii="Calibri" w:hAnsi="Calibri"/>
                <w:sz w:val="20"/>
                <w:szCs w:val="20"/>
              </w:rPr>
              <w:t>’</w:t>
            </w:r>
            <w:r>
              <w:rPr>
                <w:rFonts w:ascii="Calibri" w:hAnsi="Calibri"/>
                <w:sz w:val="20"/>
                <w:szCs w:val="20"/>
              </w:rPr>
              <w:t>) the value declared.</w:t>
            </w:r>
          </w:p>
        </w:tc>
      </w:tr>
      <w:tr w:rsidR="00912CE2">
        <w:trPr>
          <w:trHeight w:val="496"/>
        </w:trPr>
        <w:tc>
          <w:tcPr>
            <w:tcW w:w="26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less_than</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 xml:space="preserve">Constrains a property or </w:t>
            </w:r>
            <w:r>
              <w:rPr>
                <w:rFonts w:ascii="Calibri" w:hAnsi="Calibri"/>
                <w:sz w:val="20"/>
                <w:szCs w:val="20"/>
              </w:rPr>
              <w:t>parameter to a value less than (</w:t>
            </w:r>
            <w:r>
              <w:rPr>
                <w:rFonts w:ascii="Calibri" w:hAnsi="Calibri"/>
                <w:sz w:val="20"/>
                <w:szCs w:val="20"/>
              </w:rPr>
              <w:t>‘</w:t>
            </w:r>
            <w:r>
              <w:rPr>
                <w:rFonts w:ascii="Calibri" w:hAnsi="Calibri"/>
                <w:sz w:val="20"/>
                <w:szCs w:val="20"/>
              </w:rPr>
              <w:t>&lt;</w:t>
            </w:r>
            <w:r>
              <w:rPr>
                <w:rFonts w:ascii="Calibri" w:hAnsi="Calibri"/>
                <w:sz w:val="20"/>
                <w:szCs w:val="20"/>
              </w:rPr>
              <w:t>’</w:t>
            </w:r>
            <w:r>
              <w:rPr>
                <w:rFonts w:ascii="Calibri" w:hAnsi="Calibri"/>
                <w:sz w:val="20"/>
                <w:szCs w:val="20"/>
              </w:rPr>
              <w:t>) the value declared.</w:t>
            </w:r>
          </w:p>
        </w:tc>
      </w:tr>
      <w:tr w:rsidR="00912CE2">
        <w:trPr>
          <w:trHeight w:val="496"/>
        </w:trPr>
        <w:tc>
          <w:tcPr>
            <w:tcW w:w="26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less_or_equal</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Constrains a property or parameter to a value less than or equal to (</w:t>
            </w:r>
            <w:r>
              <w:rPr>
                <w:rFonts w:ascii="Calibri" w:hAnsi="Calibri"/>
                <w:sz w:val="20"/>
                <w:szCs w:val="20"/>
              </w:rPr>
              <w:t>‘</w:t>
            </w:r>
            <w:r>
              <w:rPr>
                <w:rFonts w:ascii="Calibri" w:hAnsi="Calibri"/>
                <w:sz w:val="20"/>
                <w:szCs w:val="20"/>
              </w:rPr>
              <w:t>&lt;=</w:t>
            </w:r>
            <w:r>
              <w:rPr>
                <w:rFonts w:ascii="Calibri" w:hAnsi="Calibri"/>
                <w:sz w:val="20"/>
                <w:szCs w:val="20"/>
              </w:rPr>
              <w:t>’</w:t>
            </w:r>
            <w:r>
              <w:rPr>
                <w:rFonts w:ascii="Calibri" w:hAnsi="Calibri"/>
                <w:sz w:val="20"/>
                <w:szCs w:val="20"/>
              </w:rPr>
              <w:t>) the value declared.</w:t>
            </w:r>
          </w:p>
        </w:tc>
      </w:tr>
      <w:tr w:rsidR="00912CE2">
        <w:trPr>
          <w:trHeight w:val="496"/>
        </w:trPr>
        <w:tc>
          <w:tcPr>
            <w:tcW w:w="26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in_range</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Constrains a property or parameter to a value in range of (inclusive) the two v</w:t>
            </w:r>
            <w:r>
              <w:rPr>
                <w:rFonts w:ascii="Calibri" w:hAnsi="Calibri"/>
                <w:sz w:val="20"/>
                <w:szCs w:val="20"/>
              </w:rPr>
              <w:t>alues declared.</w:t>
            </w:r>
          </w:p>
        </w:tc>
      </w:tr>
      <w:tr w:rsidR="00912CE2">
        <w:trPr>
          <w:trHeight w:val="496"/>
        </w:trPr>
        <w:tc>
          <w:tcPr>
            <w:tcW w:w="26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valid_values</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Constrains a property or parameter to a value that is in the list of declared values.</w:t>
            </w:r>
          </w:p>
        </w:tc>
      </w:tr>
      <w:tr w:rsidR="00912CE2">
        <w:trPr>
          <w:trHeight w:val="496"/>
        </w:trPr>
        <w:tc>
          <w:tcPr>
            <w:tcW w:w="26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length</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Constrains the property or parameter to a value of a given length.</w:t>
            </w:r>
          </w:p>
        </w:tc>
      </w:tr>
      <w:tr w:rsidR="00912CE2">
        <w:trPr>
          <w:trHeight w:val="496"/>
        </w:trPr>
        <w:tc>
          <w:tcPr>
            <w:tcW w:w="26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min_length</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Constrains the property or parameter to a value to a</w:t>
            </w:r>
            <w:r>
              <w:rPr>
                <w:rFonts w:ascii="Calibri" w:hAnsi="Calibri"/>
                <w:sz w:val="20"/>
                <w:szCs w:val="20"/>
              </w:rPr>
              <w:t xml:space="preserve"> minimum length.</w:t>
            </w:r>
          </w:p>
        </w:tc>
      </w:tr>
      <w:tr w:rsidR="00912CE2">
        <w:trPr>
          <w:trHeight w:val="496"/>
        </w:trPr>
        <w:tc>
          <w:tcPr>
            <w:tcW w:w="26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max_length</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Constrains the property or parameter to a value to a maximum length.</w:t>
            </w:r>
          </w:p>
        </w:tc>
      </w:tr>
      <w:tr w:rsidR="00912CE2">
        <w:trPr>
          <w:trHeight w:val="532"/>
        </w:trPr>
        <w:tc>
          <w:tcPr>
            <w:tcW w:w="26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Fonts w:ascii="Calibri" w:hAnsi="Calibri"/>
                <w:sz w:val="20"/>
                <w:szCs w:val="20"/>
              </w:rPr>
              <w:t>pattern</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keepNext/>
              <w:ind w:left="0"/>
            </w:pPr>
            <w:r>
              <w:rPr>
                <w:rFonts w:ascii="Calibri" w:hAnsi="Calibri"/>
                <w:sz w:val="20"/>
                <w:szCs w:val="20"/>
              </w:rPr>
              <w:t>Constrains the property or parameter to a value that is allowed by the provided regular expression.</w:t>
            </w:r>
          </w:p>
        </w:tc>
      </w:tr>
    </w:tbl>
    <w:p w:rsidR="00912CE2" w:rsidRDefault="00912CE2">
      <w:pPr>
        <w:pStyle w:val="BodyA"/>
        <w:widowControl w:val="0"/>
        <w:spacing w:line="240" w:lineRule="auto"/>
        <w:ind w:left="0"/>
        <w:rPr>
          <w:rFonts w:ascii="Calibri" w:eastAsia="Calibri" w:hAnsi="Calibri" w:cs="Calibri"/>
          <w:sz w:val="20"/>
          <w:szCs w:val="20"/>
        </w:rPr>
      </w:pPr>
    </w:p>
    <w:p w:rsidR="00912CE2" w:rsidRDefault="00837B1D" w:rsidP="00837B1D">
      <w:pPr>
        <w:pStyle w:val="Heading3"/>
        <w:numPr>
          <w:ilvl w:val="2"/>
          <w:numId w:val="5"/>
        </w:numPr>
      </w:pPr>
      <w:bookmarkStart w:id="12" w:name="_Toc54868835"/>
      <w:r>
        <w:rPr>
          <w:rStyle w:val="s1"/>
          <w:rFonts w:eastAsia="Arial Unicode MS" w:cs="Arial Unicode MS"/>
          <w:lang w:val="en-US"/>
        </w:rPr>
        <w:t>get_inputs function</w:t>
      </w:r>
      <w:bookmarkEnd w:id="12"/>
    </w:p>
    <w:p w:rsidR="00912CE2" w:rsidRDefault="00837B1D">
      <w:pPr>
        <w:pStyle w:val="Body"/>
        <w:rPr>
          <w:b/>
          <w:bCs/>
        </w:rPr>
      </w:pPr>
      <w:r>
        <w:rPr>
          <w:rStyle w:val="s1"/>
          <w:lang w:val="en-US"/>
        </w:rPr>
        <w:t xml:space="preserve">The get_input </w:t>
      </w:r>
      <w:r>
        <w:rPr>
          <w:rStyle w:val="s1"/>
          <w:lang w:val="en-US"/>
        </w:rPr>
        <w:t>function is used to retrieve the values of properties declared within the inputs section of the TOSCA Template.</w:t>
      </w:r>
    </w:p>
    <w:p w:rsidR="00912CE2" w:rsidRDefault="00837B1D" w:rsidP="00837B1D">
      <w:pPr>
        <w:pStyle w:val="Heading2"/>
        <w:numPr>
          <w:ilvl w:val="1"/>
          <w:numId w:val="16"/>
        </w:numPr>
      </w:pPr>
      <w:bookmarkStart w:id="13" w:name="_Toc54868836"/>
      <w:r>
        <w:rPr>
          <w:rStyle w:val="s1"/>
          <w:rFonts w:eastAsia="Arial Unicode MS" w:cs="Arial Unicode MS"/>
          <w:lang w:val="en-US"/>
        </w:rPr>
        <w:lastRenderedPageBreak/>
        <w:t>Relationships</w:t>
      </w:r>
      <w:bookmarkEnd w:id="13"/>
    </w:p>
    <w:p w:rsidR="00912CE2" w:rsidRDefault="00837B1D" w:rsidP="00837B1D">
      <w:pPr>
        <w:pStyle w:val="Heading"/>
        <w:numPr>
          <w:ilvl w:val="0"/>
          <w:numId w:val="17"/>
        </w:numPr>
        <w:rPr>
          <w:rFonts w:ascii="Calibri" w:eastAsia="Calibri" w:hAnsi="Calibri" w:cs="Calibri"/>
          <w:sz w:val="24"/>
          <w:szCs w:val="24"/>
        </w:rPr>
      </w:pPr>
      <w:bookmarkStart w:id="14" w:name="_Toc54868837"/>
      <w:r>
        <w:rPr>
          <w:rStyle w:val="s1"/>
          <w:rFonts w:ascii="Calibri" w:hAnsi="Calibri"/>
          <w:sz w:val="24"/>
          <w:szCs w:val="24"/>
          <w:lang w:val="en-US"/>
        </w:rPr>
        <w:t>ONAP TOSCA Modeling and Data Model</w:t>
      </w:r>
      <w:bookmarkEnd w:id="14"/>
    </w:p>
    <w:p w:rsidR="00912CE2" w:rsidRDefault="00837B1D" w:rsidP="00837B1D">
      <w:pPr>
        <w:pStyle w:val="Heading2"/>
        <w:numPr>
          <w:ilvl w:val="1"/>
          <w:numId w:val="17"/>
        </w:numPr>
        <w:rPr>
          <w:rFonts w:ascii="Calibri" w:eastAsia="Calibri" w:hAnsi="Calibri" w:cs="Calibri"/>
        </w:rPr>
      </w:pPr>
      <w:bookmarkStart w:id="15" w:name="_Toc54868838"/>
      <w:r>
        <w:rPr>
          <w:rStyle w:val="s1"/>
          <w:rFonts w:ascii="Calibri" w:hAnsi="Calibri"/>
          <w:lang w:val="fr-FR"/>
        </w:rPr>
        <w:t>Introduction</w:t>
      </w:r>
      <w:bookmarkEnd w:id="15"/>
    </w:p>
    <w:p w:rsidR="00912CE2" w:rsidRDefault="00837B1D" w:rsidP="00837B1D">
      <w:pPr>
        <w:pStyle w:val="Heading2"/>
        <w:numPr>
          <w:ilvl w:val="1"/>
          <w:numId w:val="17"/>
        </w:numPr>
        <w:rPr>
          <w:rFonts w:ascii="Calibri" w:eastAsia="Calibri" w:hAnsi="Calibri" w:cs="Calibri"/>
        </w:rPr>
      </w:pPr>
      <w:bookmarkStart w:id="16" w:name="_Toc54868839"/>
      <w:r>
        <w:rPr>
          <w:rStyle w:val="s1"/>
          <w:rFonts w:ascii="Calibri" w:hAnsi="Calibri"/>
          <w:lang w:val="de-DE"/>
        </w:rPr>
        <w:t>Version Management</w:t>
      </w:r>
      <w:bookmarkEnd w:id="16"/>
    </w:p>
    <w:p w:rsidR="00912CE2" w:rsidRDefault="00837B1D" w:rsidP="00837B1D">
      <w:pPr>
        <w:pStyle w:val="Heading2"/>
        <w:numPr>
          <w:ilvl w:val="1"/>
          <w:numId w:val="17"/>
        </w:numPr>
        <w:rPr>
          <w:rFonts w:ascii="Calibri" w:eastAsia="Calibri" w:hAnsi="Calibri" w:cs="Calibri"/>
        </w:rPr>
      </w:pPr>
      <w:bookmarkStart w:id="17" w:name="com.att.d2.datatypes.network.NetworkAss_"/>
      <w:bookmarkStart w:id="18" w:name="_Toc54868840"/>
      <w:bookmarkEnd w:id="17"/>
      <w:r>
        <w:rPr>
          <w:rStyle w:val="s1"/>
          <w:rFonts w:ascii="Calibri" w:hAnsi="Calibri"/>
        </w:rPr>
        <w:t>O</w:t>
      </w:r>
      <w:r>
        <w:rPr>
          <w:rStyle w:val="s1"/>
          <w:rFonts w:ascii="Calibri" w:hAnsi="Calibri"/>
          <w:lang w:val="en-US"/>
        </w:rPr>
        <w:t>NAP Type Definitions</w:t>
      </w:r>
      <w:bookmarkEnd w:id="18"/>
    </w:p>
    <w:p w:rsidR="00912CE2" w:rsidRDefault="00837B1D" w:rsidP="00837B1D">
      <w:pPr>
        <w:pStyle w:val="Heading3"/>
        <w:numPr>
          <w:ilvl w:val="2"/>
          <w:numId w:val="17"/>
        </w:numPr>
        <w:rPr>
          <w:rFonts w:ascii="Calibri" w:eastAsia="Calibri" w:hAnsi="Calibri" w:cs="Calibri"/>
          <w:sz w:val="24"/>
          <w:szCs w:val="24"/>
        </w:rPr>
      </w:pPr>
      <w:bookmarkStart w:id="19" w:name="_Toc54868841"/>
      <w:r>
        <w:rPr>
          <w:rStyle w:val="s1"/>
          <w:rFonts w:ascii="Calibri" w:hAnsi="Calibri"/>
          <w:sz w:val="24"/>
          <w:szCs w:val="24"/>
          <w:lang w:val="de-DE"/>
        </w:rPr>
        <w:t>ONAP Node Types</w:t>
      </w:r>
      <w:bookmarkEnd w:id="19"/>
    </w:p>
    <w:p w:rsidR="00912CE2" w:rsidRDefault="00837B1D" w:rsidP="00837B1D">
      <w:pPr>
        <w:pStyle w:val="Heading4"/>
        <w:numPr>
          <w:ilvl w:val="3"/>
          <w:numId w:val="17"/>
        </w:numPr>
        <w:rPr>
          <w:rFonts w:ascii="Calibri" w:hAnsi="Calibri"/>
          <w:sz w:val="24"/>
          <w:szCs w:val="24"/>
        </w:rPr>
      </w:pPr>
      <w:bookmarkStart w:id="20" w:name="_Toc54868842"/>
      <w:r>
        <w:rPr>
          <w:rStyle w:val="s1"/>
          <w:rFonts w:ascii="Calibri" w:hAnsi="Calibri"/>
          <w:sz w:val="24"/>
          <w:szCs w:val="24"/>
        </w:rPr>
        <w:t>Tosca Node Type Definitio</w:t>
      </w:r>
      <w:r>
        <w:rPr>
          <w:rStyle w:val="s1"/>
          <w:rFonts w:ascii="Calibri" w:hAnsi="Calibri"/>
          <w:sz w:val="24"/>
          <w:szCs w:val="24"/>
        </w:rPr>
        <w:t>ns</w:t>
      </w:r>
      <w:bookmarkEnd w:id="20"/>
    </w:p>
    <w:p w:rsidR="00912CE2" w:rsidRDefault="00837B1D" w:rsidP="00837B1D">
      <w:pPr>
        <w:pStyle w:val="Heading5"/>
        <w:numPr>
          <w:ilvl w:val="4"/>
          <w:numId w:val="17"/>
        </w:numPr>
        <w:rPr>
          <w:rFonts w:ascii="Calibri" w:hAnsi="Calibri"/>
          <w:sz w:val="24"/>
          <w:szCs w:val="24"/>
        </w:rPr>
      </w:pPr>
      <w:bookmarkStart w:id="21" w:name="_Toc54868843"/>
      <w:r>
        <w:rPr>
          <w:rStyle w:val="s1"/>
          <w:rFonts w:ascii="Calibri" w:hAnsi="Calibri"/>
          <w:sz w:val="24"/>
          <w:szCs w:val="24"/>
        </w:rPr>
        <w:t>Keynames</w:t>
      </w:r>
      <w:bookmarkEnd w:id="21"/>
    </w:p>
    <w:p w:rsidR="00912CE2" w:rsidRDefault="00912CE2">
      <w:pPr>
        <w:pStyle w:val="Body"/>
      </w:pPr>
    </w:p>
    <w:tbl>
      <w:tblPr>
        <w:tblW w:w="9213" w:type="dxa"/>
        <w:tblInd w:w="2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555"/>
        <w:gridCol w:w="1138"/>
        <w:gridCol w:w="1494"/>
        <w:gridCol w:w="5026"/>
      </w:tblGrid>
      <w:tr w:rsidR="00912CE2">
        <w:trPr>
          <w:trHeight w:val="262"/>
          <w:tblHeader/>
        </w:trPr>
        <w:tc>
          <w:tcPr>
            <w:tcW w:w="155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Fonts w:ascii="Calibri" w:hAnsi="Calibri"/>
                <w:sz w:val="24"/>
                <w:szCs w:val="24"/>
              </w:rPr>
              <w:t>Keyname</w:t>
            </w:r>
          </w:p>
        </w:tc>
        <w:tc>
          <w:tcPr>
            <w:tcW w:w="1138"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Fonts w:ascii="Calibri" w:hAnsi="Calibri"/>
                <w:sz w:val="24"/>
                <w:szCs w:val="24"/>
              </w:rPr>
              <w:t>Required</w:t>
            </w:r>
          </w:p>
        </w:tc>
        <w:tc>
          <w:tcPr>
            <w:tcW w:w="1494"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Fonts w:ascii="Calibri" w:hAnsi="Calibri"/>
                <w:sz w:val="24"/>
                <w:szCs w:val="24"/>
              </w:rPr>
              <w:t>Type</w:t>
            </w:r>
          </w:p>
        </w:tc>
        <w:tc>
          <w:tcPr>
            <w:tcW w:w="5026"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Fonts w:ascii="Calibri" w:hAnsi="Calibri"/>
                <w:sz w:val="24"/>
                <w:szCs w:val="24"/>
              </w:rPr>
              <w:t>Description</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attributes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no</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Fonts w:ascii="Calibri" w:eastAsia="Calibri" w:hAnsi="Calibri" w:cs="Calibri"/>
                <w:sz w:val="24"/>
                <w:szCs w:val="24"/>
              </w:rPr>
            </w:pPr>
            <w:r>
              <w:rPr>
                <w:rFonts w:ascii="Calibri" w:hAnsi="Calibri"/>
                <w:sz w:val="24"/>
                <w:szCs w:val="24"/>
              </w:rPr>
              <w:t>list of</w:t>
            </w:r>
          </w:p>
          <w:p w:rsidR="00912CE2" w:rsidRDefault="00837B1D">
            <w:pPr>
              <w:pStyle w:val="TableText"/>
            </w:pPr>
            <w:hyperlink w:anchor="bookmark1" w:history="1">
              <w:r>
                <w:rPr>
                  <w:rStyle w:val="Hyperlink0"/>
                  <w:rFonts w:ascii="Calibri" w:hAnsi="Calibri"/>
                  <w:sz w:val="24"/>
                  <w:szCs w:val="24"/>
                </w:rPr>
                <w:t>attribute definitions</w:t>
              </w:r>
            </w:hyperlink>
          </w:p>
        </w:tc>
        <w:tc>
          <w:tcPr>
            <w:tcW w:w="502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An optional list of attribute definitions for the Node Type.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properties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no</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Fonts w:ascii="Calibri" w:eastAsia="Calibri" w:hAnsi="Calibri" w:cs="Calibri"/>
                <w:sz w:val="24"/>
                <w:szCs w:val="24"/>
              </w:rPr>
            </w:pPr>
            <w:r>
              <w:rPr>
                <w:rFonts w:ascii="Calibri" w:hAnsi="Calibri"/>
                <w:sz w:val="24"/>
                <w:szCs w:val="24"/>
              </w:rPr>
              <w:t xml:space="preserve">list of </w:t>
            </w:r>
          </w:p>
          <w:p w:rsidR="00912CE2" w:rsidRDefault="00837B1D">
            <w:pPr>
              <w:pStyle w:val="TableText"/>
            </w:pPr>
            <w:hyperlink w:anchor="bookmark2" w:history="1">
              <w:r>
                <w:rPr>
                  <w:rStyle w:val="Hyperlink0"/>
                  <w:rFonts w:ascii="Calibri" w:hAnsi="Calibri"/>
                  <w:sz w:val="24"/>
                  <w:szCs w:val="24"/>
                </w:rPr>
                <w:t>property definitions</w:t>
              </w:r>
            </w:hyperlink>
          </w:p>
        </w:tc>
        <w:tc>
          <w:tcPr>
            <w:tcW w:w="502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An optional list of property definitions for the Node Type.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requirements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no</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Fonts w:ascii="Calibri" w:eastAsia="Calibri" w:hAnsi="Calibri" w:cs="Calibri"/>
                <w:sz w:val="24"/>
                <w:szCs w:val="24"/>
              </w:rPr>
            </w:pPr>
            <w:r>
              <w:rPr>
                <w:rFonts w:ascii="Calibri" w:hAnsi="Calibri"/>
                <w:sz w:val="24"/>
                <w:szCs w:val="24"/>
              </w:rPr>
              <w:t>list of</w:t>
            </w:r>
          </w:p>
          <w:p w:rsidR="00912CE2" w:rsidRDefault="00837B1D">
            <w:pPr>
              <w:pStyle w:val="TableText"/>
            </w:pPr>
            <w:hyperlink w:anchor="bookmark3" w:history="1">
              <w:r>
                <w:rPr>
                  <w:rStyle w:val="Hyperlink0"/>
                  <w:rFonts w:ascii="Calibri" w:hAnsi="Calibri"/>
                  <w:sz w:val="24"/>
                  <w:szCs w:val="24"/>
                </w:rPr>
                <w:t>requirement definitions</w:t>
              </w:r>
            </w:hyperlink>
          </w:p>
        </w:tc>
        <w:tc>
          <w:tcPr>
            <w:tcW w:w="502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 xml:space="preserve">An optional </w:t>
            </w:r>
            <w:r>
              <w:rPr>
                <w:rFonts w:ascii="Calibri" w:hAnsi="Calibri"/>
                <w:i/>
                <w:iCs/>
                <w:sz w:val="24"/>
                <w:szCs w:val="24"/>
                <w:u w:val="single"/>
              </w:rPr>
              <w:t>sequenced</w:t>
            </w:r>
            <w:r>
              <w:rPr>
                <w:rFonts w:ascii="Calibri" w:hAnsi="Calibri"/>
                <w:sz w:val="24"/>
                <w:szCs w:val="24"/>
              </w:rPr>
              <w:t xml:space="preserve"> list of requirement definitions for the Node T</w:t>
            </w:r>
            <w:r>
              <w:rPr>
                <w:rFonts w:ascii="Calibri" w:hAnsi="Calibri"/>
                <w:sz w:val="24"/>
                <w:szCs w:val="24"/>
              </w:rPr>
              <w:t>ype.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capabilities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no</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Fonts w:ascii="Calibri" w:eastAsia="Calibri" w:hAnsi="Calibri" w:cs="Calibri"/>
                <w:sz w:val="24"/>
                <w:szCs w:val="24"/>
              </w:rPr>
            </w:pPr>
            <w:r>
              <w:rPr>
                <w:rFonts w:ascii="Calibri" w:hAnsi="Calibri"/>
                <w:sz w:val="24"/>
                <w:szCs w:val="24"/>
              </w:rPr>
              <w:t xml:space="preserve">list of </w:t>
            </w:r>
          </w:p>
          <w:p w:rsidR="00912CE2" w:rsidRDefault="00837B1D">
            <w:pPr>
              <w:pStyle w:val="TableText"/>
            </w:pPr>
            <w:hyperlink w:anchor="bookmark4" w:history="1">
              <w:r>
                <w:rPr>
                  <w:rStyle w:val="Hyperlink0"/>
                  <w:rFonts w:ascii="Calibri" w:hAnsi="Calibri"/>
                  <w:sz w:val="24"/>
                  <w:szCs w:val="24"/>
                </w:rPr>
                <w:t>capability definitions</w:t>
              </w:r>
            </w:hyperlink>
          </w:p>
        </w:tc>
        <w:tc>
          <w:tcPr>
            <w:tcW w:w="502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An optional list of capability definitions for the Node Type.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interfaces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no</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Fonts w:ascii="Calibri" w:eastAsia="Calibri" w:hAnsi="Calibri" w:cs="Calibri"/>
                <w:sz w:val="24"/>
                <w:szCs w:val="24"/>
              </w:rPr>
            </w:pPr>
            <w:r>
              <w:rPr>
                <w:rFonts w:ascii="Calibri" w:hAnsi="Calibri"/>
                <w:sz w:val="24"/>
                <w:szCs w:val="24"/>
              </w:rPr>
              <w:t>list of</w:t>
            </w:r>
          </w:p>
          <w:p w:rsidR="00912CE2" w:rsidRDefault="00837B1D">
            <w:pPr>
              <w:pStyle w:val="TableText"/>
            </w:pPr>
            <w:hyperlink w:anchor="bookmark5" w:history="1">
              <w:r>
                <w:rPr>
                  <w:rStyle w:val="Hyperlink0"/>
                  <w:rFonts w:ascii="Calibri" w:hAnsi="Calibri"/>
                  <w:sz w:val="24"/>
                  <w:szCs w:val="24"/>
                </w:rPr>
                <w:t>interface definitions</w:t>
              </w:r>
            </w:hyperlink>
          </w:p>
        </w:tc>
        <w:tc>
          <w:tcPr>
            <w:tcW w:w="502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 xml:space="preserve">An optional list of </w:t>
            </w:r>
            <w:r>
              <w:rPr>
                <w:rFonts w:ascii="Calibri" w:hAnsi="Calibri"/>
                <w:sz w:val="24"/>
                <w:szCs w:val="24"/>
              </w:rPr>
              <w:t>interface definitions supported by the Node Type.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artifacts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no</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Fonts w:ascii="Calibri" w:eastAsia="Calibri" w:hAnsi="Calibri" w:cs="Calibri"/>
                <w:sz w:val="24"/>
                <w:szCs w:val="24"/>
              </w:rPr>
            </w:pPr>
            <w:r>
              <w:rPr>
                <w:rFonts w:ascii="Calibri" w:hAnsi="Calibri"/>
                <w:sz w:val="24"/>
                <w:szCs w:val="24"/>
              </w:rPr>
              <w:t>list of</w:t>
            </w:r>
          </w:p>
          <w:p w:rsidR="00912CE2" w:rsidRDefault="00837B1D">
            <w:pPr>
              <w:pStyle w:val="TableText"/>
            </w:pPr>
            <w:hyperlink w:anchor="bookmark6" w:history="1">
              <w:r>
                <w:rPr>
                  <w:rStyle w:val="Hyperlink0"/>
                  <w:rFonts w:ascii="Calibri" w:hAnsi="Calibri"/>
                  <w:sz w:val="24"/>
                  <w:szCs w:val="24"/>
                </w:rPr>
                <w:t>artifact definitions</w:t>
              </w:r>
            </w:hyperlink>
          </w:p>
        </w:tc>
        <w:tc>
          <w:tcPr>
            <w:tcW w:w="502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An optional list of named artifact definitions for the Node Type.</w:t>
            </w:r>
          </w:p>
        </w:tc>
      </w:tr>
      <w:tr w:rsidR="00912CE2">
        <w:tblPrEx>
          <w:shd w:val="clear" w:color="auto" w:fill="CED7E7"/>
        </w:tblPrEx>
        <w:trPr>
          <w:trHeight w:val="2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lastRenderedPageBreak/>
              <w:t>Keyname</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Required</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Type</w:t>
            </w:r>
          </w:p>
        </w:tc>
        <w:tc>
          <w:tcPr>
            <w:tcW w:w="502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Description</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attributes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no</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Fonts w:ascii="Calibri" w:eastAsia="Calibri" w:hAnsi="Calibri" w:cs="Calibri"/>
                <w:sz w:val="24"/>
                <w:szCs w:val="24"/>
              </w:rPr>
            </w:pPr>
            <w:r>
              <w:rPr>
                <w:rFonts w:ascii="Calibri" w:hAnsi="Calibri"/>
                <w:sz w:val="24"/>
                <w:szCs w:val="24"/>
              </w:rPr>
              <w:t>list of</w:t>
            </w:r>
          </w:p>
          <w:p w:rsidR="00912CE2" w:rsidRDefault="00837B1D">
            <w:pPr>
              <w:pStyle w:val="TableText"/>
            </w:pPr>
            <w:hyperlink w:anchor="bookmark7" w:history="1">
              <w:r>
                <w:rPr>
                  <w:rStyle w:val="Hyperlink0"/>
                  <w:rFonts w:ascii="Calibri" w:hAnsi="Calibri"/>
                  <w:sz w:val="24"/>
                  <w:szCs w:val="24"/>
                </w:rPr>
                <w:t>attribute definitions</w:t>
              </w:r>
            </w:hyperlink>
          </w:p>
        </w:tc>
        <w:tc>
          <w:tcPr>
            <w:tcW w:w="502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An optional list of attribute definitions for the Node Type.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properties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no</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Fonts w:ascii="Calibri" w:eastAsia="Calibri" w:hAnsi="Calibri" w:cs="Calibri"/>
                <w:sz w:val="24"/>
                <w:szCs w:val="24"/>
              </w:rPr>
            </w:pPr>
            <w:r>
              <w:rPr>
                <w:rFonts w:ascii="Calibri" w:hAnsi="Calibri"/>
                <w:sz w:val="24"/>
                <w:szCs w:val="24"/>
              </w:rPr>
              <w:t xml:space="preserve">list of </w:t>
            </w:r>
          </w:p>
          <w:p w:rsidR="00912CE2" w:rsidRDefault="00837B1D">
            <w:pPr>
              <w:pStyle w:val="TableText"/>
            </w:pPr>
            <w:hyperlink w:anchor="bookmark8" w:history="1">
              <w:r>
                <w:rPr>
                  <w:rStyle w:val="Hyperlink0"/>
                  <w:rFonts w:ascii="Calibri" w:hAnsi="Calibri"/>
                  <w:sz w:val="24"/>
                  <w:szCs w:val="24"/>
                </w:rPr>
                <w:t>property definitions</w:t>
              </w:r>
            </w:hyperlink>
          </w:p>
        </w:tc>
        <w:tc>
          <w:tcPr>
            <w:tcW w:w="502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An optional list of property definitions for the Node Type.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requirements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no</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Fonts w:ascii="Calibri" w:eastAsia="Calibri" w:hAnsi="Calibri" w:cs="Calibri"/>
                <w:sz w:val="24"/>
                <w:szCs w:val="24"/>
              </w:rPr>
            </w:pPr>
            <w:r>
              <w:rPr>
                <w:rFonts w:ascii="Calibri" w:hAnsi="Calibri"/>
                <w:sz w:val="24"/>
                <w:szCs w:val="24"/>
              </w:rPr>
              <w:t>list of</w:t>
            </w:r>
          </w:p>
          <w:p w:rsidR="00912CE2" w:rsidRDefault="00837B1D">
            <w:pPr>
              <w:pStyle w:val="TableText"/>
            </w:pPr>
            <w:hyperlink w:anchor="bookmark9" w:history="1">
              <w:r>
                <w:rPr>
                  <w:rStyle w:val="Hyperlink0"/>
                  <w:rFonts w:ascii="Calibri" w:hAnsi="Calibri"/>
                  <w:sz w:val="24"/>
                  <w:szCs w:val="24"/>
                </w:rPr>
                <w:t>requirement definitions</w:t>
              </w:r>
            </w:hyperlink>
          </w:p>
        </w:tc>
        <w:tc>
          <w:tcPr>
            <w:tcW w:w="502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An optional sequenced list of requirement definitions for the Node Type.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capabilities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no</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Fonts w:ascii="Calibri" w:eastAsia="Calibri" w:hAnsi="Calibri" w:cs="Calibri"/>
                <w:sz w:val="24"/>
                <w:szCs w:val="24"/>
              </w:rPr>
            </w:pPr>
            <w:r>
              <w:rPr>
                <w:rFonts w:ascii="Calibri" w:hAnsi="Calibri"/>
                <w:sz w:val="24"/>
                <w:szCs w:val="24"/>
              </w:rPr>
              <w:t xml:space="preserve">list of </w:t>
            </w:r>
          </w:p>
          <w:p w:rsidR="00912CE2" w:rsidRDefault="00837B1D">
            <w:pPr>
              <w:pStyle w:val="TableText"/>
            </w:pPr>
            <w:hyperlink w:anchor="bookmark10" w:history="1">
              <w:r>
                <w:rPr>
                  <w:rStyle w:val="Hyperlink0"/>
                  <w:rFonts w:ascii="Calibri" w:hAnsi="Calibri"/>
                  <w:sz w:val="24"/>
                  <w:szCs w:val="24"/>
                </w:rPr>
                <w:t>capability definitions</w:t>
              </w:r>
            </w:hyperlink>
          </w:p>
        </w:tc>
        <w:tc>
          <w:tcPr>
            <w:tcW w:w="502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 xml:space="preserve">An optional list of </w:t>
            </w:r>
            <w:r>
              <w:rPr>
                <w:rFonts w:ascii="Calibri" w:hAnsi="Calibri"/>
                <w:sz w:val="24"/>
                <w:szCs w:val="24"/>
              </w:rPr>
              <w:t>capability definitions for the Node Type.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interfaces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no</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Fonts w:ascii="Calibri" w:eastAsia="Calibri" w:hAnsi="Calibri" w:cs="Calibri"/>
                <w:sz w:val="24"/>
                <w:szCs w:val="24"/>
              </w:rPr>
            </w:pPr>
            <w:r>
              <w:rPr>
                <w:rFonts w:ascii="Calibri" w:hAnsi="Calibri"/>
                <w:sz w:val="24"/>
                <w:szCs w:val="24"/>
              </w:rPr>
              <w:t>list of</w:t>
            </w:r>
          </w:p>
          <w:p w:rsidR="00912CE2" w:rsidRDefault="00837B1D">
            <w:pPr>
              <w:pStyle w:val="TableText"/>
            </w:pPr>
            <w:hyperlink w:anchor="bookmark11" w:history="1">
              <w:r>
                <w:rPr>
                  <w:rStyle w:val="Hyperlink0"/>
                  <w:rFonts w:ascii="Calibri" w:hAnsi="Calibri"/>
                  <w:sz w:val="24"/>
                  <w:szCs w:val="24"/>
                </w:rPr>
                <w:t>interface definitions</w:t>
              </w:r>
            </w:hyperlink>
          </w:p>
        </w:tc>
        <w:tc>
          <w:tcPr>
            <w:tcW w:w="502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An optional list of interface definitions supported by the Node Type.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artifacts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no</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Fonts w:ascii="Calibri" w:eastAsia="Calibri" w:hAnsi="Calibri" w:cs="Calibri"/>
                <w:sz w:val="24"/>
                <w:szCs w:val="24"/>
              </w:rPr>
            </w:pPr>
            <w:r>
              <w:rPr>
                <w:rFonts w:ascii="Calibri" w:hAnsi="Calibri"/>
                <w:sz w:val="24"/>
                <w:szCs w:val="24"/>
              </w:rPr>
              <w:t>list of</w:t>
            </w:r>
          </w:p>
          <w:p w:rsidR="00912CE2" w:rsidRDefault="00837B1D">
            <w:pPr>
              <w:pStyle w:val="TableText"/>
            </w:pPr>
            <w:hyperlink w:anchor="bookmark12" w:history="1">
              <w:r>
                <w:rPr>
                  <w:rStyle w:val="Hyperlink0"/>
                  <w:rFonts w:ascii="Calibri" w:hAnsi="Calibri"/>
                  <w:sz w:val="24"/>
                  <w:szCs w:val="24"/>
                </w:rPr>
                <w:t>artifact definitions</w:t>
              </w:r>
            </w:hyperlink>
          </w:p>
        </w:tc>
        <w:tc>
          <w:tcPr>
            <w:tcW w:w="502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Fonts w:ascii="Calibri" w:hAnsi="Calibri"/>
                <w:sz w:val="24"/>
                <w:szCs w:val="24"/>
              </w:rPr>
              <w:t>An optional list of named artifact definitions for the Node Type.</w:t>
            </w:r>
          </w:p>
        </w:tc>
      </w:tr>
    </w:tbl>
    <w:p w:rsidR="00912CE2" w:rsidRDefault="00912CE2">
      <w:pPr>
        <w:pStyle w:val="Body"/>
        <w:widowControl w:val="0"/>
        <w:ind w:left="144" w:hanging="144"/>
      </w:pPr>
    </w:p>
    <w:p w:rsidR="00912CE2" w:rsidRDefault="00837B1D" w:rsidP="00837B1D">
      <w:pPr>
        <w:pStyle w:val="Heading5"/>
        <w:numPr>
          <w:ilvl w:val="4"/>
          <w:numId w:val="18"/>
        </w:numPr>
        <w:rPr>
          <w:rFonts w:ascii="Calibri" w:hAnsi="Calibri"/>
          <w:sz w:val="24"/>
          <w:szCs w:val="24"/>
        </w:rPr>
      </w:pPr>
      <w:bookmarkStart w:id="22" w:name="_Toc54868844"/>
      <w:r>
        <w:rPr>
          <w:rStyle w:val="s1"/>
          <w:rFonts w:ascii="Calibri" w:hAnsi="Calibri"/>
          <w:sz w:val="24"/>
          <w:szCs w:val="24"/>
        </w:rPr>
        <w:t>Grammar</w:t>
      </w:r>
      <w:bookmarkEnd w:id="22"/>
      <w:r>
        <w:rPr>
          <w:rStyle w:val="s1"/>
          <w:rFonts w:ascii="Calibri" w:hAnsi="Calibri"/>
          <w:sz w:val="24"/>
          <w:szCs w:val="24"/>
        </w:rPr>
        <w:t xml:space="preserve"> </w:t>
      </w:r>
    </w:p>
    <w:p w:rsidR="00912CE2" w:rsidRDefault="00837B1D">
      <w:pPr>
        <w:pStyle w:val="NormalaroundTable"/>
        <w:rPr>
          <w:rFonts w:ascii="Calibri" w:eastAsia="Calibri" w:hAnsi="Calibri" w:cs="Calibri"/>
          <w:sz w:val="24"/>
          <w:szCs w:val="24"/>
        </w:rPr>
      </w:pPr>
      <w:r>
        <w:rPr>
          <w:rFonts w:ascii="Calibri" w:hAnsi="Calibri"/>
          <w:sz w:val="24"/>
          <w:szCs w:val="24"/>
        </w:rPr>
        <w:t>Node Types have following grammar:</w:t>
      </w:r>
    </w:p>
    <w:p w:rsidR="00912CE2" w:rsidRDefault="00912CE2">
      <w:pPr>
        <w:pStyle w:val="BodyA"/>
        <w:rPr>
          <w:rFonts w:ascii="Calibri" w:eastAsia="Calibri" w:hAnsi="Calibri" w:cs="Calibri"/>
        </w:rPr>
      </w:pPr>
    </w:p>
    <w:p w:rsidR="00912CE2" w:rsidRDefault="00837B1D">
      <w:pPr>
        <w:pStyle w:val="Body"/>
        <w:rPr>
          <w:rStyle w:val="None"/>
          <w:rFonts w:ascii="Calibri" w:eastAsia="Calibri" w:hAnsi="Calibri" w:cs="Calibri"/>
        </w:rPr>
      </w:pPr>
      <w:r>
        <w:rPr>
          <w:rFonts w:ascii="Calibri" w:hAnsi="Calibri"/>
        </w:rPr>
        <w:t>&lt;</w:t>
      </w:r>
      <w:hyperlink w:anchor="bookmark13" w:history="1">
        <w:r>
          <w:rPr>
            <w:rStyle w:val="Hyperlink4"/>
            <w:lang w:val="de-DE"/>
          </w:rPr>
          <w:t>node_type_name</w:t>
        </w:r>
      </w:hyperlink>
      <w:r>
        <w:rPr>
          <w:rStyle w:val="None"/>
          <w:rFonts w:ascii="Calibri" w:hAnsi="Calibri"/>
        </w:rPr>
        <w:t xml:space="preserve">&gt;:  </w:t>
      </w:r>
    </w:p>
    <w:p w:rsidR="00912CE2" w:rsidRDefault="00837B1D">
      <w:pPr>
        <w:pStyle w:val="Body"/>
        <w:rPr>
          <w:rStyle w:val="None"/>
          <w:rFonts w:ascii="Calibri" w:eastAsia="Calibri" w:hAnsi="Calibri" w:cs="Calibri"/>
        </w:rPr>
      </w:pPr>
      <w:r>
        <w:rPr>
          <w:rStyle w:val="None"/>
          <w:rFonts w:ascii="Calibri" w:hAnsi="Calibri"/>
          <w:lang w:val="en-US"/>
        </w:rPr>
        <w:t xml:space="preserve">  derived_from: &lt;</w:t>
      </w:r>
      <w:hyperlink w:anchor="bookmark14" w:history="1">
        <w:r>
          <w:rPr>
            <w:rStyle w:val="Hyperlink4"/>
            <w:lang w:val="de-DE"/>
          </w:rPr>
          <w:t>parent_node_type_name</w:t>
        </w:r>
      </w:hyperlink>
      <w:r>
        <w:rPr>
          <w:rStyle w:val="None"/>
          <w:rFonts w:ascii="Calibri" w:hAnsi="Calibri"/>
          <w:lang w:val="en-US"/>
        </w:rPr>
        <w:t xml:space="preserve">&gt; </w:t>
      </w:r>
    </w:p>
    <w:p w:rsidR="00912CE2" w:rsidRDefault="00837B1D">
      <w:pPr>
        <w:pStyle w:val="Body"/>
        <w:rPr>
          <w:rStyle w:val="None"/>
          <w:rFonts w:ascii="Calibri" w:eastAsia="Calibri" w:hAnsi="Calibri" w:cs="Calibri"/>
        </w:rPr>
      </w:pPr>
      <w:r>
        <w:rPr>
          <w:rStyle w:val="None"/>
          <w:rFonts w:ascii="Calibri" w:hAnsi="Calibri"/>
          <w:lang w:val="de-DE"/>
        </w:rPr>
        <w:t xml:space="preserve">  version: &lt;</w:t>
      </w:r>
      <w:hyperlink w:anchor="bookmark15" w:history="1">
        <w:r>
          <w:rPr>
            <w:rStyle w:val="Hyperlink4"/>
            <w:lang w:val="en-US"/>
          </w:rPr>
          <w:t>version_number</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pt-PT"/>
        </w:rPr>
        <w:t xml:space="preserve">  metadata: </w:t>
      </w:r>
    </w:p>
    <w:p w:rsidR="00912CE2" w:rsidRDefault="00837B1D">
      <w:pPr>
        <w:pStyle w:val="Body"/>
        <w:rPr>
          <w:rStyle w:val="None"/>
          <w:rFonts w:ascii="Calibri" w:eastAsia="Calibri" w:hAnsi="Calibri" w:cs="Calibri"/>
        </w:rPr>
      </w:pPr>
      <w:r>
        <w:rPr>
          <w:rStyle w:val="None"/>
          <w:rFonts w:ascii="Calibri" w:hAnsi="Calibri"/>
        </w:rPr>
        <w:t xml:space="preserve">    &lt;</w:t>
      </w:r>
      <w:hyperlink w:anchor="bookmark16" w:history="1">
        <w:r>
          <w:rPr>
            <w:rStyle w:val="Hyperlink4"/>
          </w:rPr>
          <w:t>map</w:t>
        </w:r>
      </w:hyperlink>
      <w:r>
        <w:rPr>
          <w:rStyle w:val="None"/>
          <w:rFonts w:ascii="Calibri" w:hAnsi="Calibri"/>
          <w:lang w:val="en-US"/>
        </w:rPr>
        <w:t xml:space="preserve"> of </w:t>
      </w:r>
      <w:hyperlink w:anchor="bookmark17" w:history="1">
        <w:r>
          <w:rPr>
            <w:rStyle w:val="Hyperlink4"/>
          </w:rPr>
          <w:t>string</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rPr>
        <w:t xml:space="preserve">  description: &lt;</w:t>
      </w:r>
      <w:hyperlink w:anchor="bookmark18" w:history="1">
        <w:r>
          <w:rPr>
            <w:rStyle w:val="Hyperlink4"/>
            <w:lang w:val="en-US"/>
          </w:rPr>
          <w:t>node_type_description</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it-IT"/>
        </w:rPr>
        <w:t xml:space="preserve">  attributes:</w:t>
      </w:r>
    </w:p>
    <w:p w:rsidR="00912CE2" w:rsidRDefault="00837B1D">
      <w:pPr>
        <w:pStyle w:val="Body"/>
        <w:rPr>
          <w:rStyle w:val="None"/>
          <w:rFonts w:ascii="Calibri" w:eastAsia="Calibri" w:hAnsi="Calibri" w:cs="Calibri"/>
        </w:rPr>
      </w:pPr>
      <w:r>
        <w:rPr>
          <w:rStyle w:val="None"/>
          <w:rFonts w:ascii="Calibri" w:hAnsi="Calibri"/>
        </w:rPr>
        <w:t xml:space="preserve">    &lt;</w:t>
      </w:r>
      <w:hyperlink w:anchor="bookmark19" w:history="1">
        <w:r>
          <w:rPr>
            <w:rStyle w:val="Hyperlink4"/>
            <w:lang w:val="en-US"/>
          </w:rPr>
          <w:t>attribute_definitions</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properties:</w:t>
      </w:r>
    </w:p>
    <w:p w:rsidR="00912CE2" w:rsidRDefault="00837B1D">
      <w:pPr>
        <w:pStyle w:val="Body"/>
        <w:rPr>
          <w:rStyle w:val="None"/>
          <w:rFonts w:ascii="Calibri" w:eastAsia="Calibri" w:hAnsi="Calibri" w:cs="Calibri"/>
        </w:rPr>
      </w:pPr>
      <w:r>
        <w:rPr>
          <w:rStyle w:val="None"/>
          <w:rFonts w:ascii="Calibri" w:hAnsi="Calibri"/>
        </w:rPr>
        <w:lastRenderedPageBreak/>
        <w:t xml:space="preserve">    &lt;</w:t>
      </w:r>
      <w:hyperlink w:anchor="bookmark20" w:history="1">
        <w:r>
          <w:rPr>
            <w:rStyle w:val="Hyperlink4"/>
            <w:lang w:val="en-US"/>
          </w:rPr>
          <w:t>property_definitions</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requirements: </w:t>
      </w:r>
    </w:p>
    <w:p w:rsidR="00912CE2" w:rsidRDefault="00837B1D">
      <w:pPr>
        <w:pStyle w:val="Body"/>
        <w:rPr>
          <w:rStyle w:val="None"/>
          <w:rFonts w:ascii="Calibri" w:eastAsia="Calibri" w:hAnsi="Calibri" w:cs="Calibri"/>
        </w:rPr>
      </w:pPr>
      <w:r>
        <w:rPr>
          <w:rStyle w:val="None"/>
          <w:rFonts w:ascii="Calibri" w:hAnsi="Calibri"/>
          <w:lang w:val="de-DE"/>
        </w:rPr>
        <w:t xml:space="preserve">    - &lt;</w:t>
      </w:r>
      <w:hyperlink w:anchor="bookmark21" w:history="1">
        <w:r>
          <w:rPr>
            <w:rStyle w:val="Hyperlink4"/>
            <w:lang w:val="en-US"/>
          </w:rPr>
          <w:t>requireme</w:t>
        </w:r>
        <w:r>
          <w:rPr>
            <w:rStyle w:val="Hyperlink4"/>
            <w:lang w:val="en-US"/>
          </w:rPr>
          <w:t>nt_definitions</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rPr>
        <w:t xml:space="preserve">  capabilities:</w:t>
      </w:r>
    </w:p>
    <w:p w:rsidR="00912CE2" w:rsidRDefault="00837B1D">
      <w:pPr>
        <w:pStyle w:val="Body"/>
        <w:rPr>
          <w:rStyle w:val="None"/>
          <w:rFonts w:ascii="Calibri" w:eastAsia="Calibri" w:hAnsi="Calibri" w:cs="Calibri"/>
        </w:rPr>
      </w:pPr>
      <w:r>
        <w:rPr>
          <w:rStyle w:val="None"/>
          <w:rFonts w:ascii="Calibri" w:hAnsi="Calibri"/>
        </w:rPr>
        <w:t xml:space="preserve">    &lt;</w:t>
      </w:r>
      <w:hyperlink w:anchor="bookmark22" w:history="1">
        <w:r>
          <w:rPr>
            <w:rStyle w:val="Hyperlink4"/>
            <w:lang w:val="en-US"/>
          </w:rPr>
          <w:t>capability_definitions</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rPr>
        <w:t xml:space="preserve">  interfaces: </w:t>
      </w:r>
    </w:p>
    <w:p w:rsidR="00912CE2" w:rsidRDefault="00837B1D">
      <w:pPr>
        <w:pStyle w:val="Body"/>
        <w:rPr>
          <w:rStyle w:val="None"/>
          <w:rFonts w:ascii="Calibri" w:eastAsia="Calibri" w:hAnsi="Calibri" w:cs="Calibri"/>
        </w:rPr>
      </w:pPr>
      <w:r>
        <w:rPr>
          <w:rStyle w:val="None"/>
          <w:rFonts w:ascii="Calibri" w:hAnsi="Calibri"/>
        </w:rPr>
        <w:t xml:space="preserve">    &lt;</w:t>
      </w:r>
      <w:hyperlink w:anchor="bookmark23" w:history="1">
        <w:r>
          <w:rPr>
            <w:rStyle w:val="Hyperlink4"/>
            <w:lang w:val="en-US"/>
          </w:rPr>
          <w:t>interface_definitions</w:t>
        </w:r>
      </w:hyperlink>
      <w:r>
        <w:rPr>
          <w:rStyle w:val="None"/>
          <w:rFonts w:ascii="Calibri" w:hAnsi="Calibri"/>
          <w:lang w:val="en-US"/>
        </w:rPr>
        <w:t xml:space="preserve">&gt; </w:t>
      </w:r>
    </w:p>
    <w:p w:rsidR="00912CE2" w:rsidRDefault="00837B1D">
      <w:pPr>
        <w:pStyle w:val="Body"/>
        <w:rPr>
          <w:rStyle w:val="None"/>
          <w:rFonts w:ascii="Calibri" w:eastAsia="Calibri" w:hAnsi="Calibri" w:cs="Calibri"/>
          <w:b/>
          <w:bCs/>
        </w:rPr>
      </w:pPr>
      <w:r>
        <w:rPr>
          <w:rStyle w:val="None"/>
          <w:rFonts w:ascii="Calibri" w:hAnsi="Calibri"/>
          <w:lang w:val="en-US"/>
        </w:rPr>
        <w:t xml:space="preserve">  artifacts:</w:t>
      </w:r>
    </w:p>
    <w:p w:rsidR="00912CE2" w:rsidRDefault="00837B1D">
      <w:pPr>
        <w:pStyle w:val="Body"/>
        <w:rPr>
          <w:rStyle w:val="None"/>
          <w:rFonts w:ascii="Calibri" w:eastAsia="Calibri" w:hAnsi="Calibri" w:cs="Calibri"/>
          <w:b/>
          <w:bCs/>
        </w:rPr>
      </w:pPr>
      <w:r>
        <w:rPr>
          <w:rStyle w:val="None"/>
          <w:rFonts w:ascii="Calibri" w:hAnsi="Calibri"/>
        </w:rPr>
        <w:t xml:space="preserve">    &lt;</w:t>
      </w:r>
      <w:hyperlink w:anchor="bookmark24" w:history="1">
        <w:r>
          <w:rPr>
            <w:rStyle w:val="Hyperlink4"/>
            <w:lang w:val="en-US"/>
          </w:rPr>
          <w:t>artifact_definitions</w:t>
        </w:r>
      </w:hyperlink>
      <w:r>
        <w:rPr>
          <w:rStyle w:val="None"/>
          <w:rFonts w:ascii="Calibri" w:hAnsi="Calibri"/>
          <w:lang w:val="en-US"/>
        </w:rPr>
        <w:t>&gt;</w:t>
      </w:r>
    </w:p>
    <w:p w:rsidR="00912CE2" w:rsidRDefault="00912CE2">
      <w:pPr>
        <w:pStyle w:val="BodyA"/>
        <w:rPr>
          <w:rStyle w:val="None"/>
          <w:rFonts w:ascii="Calibri" w:eastAsia="Calibri" w:hAnsi="Calibri" w:cs="Calibri"/>
        </w:rPr>
      </w:pPr>
    </w:p>
    <w:p w:rsidR="00912CE2" w:rsidRDefault="00837B1D" w:rsidP="00837B1D">
      <w:pPr>
        <w:pStyle w:val="Heading4"/>
        <w:numPr>
          <w:ilvl w:val="3"/>
          <w:numId w:val="19"/>
        </w:numPr>
        <w:rPr>
          <w:rFonts w:ascii="Calibri" w:hAnsi="Calibri"/>
          <w:sz w:val="24"/>
          <w:szCs w:val="24"/>
        </w:rPr>
      </w:pPr>
      <w:bookmarkStart w:id="23" w:name="_Toc54868845"/>
      <w:r>
        <w:rPr>
          <w:rStyle w:val="s1"/>
          <w:rFonts w:ascii="Calibri" w:hAnsi="Calibri"/>
          <w:sz w:val="24"/>
          <w:szCs w:val="24"/>
        </w:rPr>
        <w:t xml:space="preserve">SDC Node Type </w:t>
      </w:r>
      <w:r>
        <w:rPr>
          <w:rStyle w:val="s1"/>
          <w:rFonts w:ascii="Calibri" w:hAnsi="Calibri"/>
          <w:sz w:val="24"/>
          <w:szCs w:val="24"/>
        </w:rPr>
        <w:t>Metadata</w:t>
      </w:r>
      <w:bookmarkEnd w:id="23"/>
    </w:p>
    <w:p w:rsidR="00912CE2" w:rsidRDefault="00912CE2">
      <w:pPr>
        <w:pStyle w:val="BodyA"/>
        <w:rPr>
          <w:rStyle w:val="None"/>
          <w:rFonts w:ascii="Calibri" w:eastAsia="Calibri" w:hAnsi="Calibri" w:cs="Calibri"/>
        </w:rPr>
      </w:pPr>
    </w:p>
    <w:tbl>
      <w:tblPr>
        <w:tblW w:w="9360" w:type="dxa"/>
        <w:tblInd w:w="10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12"/>
        <w:gridCol w:w="3716"/>
        <w:gridCol w:w="3732"/>
      </w:tblGrid>
      <w:tr w:rsidR="00912CE2">
        <w:trPr>
          <w:trHeight w:val="2348"/>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conformance level 2.0</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invariantUUID:</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spacing w:line="240" w:lineRule="auto"/>
              <w:ind w:left="0"/>
              <w:rPr>
                <w:rStyle w:val="None"/>
                <w:rFonts w:ascii="Calibri" w:eastAsia="Calibri" w:hAnsi="Calibri" w:cs="Calibri"/>
              </w:rPr>
            </w:pPr>
          </w:p>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
              <w:rPr>
                <w:rStyle w:val="None"/>
              </w:rPr>
            </w:pPr>
            <w:r>
              <w:rPr>
                <w:rStyle w:val="None"/>
                <w:rFonts w:ascii="Calibri" w:hAnsi="Calibri"/>
                <w:lang w:val="en-US"/>
              </w:rPr>
              <w:t xml:space="preserve">description: </w:t>
            </w:r>
            <w:r>
              <w:rPr>
                <w:rStyle w:val="None"/>
                <w:lang w:val="en-US"/>
              </w:rPr>
              <w:t xml:space="preserve">Constant identifier of the resource model. </w:t>
            </w:r>
          </w:p>
          <w:p w:rsidR="00912CE2" w:rsidRDefault="00837B1D">
            <w:pPr>
              <w:pStyle w:val="BodyA"/>
              <w:spacing w:line="240" w:lineRule="auto"/>
              <w:ind w:left="0"/>
            </w:pPr>
            <w:r>
              <w:rPr>
                <w:rStyle w:val="None"/>
                <w:rFonts w:ascii="Calibri" w:hAnsi="Calibri"/>
                <w:shd w:val="clear" w:color="auto" w:fill="C0C0C0"/>
              </w:rPr>
              <w:t>Ex.: AA97B177-9383-4934-8543-0F91A7A02836</w:t>
            </w:r>
          </w:p>
        </w:tc>
      </w:tr>
      <w:tr w:rsidR="00912CE2">
        <w:trPr>
          <w:trHeight w:val="2648"/>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conformance level 2.0</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uuid:</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
              <w:rPr>
                <w:rStyle w:val="None"/>
              </w:rPr>
            </w:pPr>
            <w:r>
              <w:rPr>
                <w:rStyle w:val="None"/>
                <w:rFonts w:ascii="Calibri" w:hAnsi="Calibri"/>
                <w:lang w:val="en-US"/>
              </w:rPr>
              <w:t>description:</w:t>
            </w:r>
            <w:r>
              <w:rPr>
                <w:rStyle w:val="None"/>
                <w:lang w:val="en-US"/>
              </w:rPr>
              <w:t xml:space="preserve"> Versioned identifier of the resource model (this uuid is changed for every major version of the resource)</w:t>
            </w:r>
          </w:p>
          <w:p w:rsidR="00912CE2" w:rsidRDefault="00837B1D">
            <w:pPr>
              <w:pStyle w:val="BodyA"/>
              <w:spacing w:line="240" w:lineRule="auto"/>
              <w:ind w:left="0"/>
            </w:pPr>
            <w:r>
              <w:rPr>
                <w:rStyle w:val="None"/>
                <w:rFonts w:ascii="Calibri" w:hAnsi="Calibri"/>
                <w:shd w:val="clear" w:color="auto" w:fill="C0C0C0"/>
              </w:rPr>
              <w:t>Ex.: b8ff69ca-786d-479e-9f9c-217a90ee0ebc</w:t>
            </w:r>
          </w:p>
        </w:tc>
      </w:tr>
      <w:tr w:rsidR="00912CE2">
        <w:trPr>
          <w:trHeight w:val="3077"/>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lastRenderedPageBreak/>
              <w:t>conformance level 2.0</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customizationUUID</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 xml:space="preserve">Identifier of the resource instance (uuid of the specific use of </w:t>
            </w:r>
            <w:r>
              <w:rPr>
                <w:rStyle w:val="None"/>
                <w:lang w:val="en-US"/>
              </w:rPr>
              <w:t>the resource model in this service). This identifier is regenerated whenever a user makes a change on the resource instance.</w:t>
            </w:r>
          </w:p>
          <w:p w:rsidR="00912CE2" w:rsidRDefault="00837B1D">
            <w:pPr>
              <w:pStyle w:val="BodyA"/>
              <w:spacing w:line="240" w:lineRule="auto"/>
              <w:ind w:left="0"/>
            </w:pPr>
            <w:r>
              <w:rPr>
                <w:rStyle w:val="None"/>
                <w:rFonts w:ascii="Calibri" w:hAnsi="Calibri"/>
                <w:shd w:val="clear" w:color="auto" w:fill="C0C0C0"/>
              </w:rPr>
              <w:t>Ex.: 38e5fb81-5e8c-479b-9140-38786db19967</w:t>
            </w:r>
          </w:p>
        </w:tc>
      </w:tr>
      <w:tr w:rsidR="00912CE2">
        <w:trPr>
          <w:trHeight w:val="2048"/>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conformance level 2.0 conformance level 2.0</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version:</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
              <w:rPr>
                <w:rStyle w:val="None"/>
              </w:rPr>
            </w:pPr>
            <w:r>
              <w:rPr>
                <w:rStyle w:val="None"/>
                <w:rFonts w:ascii="Calibri" w:hAnsi="Calibri"/>
                <w:lang w:val="en-US"/>
              </w:rPr>
              <w:t>description:</w:t>
            </w:r>
            <w:r>
              <w:rPr>
                <w:rStyle w:val="None"/>
                <w:lang w:val="en-US"/>
              </w:rPr>
              <w:t xml:space="preserve"> The resource version in SDC catalog. Two- digit blocks separated by a dot (“.”).</w:t>
            </w:r>
          </w:p>
          <w:p w:rsidR="00912CE2" w:rsidRDefault="00837B1D">
            <w:pPr>
              <w:pStyle w:val="BodyA"/>
              <w:spacing w:line="240" w:lineRule="auto"/>
              <w:ind w:left="0"/>
            </w:pPr>
            <w:r>
              <w:rPr>
                <w:rStyle w:val="None"/>
                <w:rFonts w:ascii="Calibri" w:hAnsi="Calibri"/>
                <w:shd w:val="clear" w:color="auto" w:fill="C0C0C0"/>
              </w:rPr>
              <w:t xml:space="preserve">Ex. : </w:t>
            </w:r>
            <w:r>
              <w:rPr>
                <w:rStyle w:val="None"/>
                <w:rFonts w:ascii="Calibri" w:hAnsi="Calibri"/>
                <w:shd w:val="clear" w:color="auto" w:fill="C0C0C0"/>
              </w:rPr>
              <w:t>“</w:t>
            </w:r>
            <w:r>
              <w:rPr>
                <w:rStyle w:val="None"/>
                <w:rFonts w:ascii="Calibri" w:hAnsi="Calibri"/>
                <w:shd w:val="clear" w:color="auto" w:fill="C0C0C0"/>
              </w:rPr>
              <w:t>2.0</w:t>
            </w:r>
            <w:r>
              <w:rPr>
                <w:rStyle w:val="None"/>
                <w:rFonts w:ascii="Calibri" w:hAnsi="Calibri"/>
                <w:shd w:val="clear" w:color="auto" w:fill="C0C0C0"/>
              </w:rPr>
              <w:t>”</w:t>
            </w:r>
          </w:p>
        </w:tc>
      </w:tr>
      <w:tr w:rsidR="00912CE2">
        <w:trPr>
          <w:trHeight w:val="1448"/>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conformance level 2.0</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 xml:space="preserve">name: </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
              <w:rPr>
                <w:rStyle w:val="None"/>
              </w:rPr>
            </w:pPr>
            <w:r>
              <w:rPr>
                <w:rStyle w:val="None"/>
                <w:rFonts w:ascii="Calibri" w:hAnsi="Calibri"/>
                <w:lang w:val="en-US"/>
              </w:rPr>
              <w:t>description:</w:t>
            </w:r>
            <w:r>
              <w:rPr>
                <w:rStyle w:val="None"/>
                <w:lang w:val="en-US"/>
              </w:rPr>
              <w:t xml:space="preserve"> The name of the resource. </w:t>
            </w:r>
          </w:p>
          <w:p w:rsidR="00912CE2" w:rsidRDefault="00837B1D">
            <w:pPr>
              <w:pStyle w:val="BodyA"/>
              <w:spacing w:line="240" w:lineRule="auto"/>
              <w:ind w:left="0"/>
            </w:pPr>
            <w:r>
              <w:rPr>
                <w:rStyle w:val="None"/>
                <w:rFonts w:ascii="Calibri" w:hAnsi="Calibri"/>
                <w:shd w:val="clear" w:color="auto" w:fill="C0C0C0"/>
              </w:rPr>
              <w:t xml:space="preserve">Ex. </w:t>
            </w:r>
            <w:r>
              <w:rPr>
                <w:rStyle w:val="None"/>
                <w:rFonts w:ascii="Calibri" w:hAnsi="Calibri"/>
                <w:shd w:val="clear" w:color="auto" w:fill="C0C0C0"/>
              </w:rPr>
              <w:t>“</w:t>
            </w:r>
            <w:r>
              <w:rPr>
                <w:rStyle w:val="None"/>
                <w:rFonts w:ascii="Calibri" w:hAnsi="Calibri"/>
                <w:shd w:val="clear" w:color="auto" w:fill="C0C0C0"/>
              </w:rPr>
              <w:t>vMME</w:t>
            </w:r>
            <w:r>
              <w:rPr>
                <w:rStyle w:val="None"/>
                <w:rFonts w:ascii="Calibri" w:hAnsi="Calibri"/>
                <w:shd w:val="clear" w:color="auto" w:fill="C0C0C0"/>
              </w:rPr>
              <w:t>”</w:t>
            </w:r>
          </w:p>
        </w:tc>
      </w:tr>
      <w:tr w:rsidR="00912CE2">
        <w:trPr>
          <w:trHeight w:val="977"/>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conformance level 2.0</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description:</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spacing w:line="240" w:lineRule="auto"/>
              <w:ind w:left="0"/>
            </w:pPr>
            <w:r>
              <w:rPr>
                <w:rStyle w:val="None"/>
                <w:rFonts w:ascii="Calibri" w:hAnsi="Calibri"/>
              </w:rPr>
              <w:t>description: Description of the resource</w:t>
            </w:r>
          </w:p>
        </w:tc>
      </w:tr>
      <w:tr w:rsidR="00912CE2">
        <w:trPr>
          <w:trHeight w:val="2048"/>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conformance level 2.0</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type:</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
              <w:rPr>
                <w:rStyle w:val="None"/>
              </w:rPr>
            </w:pPr>
            <w:r>
              <w:rPr>
                <w:rStyle w:val="None"/>
                <w:rFonts w:ascii="Calibri" w:hAnsi="Calibri"/>
                <w:lang w:val="en-US"/>
              </w:rPr>
              <w:t>description:</w:t>
            </w:r>
            <w:r>
              <w:rPr>
                <w:rStyle w:val="None"/>
                <w:lang w:val="en-US"/>
              </w:rPr>
              <w:t xml:space="preserve"> The type of resource. Resource type can be either VF, VFC, VFCMT, CP or VL.</w:t>
            </w:r>
          </w:p>
          <w:p w:rsidR="00912CE2" w:rsidRDefault="00837B1D">
            <w:pPr>
              <w:pStyle w:val="BodyA"/>
              <w:spacing w:line="240" w:lineRule="auto"/>
              <w:ind w:left="0"/>
            </w:pPr>
            <w:r>
              <w:rPr>
                <w:rStyle w:val="None"/>
                <w:rFonts w:ascii="Calibri" w:hAnsi="Calibri"/>
                <w:shd w:val="clear" w:color="auto" w:fill="C0C0C0"/>
              </w:rPr>
              <w:t xml:space="preserve">Ex. </w:t>
            </w:r>
            <w:r>
              <w:rPr>
                <w:rStyle w:val="None"/>
                <w:rFonts w:ascii="Calibri" w:hAnsi="Calibri"/>
                <w:shd w:val="clear" w:color="auto" w:fill="C0C0C0"/>
              </w:rPr>
              <w:t>“</w:t>
            </w:r>
            <w:r>
              <w:rPr>
                <w:rStyle w:val="None"/>
                <w:rFonts w:ascii="Calibri" w:hAnsi="Calibri"/>
                <w:shd w:val="clear" w:color="auto" w:fill="C0C0C0"/>
              </w:rPr>
              <w:t>VF</w:t>
            </w:r>
            <w:r>
              <w:rPr>
                <w:rStyle w:val="None"/>
                <w:rFonts w:ascii="Calibri" w:hAnsi="Calibri"/>
                <w:shd w:val="clear" w:color="auto" w:fill="C0C0C0"/>
              </w:rPr>
              <w:t>”</w:t>
            </w:r>
          </w:p>
        </w:tc>
      </w:tr>
      <w:tr w:rsidR="00912CE2">
        <w:trPr>
          <w:trHeight w:val="1448"/>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lastRenderedPageBreak/>
              <w:t>conformance level 2.0</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category:</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
              <w:rPr>
                <w:rStyle w:val="None"/>
              </w:rPr>
            </w:pPr>
            <w:r>
              <w:rPr>
                <w:rStyle w:val="None"/>
                <w:rFonts w:ascii="Calibri" w:hAnsi="Calibri"/>
                <w:lang w:val="en-US"/>
              </w:rPr>
              <w:t>description:</w:t>
            </w:r>
            <w:r>
              <w:rPr>
                <w:rStyle w:val="None"/>
                <w:lang w:val="en-US"/>
              </w:rPr>
              <w:t xml:space="preserve"> Category of the resource. </w:t>
            </w:r>
          </w:p>
          <w:p w:rsidR="00912CE2" w:rsidRDefault="00837B1D">
            <w:pPr>
              <w:pStyle w:val="BodyA"/>
              <w:spacing w:line="240" w:lineRule="auto"/>
              <w:ind w:left="0"/>
            </w:pPr>
            <w:r>
              <w:rPr>
                <w:rStyle w:val="None"/>
                <w:rFonts w:ascii="Calibri" w:hAnsi="Calibri"/>
                <w:shd w:val="clear" w:color="auto" w:fill="C0C0C0"/>
              </w:rPr>
              <w:t xml:space="preserve">Ex. </w:t>
            </w:r>
            <w:r>
              <w:rPr>
                <w:rStyle w:val="None"/>
                <w:rFonts w:ascii="Calibri" w:hAnsi="Calibri"/>
                <w:shd w:val="clear" w:color="auto" w:fill="C0C0C0"/>
              </w:rPr>
              <w:t>“</w:t>
            </w:r>
            <w:r>
              <w:rPr>
                <w:rStyle w:val="None"/>
                <w:rFonts w:ascii="Calibri" w:hAnsi="Calibri"/>
                <w:shd w:val="clear" w:color="auto" w:fill="C0C0C0"/>
              </w:rPr>
              <w:t>Application L4+</w:t>
            </w:r>
            <w:r>
              <w:rPr>
                <w:rStyle w:val="None"/>
                <w:rFonts w:ascii="Calibri" w:hAnsi="Calibri"/>
                <w:shd w:val="clear" w:color="auto" w:fill="C0C0C0"/>
              </w:rPr>
              <w:t>”</w:t>
            </w:r>
          </w:p>
        </w:tc>
      </w:tr>
      <w:tr w:rsidR="00912CE2">
        <w:trPr>
          <w:trHeight w:val="1448"/>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conformance level 2.0</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subcategory:</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
              <w:rPr>
                <w:rStyle w:val="None"/>
              </w:rPr>
            </w:pPr>
            <w:r>
              <w:rPr>
                <w:rStyle w:val="None"/>
                <w:rFonts w:ascii="Calibri" w:hAnsi="Calibri"/>
                <w:lang w:val="en-US"/>
              </w:rPr>
              <w:t>description:</w:t>
            </w:r>
            <w:r>
              <w:rPr>
                <w:rStyle w:val="None"/>
                <w:lang w:val="en-US"/>
              </w:rPr>
              <w:t xml:space="preserve"> Sub-category of the resource. </w:t>
            </w:r>
          </w:p>
          <w:p w:rsidR="00912CE2" w:rsidRDefault="00837B1D">
            <w:pPr>
              <w:pStyle w:val="BodyA"/>
              <w:spacing w:line="240" w:lineRule="auto"/>
              <w:ind w:left="0"/>
            </w:pPr>
            <w:r>
              <w:rPr>
                <w:rStyle w:val="None"/>
                <w:rFonts w:ascii="Calibri" w:hAnsi="Calibri"/>
                <w:shd w:val="clear" w:color="auto" w:fill="C0C0C0"/>
              </w:rPr>
              <w:t xml:space="preserve">Ex. </w:t>
            </w:r>
            <w:r>
              <w:rPr>
                <w:rStyle w:val="None"/>
                <w:rFonts w:ascii="Calibri" w:hAnsi="Calibri"/>
                <w:shd w:val="clear" w:color="auto" w:fill="C0C0C0"/>
              </w:rPr>
              <w:t>“</w:t>
            </w:r>
            <w:r>
              <w:rPr>
                <w:rStyle w:val="None"/>
                <w:rFonts w:ascii="Calibri" w:hAnsi="Calibri"/>
                <w:shd w:val="clear" w:color="auto" w:fill="C0C0C0"/>
              </w:rPr>
              <w:t>Load Balancer</w:t>
            </w:r>
            <w:r>
              <w:rPr>
                <w:rStyle w:val="None"/>
                <w:rFonts w:ascii="Calibri" w:hAnsi="Calibri"/>
                <w:shd w:val="clear" w:color="auto" w:fill="C0C0C0"/>
              </w:rPr>
              <w:t>”</w:t>
            </w:r>
          </w:p>
        </w:tc>
      </w:tr>
      <w:tr w:rsidR="00912CE2">
        <w:trPr>
          <w:trHeight w:val="1277"/>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conformance level 3.0</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resourceVendor:</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spacing w:line="240" w:lineRule="auto"/>
              <w:ind w:left="0"/>
            </w:pPr>
            <w:r>
              <w:rPr>
                <w:rStyle w:val="None"/>
                <w:rFonts w:ascii="Calibri" w:hAnsi="Calibri"/>
              </w:rPr>
              <w:t xml:space="preserve">description: String value that </w:t>
            </w:r>
            <w:r>
              <w:rPr>
                <w:rStyle w:val="None"/>
                <w:rFonts w:ascii="Calibri" w:hAnsi="Calibri"/>
              </w:rPr>
              <w:t>specifies the vendor providing this asset</w:t>
            </w:r>
          </w:p>
        </w:tc>
      </w:tr>
      <w:tr w:rsidR="00912CE2">
        <w:trPr>
          <w:trHeight w:val="1877"/>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conformance level 3.0</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resourceVendorRelease:</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spacing w:line="240" w:lineRule="auto"/>
              <w:ind w:left="0"/>
            </w:pPr>
            <w:r>
              <w:rPr>
                <w:rStyle w:val="None"/>
                <w:rFonts w:ascii="Calibri" w:hAnsi="Calibri"/>
              </w:rPr>
              <w:t xml:space="preserve">description: String value that specifies the release version given by the vendor (no exact correlation to the version of the asset in the SDC </w:t>
            </w:r>
            <w:r>
              <w:rPr>
                <w:rStyle w:val="None"/>
                <w:rFonts w:ascii="Calibri" w:hAnsi="Calibri"/>
              </w:rPr>
              <w:t>catalog)</w:t>
            </w:r>
          </w:p>
        </w:tc>
      </w:tr>
      <w:tr w:rsidR="00912CE2">
        <w:trPr>
          <w:trHeight w:val="1500"/>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conformance level 4.0</w:t>
            </w:r>
          </w:p>
          <w:p w:rsidR="00912CE2" w:rsidRDefault="00837B1D">
            <w:pPr>
              <w:pStyle w:val="Body"/>
            </w:pPr>
            <w:r>
              <w:rPr>
                <w:rStyle w:val="None"/>
                <w:lang w:val="en-US"/>
              </w:rPr>
              <w:t>relevant for VFs, VFCs, PNF</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resourceVendorModelNumber:</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spacing w:line="240" w:lineRule="auto"/>
              <w:ind w:left="0"/>
            </w:pPr>
            <w:r>
              <w:rPr>
                <w:rStyle w:val="None"/>
                <w:rFonts w:ascii="Calibri" w:hAnsi="Calibri"/>
              </w:rPr>
              <w:t xml:space="preserve">description: The value for this field is the part number defined by the vendor, e.g. </w:t>
            </w:r>
            <w:r>
              <w:rPr>
                <w:rStyle w:val="None"/>
                <w:rFonts w:ascii="Calibri" w:hAnsi="Calibri"/>
              </w:rPr>
              <w:t>“</w:t>
            </w:r>
            <w:r>
              <w:rPr>
                <w:rStyle w:val="None"/>
                <w:rFonts w:ascii="Calibri" w:hAnsi="Calibri"/>
              </w:rPr>
              <w:t>MX960</w:t>
            </w:r>
            <w:r>
              <w:rPr>
                <w:rStyle w:val="None"/>
                <w:rFonts w:ascii="Calibri" w:hAnsi="Calibri"/>
              </w:rPr>
              <w:t>”</w:t>
            </w:r>
          </w:p>
        </w:tc>
      </w:tr>
      <w:tr w:rsidR="00912CE2">
        <w:trPr>
          <w:trHeight w:val="1877"/>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conformance level 4.0</w:t>
            </w:r>
          </w:p>
          <w:p w:rsidR="00912CE2" w:rsidRDefault="00837B1D">
            <w:pPr>
              <w:pStyle w:val="Body"/>
            </w:pPr>
            <w:r>
              <w:rPr>
                <w:rStyle w:val="None"/>
                <w:lang w:val="en-US"/>
              </w:rPr>
              <w:t>relevant for Service</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serviceType:</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ind w:left="0"/>
            </w:pPr>
            <w:r>
              <w:rPr>
                <w:rStyle w:val="None"/>
                <w:rFonts w:ascii="Calibri" w:hAnsi="Calibri"/>
              </w:rPr>
              <w:t xml:space="preserve">optional string field defining a generic type (like category) of the service. E.g. this field can be used for defining the service as </w:t>
            </w:r>
            <w:r>
              <w:rPr>
                <w:rStyle w:val="None"/>
                <w:rFonts w:ascii="Calibri" w:hAnsi="Calibri"/>
              </w:rPr>
              <w:t>“</w:t>
            </w:r>
            <w:r>
              <w:rPr>
                <w:rStyle w:val="None"/>
                <w:rFonts w:ascii="Calibri" w:hAnsi="Calibri"/>
              </w:rPr>
              <w:t>TRANSPORT</w:t>
            </w:r>
            <w:r>
              <w:rPr>
                <w:rStyle w:val="None"/>
                <w:rFonts w:ascii="Calibri" w:hAnsi="Calibri"/>
              </w:rPr>
              <w:t xml:space="preserve">” </w:t>
            </w:r>
          </w:p>
        </w:tc>
      </w:tr>
      <w:tr w:rsidR="00912CE2">
        <w:trPr>
          <w:trHeight w:val="1577"/>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lastRenderedPageBreak/>
              <w:t>conformance level 4.0</w:t>
            </w:r>
          </w:p>
          <w:p w:rsidR="00912CE2" w:rsidRDefault="00837B1D">
            <w:pPr>
              <w:pStyle w:val="Body"/>
            </w:pPr>
            <w:r>
              <w:rPr>
                <w:rStyle w:val="None"/>
                <w:lang w:val="en-US"/>
              </w:rPr>
              <w:t>relevant for Service</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serviceRole:</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ind w:left="0"/>
            </w:pPr>
            <w:r>
              <w:rPr>
                <w:rStyle w:val="None"/>
                <w:rFonts w:ascii="Calibri" w:hAnsi="Calibri"/>
              </w:rPr>
              <w:t xml:space="preserve">optional string field for short code that defines the function that the service is providing. E.g. </w:t>
            </w:r>
            <w:r>
              <w:rPr>
                <w:rStyle w:val="None"/>
                <w:rFonts w:ascii="Calibri" w:hAnsi="Calibri"/>
              </w:rPr>
              <w:t>“</w:t>
            </w:r>
            <w:r>
              <w:rPr>
                <w:rStyle w:val="None"/>
                <w:rFonts w:ascii="Calibri" w:hAnsi="Calibri"/>
              </w:rPr>
              <w:t>MISVPN</w:t>
            </w:r>
            <w:r>
              <w:rPr>
                <w:rStyle w:val="None"/>
                <w:rFonts w:ascii="Calibri" w:hAnsi="Calibri"/>
              </w:rPr>
              <w:t xml:space="preserve">” </w:t>
            </w:r>
            <w:r>
              <w:rPr>
                <w:rStyle w:val="None"/>
                <w:rFonts w:ascii="Calibri" w:hAnsi="Calibri"/>
              </w:rPr>
              <w:t xml:space="preserve">or </w:t>
            </w:r>
            <w:r>
              <w:rPr>
                <w:rStyle w:val="None"/>
                <w:rFonts w:ascii="Calibri" w:hAnsi="Calibri"/>
              </w:rPr>
              <w:t>“</w:t>
            </w:r>
            <w:r>
              <w:rPr>
                <w:rStyle w:val="None"/>
                <w:rFonts w:ascii="Calibri" w:hAnsi="Calibri"/>
              </w:rPr>
              <w:t>AIM</w:t>
            </w:r>
            <w:r>
              <w:rPr>
                <w:rStyle w:val="None"/>
                <w:rFonts w:ascii="Calibri" w:hAnsi="Calibri"/>
              </w:rPr>
              <w:t xml:space="preserve">” </w:t>
            </w:r>
          </w:p>
        </w:tc>
      </w:tr>
      <w:tr w:rsidR="00912CE2">
        <w:trPr>
          <w:trHeight w:val="1200"/>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conformance level 5.0</w:t>
            </w:r>
          </w:p>
          <w:p w:rsidR="00912CE2" w:rsidRDefault="00837B1D">
            <w:pPr>
              <w:pStyle w:val="Body"/>
            </w:pPr>
            <w:r>
              <w:rPr>
                <w:rStyle w:val="None"/>
                <w:lang w:val="en-US"/>
              </w:rPr>
              <w:t>relevant for Service Proxy</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sourceModelUuid:</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spacing w:line="240" w:lineRule="auto"/>
              <w:ind w:left="0"/>
            </w:pPr>
            <w:r>
              <w:rPr>
                <w:rStyle w:val="None"/>
                <w:rFonts w:ascii="Calibri" w:hAnsi="Calibri"/>
              </w:rPr>
              <w:t>the UUID of the source service model</w:t>
            </w:r>
          </w:p>
        </w:tc>
      </w:tr>
      <w:tr w:rsidR="00912CE2">
        <w:trPr>
          <w:trHeight w:val="1200"/>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conformance level 5.0</w:t>
            </w:r>
          </w:p>
          <w:p w:rsidR="00912CE2" w:rsidRDefault="00837B1D">
            <w:pPr>
              <w:pStyle w:val="Body"/>
            </w:pPr>
            <w:r>
              <w:rPr>
                <w:rStyle w:val="None"/>
                <w:lang w:val="en-US"/>
              </w:rPr>
              <w:t>relevant for Service Proxy</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sourceModelInvariant:</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spacing w:line="240" w:lineRule="auto"/>
              <w:ind w:left="0"/>
            </w:pPr>
            <w:r>
              <w:rPr>
                <w:rStyle w:val="None"/>
                <w:rFonts w:ascii="Calibri" w:hAnsi="Calibri"/>
              </w:rPr>
              <w:t>the invariantUUID of the source service mode</w:t>
            </w:r>
          </w:p>
        </w:tc>
      </w:tr>
      <w:tr w:rsidR="00912CE2">
        <w:trPr>
          <w:trHeight w:val="1200"/>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conformance level 5.0</w:t>
            </w:r>
          </w:p>
          <w:p w:rsidR="00912CE2" w:rsidRDefault="00837B1D">
            <w:pPr>
              <w:pStyle w:val="Body"/>
            </w:pPr>
            <w:r>
              <w:rPr>
                <w:rStyle w:val="None"/>
                <w:lang w:val="en-US"/>
              </w:rPr>
              <w:t>relevant for Service Proxy</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sourceModelName:</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spacing w:line="240" w:lineRule="auto"/>
              <w:ind w:left="0"/>
            </w:pPr>
            <w:r>
              <w:rPr>
                <w:rStyle w:val="None"/>
                <w:rFonts w:ascii="Calibri" w:hAnsi="Calibri"/>
              </w:rPr>
              <w:t>the name of the source service model</w:t>
            </w:r>
          </w:p>
        </w:tc>
      </w:tr>
      <w:tr w:rsidR="00912CE2">
        <w:trPr>
          <w:trHeight w:val="6317"/>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lastRenderedPageBreak/>
              <w:t>conformance level 5.0</w:t>
            </w:r>
          </w:p>
          <w:p w:rsidR="00912CE2" w:rsidRDefault="00837B1D">
            <w:pPr>
              <w:pStyle w:val="Body"/>
            </w:pPr>
            <w:r>
              <w:rPr>
                <w:rStyle w:val="None"/>
                <w:lang w:val="en-US"/>
              </w:rPr>
              <w:t xml:space="preserve">relevant for Service </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 xml:space="preserve">environmentContext: </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optional string field defining the environment context of the deployed model.</w:t>
            </w:r>
          </w:p>
          <w:p w:rsidR="00912CE2" w:rsidRDefault="00837B1D">
            <w:pPr>
              <w:pStyle w:val="BodyA"/>
              <w:ind w:left="0"/>
            </w:pPr>
            <w:r>
              <w:rPr>
                <w:rStyle w:val="None"/>
                <w:rFonts w:ascii="Calibri" w:hAnsi="Calibri"/>
              </w:rPr>
              <w:t>Valid Values:</w:t>
            </w:r>
            <w:r>
              <w:rPr>
                <w:rStyle w:val="None"/>
                <w:rFonts w:ascii="Calibri" w:eastAsia="Calibri" w:hAnsi="Calibri" w:cs="Calibri"/>
              </w:rPr>
              <w:br/>
              <w:t xml:space="preserve">• </w:t>
            </w:r>
            <w:r>
              <w:rPr>
                <w:rStyle w:val="None"/>
                <w:rFonts w:ascii="Calibri" w:hAnsi="Calibri"/>
              </w:rPr>
              <w:t>Critical_Revenue-Bearing</w:t>
            </w:r>
            <w:r>
              <w:rPr>
                <w:rStyle w:val="None"/>
                <w:rFonts w:ascii="Calibri" w:eastAsia="Calibri" w:hAnsi="Calibri" w:cs="Calibri"/>
              </w:rPr>
              <w:br/>
              <w:t xml:space="preserve">• </w:t>
            </w:r>
            <w:r>
              <w:rPr>
                <w:rStyle w:val="None"/>
                <w:rFonts w:ascii="Calibri" w:hAnsi="Calibri"/>
              </w:rPr>
              <w:t>Vital_Revenue-Bearing</w:t>
            </w:r>
            <w:r>
              <w:rPr>
                <w:rStyle w:val="None"/>
                <w:rFonts w:ascii="Calibri" w:eastAsia="Calibri" w:hAnsi="Calibri" w:cs="Calibri"/>
              </w:rPr>
              <w:br/>
              <w:t xml:space="preserve">• </w:t>
            </w:r>
            <w:r>
              <w:rPr>
                <w:rStyle w:val="None"/>
                <w:rFonts w:ascii="Calibri" w:hAnsi="Calibri"/>
              </w:rPr>
              <w:t>Essential_Revenue-Bearing</w:t>
            </w:r>
            <w:r>
              <w:rPr>
                <w:rStyle w:val="None"/>
                <w:rFonts w:ascii="Calibri" w:eastAsia="Calibri" w:hAnsi="Calibri" w:cs="Calibri"/>
              </w:rPr>
              <w:br/>
              <w:t xml:space="preserve">• </w:t>
            </w:r>
            <w:r>
              <w:rPr>
                <w:rStyle w:val="None"/>
                <w:rFonts w:ascii="Calibri" w:hAnsi="Calibri"/>
              </w:rPr>
              <w:t>Impor</w:t>
            </w:r>
            <w:r>
              <w:rPr>
                <w:rStyle w:val="None"/>
                <w:rFonts w:ascii="Calibri" w:hAnsi="Calibri"/>
              </w:rPr>
              <w:t>tant_Revenue-Bearing</w:t>
            </w:r>
            <w:r>
              <w:rPr>
                <w:rStyle w:val="None"/>
                <w:rFonts w:ascii="Calibri" w:eastAsia="Calibri" w:hAnsi="Calibri" w:cs="Calibri"/>
              </w:rPr>
              <w:br/>
              <w:t xml:space="preserve">• </w:t>
            </w:r>
            <w:r>
              <w:rPr>
                <w:rStyle w:val="None"/>
                <w:rFonts w:ascii="Calibri" w:hAnsi="Calibri"/>
              </w:rPr>
              <w:t>Needed_Revenue-Bearing</w:t>
            </w:r>
            <w:r>
              <w:rPr>
                <w:rStyle w:val="None"/>
                <w:rFonts w:ascii="Calibri" w:eastAsia="Calibri" w:hAnsi="Calibri" w:cs="Calibri"/>
              </w:rPr>
              <w:br/>
              <w:t xml:space="preserve">• </w:t>
            </w:r>
            <w:r>
              <w:rPr>
                <w:rStyle w:val="None"/>
                <w:rFonts w:ascii="Calibri" w:hAnsi="Calibri"/>
              </w:rPr>
              <w:t>Useful_Revenue-Bearing</w:t>
            </w:r>
            <w:r>
              <w:rPr>
                <w:rStyle w:val="None"/>
                <w:rFonts w:ascii="Calibri" w:eastAsia="Calibri" w:hAnsi="Calibri" w:cs="Calibri"/>
              </w:rPr>
              <w:br/>
              <w:t xml:space="preserve">• </w:t>
            </w:r>
            <w:r>
              <w:rPr>
                <w:rStyle w:val="None"/>
                <w:rFonts w:ascii="Calibri" w:hAnsi="Calibri"/>
              </w:rPr>
              <w:t>General_Revenue-Bearing</w:t>
            </w:r>
            <w:r>
              <w:rPr>
                <w:rStyle w:val="None"/>
                <w:rFonts w:ascii="Calibri" w:eastAsia="Calibri" w:hAnsi="Calibri" w:cs="Calibri"/>
              </w:rPr>
              <w:br/>
              <w:t xml:space="preserve">• </w:t>
            </w:r>
            <w:r>
              <w:rPr>
                <w:rStyle w:val="None"/>
                <w:rFonts w:ascii="Calibri" w:hAnsi="Calibri"/>
              </w:rPr>
              <w:t>Critical_Non-Revenue</w:t>
            </w:r>
            <w:r>
              <w:rPr>
                <w:rStyle w:val="None"/>
                <w:rFonts w:ascii="Calibri" w:eastAsia="Calibri" w:hAnsi="Calibri" w:cs="Calibri"/>
              </w:rPr>
              <w:br/>
              <w:t xml:space="preserve">• </w:t>
            </w:r>
            <w:r>
              <w:rPr>
                <w:rStyle w:val="None"/>
                <w:rFonts w:ascii="Calibri" w:hAnsi="Calibri"/>
              </w:rPr>
              <w:t>Vital_Non-Revenue</w:t>
            </w:r>
            <w:r>
              <w:rPr>
                <w:rStyle w:val="None"/>
                <w:rFonts w:ascii="Calibri" w:eastAsia="Calibri" w:hAnsi="Calibri" w:cs="Calibri"/>
              </w:rPr>
              <w:br/>
              <w:t xml:space="preserve">• </w:t>
            </w:r>
            <w:r>
              <w:rPr>
                <w:rStyle w:val="None"/>
                <w:rFonts w:ascii="Calibri" w:hAnsi="Calibri"/>
              </w:rPr>
              <w:t>Essential_Non-Revenue</w:t>
            </w:r>
            <w:r>
              <w:rPr>
                <w:rStyle w:val="None"/>
                <w:rFonts w:ascii="Calibri" w:eastAsia="Calibri" w:hAnsi="Calibri" w:cs="Calibri"/>
              </w:rPr>
              <w:br/>
              <w:t xml:space="preserve">• </w:t>
            </w:r>
            <w:r>
              <w:rPr>
                <w:rStyle w:val="None"/>
                <w:rFonts w:ascii="Calibri" w:hAnsi="Calibri"/>
              </w:rPr>
              <w:t>Important_Non-Revenue</w:t>
            </w:r>
            <w:r>
              <w:rPr>
                <w:rStyle w:val="None"/>
                <w:rFonts w:ascii="Calibri" w:eastAsia="Calibri" w:hAnsi="Calibri" w:cs="Calibri"/>
              </w:rPr>
              <w:br/>
              <w:t xml:space="preserve">• </w:t>
            </w:r>
            <w:r>
              <w:rPr>
                <w:rStyle w:val="None"/>
                <w:rFonts w:ascii="Calibri" w:hAnsi="Calibri"/>
              </w:rPr>
              <w:t>Needed_Non-Revenue</w:t>
            </w:r>
            <w:r>
              <w:rPr>
                <w:rStyle w:val="None"/>
                <w:rFonts w:ascii="Calibri" w:eastAsia="Calibri" w:hAnsi="Calibri" w:cs="Calibri"/>
              </w:rPr>
              <w:br/>
              <w:t xml:space="preserve">• </w:t>
            </w:r>
            <w:r>
              <w:rPr>
                <w:rStyle w:val="None"/>
                <w:rFonts w:ascii="Calibri" w:hAnsi="Calibri"/>
              </w:rPr>
              <w:t>Useful_Non-Revenue</w:t>
            </w:r>
            <w:r>
              <w:rPr>
                <w:rStyle w:val="None"/>
                <w:rFonts w:ascii="Calibri" w:eastAsia="Calibri" w:hAnsi="Calibri" w:cs="Calibri"/>
              </w:rPr>
              <w:br/>
              <w:t xml:space="preserve">• </w:t>
            </w:r>
            <w:r>
              <w:rPr>
                <w:rStyle w:val="None"/>
                <w:rFonts w:ascii="Calibri" w:hAnsi="Calibri"/>
              </w:rPr>
              <w:t>General_Non-Revenue</w:t>
            </w:r>
          </w:p>
        </w:tc>
      </w:tr>
      <w:tr w:rsidR="00912CE2">
        <w:trPr>
          <w:trHeight w:val="2517"/>
        </w:trPr>
        <w:tc>
          <w:tcPr>
            <w:tcW w:w="1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conformance level 8.0</w:t>
            </w:r>
          </w:p>
          <w:p w:rsidR="00912CE2" w:rsidRDefault="00837B1D">
            <w:pPr>
              <w:pStyle w:val="Body"/>
            </w:pPr>
            <w:r>
              <w:rPr>
                <w:rStyle w:val="None"/>
                <w:lang w:val="en-US"/>
              </w:rPr>
              <w:t>relevant for Service</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instantiationType</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optional string field defining the instantiationType.</w:t>
            </w:r>
          </w:p>
          <w:p w:rsidR="00912CE2" w:rsidRDefault="00837B1D">
            <w:pPr>
              <w:pStyle w:val="BodyA"/>
              <w:spacing w:line="240" w:lineRule="auto"/>
              <w:ind w:left="0"/>
              <w:rPr>
                <w:rStyle w:val="None"/>
                <w:rFonts w:ascii="Calibri" w:eastAsia="Calibri" w:hAnsi="Calibri" w:cs="Calibri"/>
              </w:rPr>
            </w:pPr>
            <w:r>
              <w:rPr>
                <w:rStyle w:val="None"/>
                <w:rFonts w:ascii="Calibri" w:hAnsi="Calibri"/>
              </w:rPr>
              <w:t>Valid Values:</w:t>
            </w:r>
          </w:p>
          <w:p w:rsidR="00912CE2" w:rsidRDefault="00837B1D" w:rsidP="00837B1D">
            <w:pPr>
              <w:pStyle w:val="BodyA"/>
              <w:numPr>
                <w:ilvl w:val="0"/>
                <w:numId w:val="20"/>
              </w:numPr>
              <w:spacing w:line="240" w:lineRule="auto"/>
              <w:rPr>
                <w:rFonts w:ascii="Calibri" w:hAnsi="Calibri"/>
              </w:rPr>
            </w:pPr>
            <w:r>
              <w:rPr>
                <w:rStyle w:val="None"/>
              </w:rPr>
              <w:t>A-la-carte (default)</w:t>
            </w:r>
          </w:p>
          <w:p w:rsidR="00912CE2" w:rsidRDefault="00837B1D" w:rsidP="00837B1D">
            <w:pPr>
              <w:pStyle w:val="BodyA"/>
              <w:numPr>
                <w:ilvl w:val="0"/>
                <w:numId w:val="21"/>
              </w:numPr>
              <w:spacing w:line="240" w:lineRule="auto"/>
            </w:pPr>
            <w:r>
              <w:rPr>
                <w:rStyle w:val="None"/>
                <w:rFonts w:ascii="Calibri" w:hAnsi="Calibri"/>
              </w:rPr>
              <w:t>Macro</w:t>
            </w:r>
            <w:r>
              <w:rPr>
                <w:rStyle w:val="None"/>
                <w:rFonts w:ascii="Calibri" w:eastAsia="Calibri" w:hAnsi="Calibri" w:cs="Calibri"/>
              </w:rPr>
              <w:br/>
            </w:r>
          </w:p>
        </w:tc>
      </w:tr>
    </w:tbl>
    <w:p w:rsidR="00912CE2" w:rsidRDefault="00912CE2">
      <w:pPr>
        <w:pStyle w:val="BodyA"/>
        <w:widowControl w:val="0"/>
        <w:spacing w:line="240" w:lineRule="auto"/>
        <w:ind w:left="897" w:hanging="897"/>
        <w:rPr>
          <w:rStyle w:val="None"/>
          <w:rFonts w:ascii="Calibri" w:eastAsia="Calibri" w:hAnsi="Calibri" w:cs="Calibri"/>
        </w:rPr>
      </w:pPr>
    </w:p>
    <w:p w:rsidR="00912CE2" w:rsidRDefault="00912CE2">
      <w:pPr>
        <w:pStyle w:val="BodyA"/>
        <w:ind w:left="0"/>
        <w:rPr>
          <w:rStyle w:val="None"/>
          <w:rFonts w:ascii="Calibri" w:eastAsia="Calibri" w:hAnsi="Calibri" w:cs="Calibri"/>
          <w:b/>
          <w:bCs/>
        </w:rPr>
      </w:pPr>
    </w:p>
    <w:p w:rsidR="00912CE2" w:rsidRDefault="00912CE2">
      <w:pPr>
        <w:pStyle w:val="BodyA"/>
        <w:ind w:left="0"/>
        <w:rPr>
          <w:rStyle w:val="None"/>
          <w:rFonts w:ascii="Calibri" w:eastAsia="Calibri" w:hAnsi="Calibri" w:cs="Calibri"/>
          <w:b/>
          <w:bCs/>
        </w:rPr>
      </w:pPr>
    </w:p>
    <w:p w:rsidR="00912CE2" w:rsidRDefault="00837B1D">
      <w:pPr>
        <w:pStyle w:val="BodyA"/>
        <w:ind w:left="0"/>
        <w:rPr>
          <w:rStyle w:val="None"/>
          <w:rFonts w:ascii="Calibri" w:eastAsia="Calibri" w:hAnsi="Calibri" w:cs="Calibri"/>
          <w:b/>
          <w:bCs/>
        </w:rPr>
      </w:pPr>
      <w:r>
        <w:rPr>
          <w:rStyle w:val="None"/>
          <w:rFonts w:ascii="Calibri" w:hAnsi="Calibri"/>
          <w:b/>
          <w:bCs/>
        </w:rPr>
        <w:t xml:space="preserve">Note: Customization UUID.  </w:t>
      </w:r>
    </w:p>
    <w:p w:rsidR="00912CE2" w:rsidRDefault="00837B1D">
      <w:pPr>
        <w:pStyle w:val="BodyA"/>
        <w:ind w:left="0"/>
        <w:rPr>
          <w:rStyle w:val="None"/>
          <w:rFonts w:ascii="Calibri" w:eastAsia="Calibri" w:hAnsi="Calibri" w:cs="Calibri"/>
        </w:rPr>
      </w:pPr>
      <w:r>
        <w:rPr>
          <w:rStyle w:val="None"/>
          <w:rFonts w:ascii="Calibri" w:hAnsi="Calibri"/>
        </w:rPr>
        <w:t xml:space="preserve">Each node template in the SDC </w:t>
      </w:r>
      <w:r>
        <w:rPr>
          <w:rStyle w:val="None"/>
          <w:rFonts w:ascii="Calibri" w:hAnsi="Calibri"/>
        </w:rPr>
        <w:t>TOSCA represents an instance of resource in the container (VF / Service) represented in this TOSCA template</w:t>
      </w:r>
      <w:r>
        <w:rPr>
          <w:rStyle w:val="None"/>
          <w:rFonts w:ascii="Calibri" w:hAnsi="Calibri"/>
        </w:rPr>
        <w:t xml:space="preserve">. </w:t>
      </w:r>
    </w:p>
    <w:p w:rsidR="00912CE2" w:rsidRDefault="00837B1D">
      <w:pPr>
        <w:pStyle w:val="BodyA"/>
        <w:ind w:left="0"/>
        <w:rPr>
          <w:rStyle w:val="None"/>
          <w:rFonts w:ascii="Calibri" w:eastAsia="Calibri" w:hAnsi="Calibri" w:cs="Calibri"/>
        </w:rPr>
      </w:pPr>
      <w:r>
        <w:rPr>
          <w:rStyle w:val="None"/>
          <w:rFonts w:ascii="Calibri" w:hAnsi="Calibri"/>
        </w:rPr>
        <w:lastRenderedPageBreak/>
        <w:t>In 1610, the metadata for the node template gave information about the resource and not about the instance of the resource. The differentiation be</w:t>
      </w:r>
      <w:r>
        <w:rPr>
          <w:rStyle w:val="None"/>
          <w:rFonts w:ascii="Calibri" w:hAnsi="Calibri"/>
        </w:rPr>
        <w:t xml:space="preserve">tween the resource instances of the same model (i.e. 2 instances of compute) was only by name of the instance (key of the node template). In 1702, we add customizationUUID for every node template. </w:t>
      </w:r>
    </w:p>
    <w:p w:rsidR="00912CE2" w:rsidRDefault="00837B1D">
      <w:pPr>
        <w:pStyle w:val="BodyA"/>
        <w:ind w:left="0"/>
        <w:rPr>
          <w:rStyle w:val="None"/>
          <w:rFonts w:ascii="Calibri" w:eastAsia="Calibri" w:hAnsi="Calibri" w:cs="Calibri"/>
        </w:rPr>
      </w:pPr>
      <w:r>
        <w:rPr>
          <w:rStyle w:val="None"/>
          <w:rFonts w:ascii="Calibri" w:hAnsi="Calibri"/>
        </w:rPr>
        <w:t xml:space="preserve">This customizationUUID is unique per resource instance in </w:t>
      </w:r>
      <w:r>
        <w:rPr>
          <w:rStyle w:val="None"/>
          <w:rFonts w:ascii="Calibri" w:hAnsi="Calibri"/>
        </w:rPr>
        <w:t xml:space="preserve">the container. </w:t>
      </w:r>
    </w:p>
    <w:p w:rsidR="00912CE2" w:rsidRDefault="00837B1D">
      <w:pPr>
        <w:pStyle w:val="BodyA"/>
        <w:ind w:left="0"/>
        <w:rPr>
          <w:rStyle w:val="None"/>
          <w:rFonts w:ascii="Calibri" w:eastAsia="Calibri" w:hAnsi="Calibri" w:cs="Calibri"/>
        </w:rPr>
      </w:pPr>
      <w:r>
        <w:rPr>
          <w:rStyle w:val="None"/>
          <w:rFonts w:ascii="Calibri" w:hAnsi="Calibri"/>
        </w:rPr>
        <w:t>The customizationUUID is re-generated as a result of any change in the resource instance (name change, resource version change, properties update, artifact uploaded to this resource instance)</w:t>
      </w:r>
    </w:p>
    <w:p w:rsidR="00912CE2" w:rsidRDefault="00912CE2">
      <w:pPr>
        <w:pStyle w:val="BodyA"/>
        <w:ind w:left="0"/>
        <w:rPr>
          <w:rStyle w:val="None"/>
          <w:rFonts w:ascii="Calibri" w:eastAsia="Calibri" w:hAnsi="Calibri" w:cs="Calibri"/>
        </w:rPr>
      </w:pPr>
    </w:p>
    <w:p w:rsidR="00912CE2" w:rsidRDefault="00837B1D" w:rsidP="00837B1D">
      <w:pPr>
        <w:pStyle w:val="Heading4"/>
        <w:numPr>
          <w:ilvl w:val="3"/>
          <w:numId w:val="22"/>
        </w:numPr>
        <w:rPr>
          <w:rFonts w:ascii="Calibri" w:hAnsi="Calibri"/>
          <w:sz w:val="24"/>
          <w:szCs w:val="24"/>
        </w:rPr>
      </w:pPr>
      <w:bookmarkStart w:id="24" w:name="_Toc54868846"/>
      <w:r>
        <w:rPr>
          <w:rStyle w:val="s1"/>
          <w:rFonts w:ascii="Calibri" w:hAnsi="Calibri"/>
          <w:sz w:val="24"/>
          <w:szCs w:val="24"/>
        </w:rPr>
        <w:t>SDC NS Node Type Definitions</w:t>
      </w:r>
      <w:bookmarkEnd w:id="24"/>
    </w:p>
    <w:p w:rsidR="00912CE2" w:rsidRDefault="00837B1D">
      <w:pPr>
        <w:pStyle w:val="BodyA"/>
        <w:ind w:left="0"/>
        <w:rPr>
          <w:rStyle w:val="None"/>
          <w:rFonts w:ascii="Calibri" w:eastAsia="Calibri" w:hAnsi="Calibri" w:cs="Calibri"/>
        </w:rPr>
      </w:pPr>
      <w:r>
        <w:rPr>
          <w:rStyle w:val="None"/>
          <w:rFonts w:ascii="Calibri" w:hAnsi="Calibri"/>
        </w:rPr>
        <w:t xml:space="preserve">From the </w:t>
      </w:r>
      <w:r>
        <w:rPr>
          <w:rStyle w:val="None"/>
          <w:rFonts w:ascii="Calibri" w:hAnsi="Calibri"/>
        </w:rPr>
        <w:t>Guilin release, SDC uses the ETSI SOL001 tosca.nodes.nfv.NS node type for representing the NS node during ETSI SOL007 NS onboarding or design, instead of the pervious org.openecomp.resource.vfc.NSD.</w:t>
      </w:r>
    </w:p>
    <w:p w:rsidR="00912CE2" w:rsidRDefault="00837B1D">
      <w:pPr>
        <w:pStyle w:val="BodyA"/>
        <w:ind w:left="0"/>
        <w:rPr>
          <w:rStyle w:val="None"/>
          <w:rFonts w:ascii="Calibri" w:eastAsia="Calibri" w:hAnsi="Calibri" w:cs="Calibri"/>
        </w:rPr>
      </w:pPr>
      <w:r>
        <w:rPr>
          <w:rStyle w:val="None"/>
          <w:rFonts w:ascii="Calibri" w:hAnsi="Calibri"/>
        </w:rPr>
        <w:t xml:space="preserve">The tosca.nodes.nfv.NS node type will be referenced from </w:t>
      </w:r>
      <w:r>
        <w:rPr>
          <w:rStyle w:val="None"/>
          <w:rFonts w:ascii="Calibri" w:hAnsi="Calibri"/>
        </w:rPr>
        <w:t xml:space="preserve">the org.openecomp.resource.abstract.nodes.service. The relationship between the service and NS nodes is 1:M. </w:t>
      </w:r>
    </w:p>
    <w:p w:rsidR="00912CE2" w:rsidRDefault="00837B1D">
      <w:pPr>
        <w:pStyle w:val="BodyA"/>
        <w:ind w:left="0"/>
        <w:rPr>
          <w:rStyle w:val="None"/>
          <w:rFonts w:ascii="Calibri" w:eastAsia="Calibri" w:hAnsi="Calibri" w:cs="Calibri"/>
        </w:rPr>
      </w:pPr>
      <w:r>
        <w:rPr>
          <w:rStyle w:val="None"/>
          <w:rFonts w:ascii="Calibri" w:hAnsi="Calibri"/>
        </w:rPr>
        <w:t xml:space="preserve">Additional Requirements: </w:t>
      </w:r>
    </w:p>
    <w:p w:rsidR="00912CE2" w:rsidRDefault="00837B1D">
      <w:pPr>
        <w:pStyle w:val="Body"/>
        <w:rPr>
          <w:rStyle w:val="None"/>
          <w:rFonts w:ascii="Calibri" w:eastAsia="Calibri" w:hAnsi="Calibri" w:cs="Calibri"/>
        </w:rPr>
      </w:pPr>
      <w:r>
        <w:rPr>
          <w:rStyle w:val="None"/>
          <w:rFonts w:ascii="Calibri" w:hAnsi="Calibri"/>
          <w:lang w:val="en-US"/>
        </w:rPr>
        <w:t xml:space="preserve">For a given NSD, a new VNF node type shall be defined following the below requirements: </w:t>
      </w:r>
    </w:p>
    <w:p w:rsidR="00912CE2" w:rsidRDefault="00837B1D" w:rsidP="00837B1D">
      <w:pPr>
        <w:pStyle w:val="BL"/>
        <w:numPr>
          <w:ilvl w:val="0"/>
          <w:numId w:val="24"/>
        </w:numPr>
        <w:rPr>
          <w:rFonts w:ascii="Calibri" w:hAnsi="Calibri"/>
          <w:sz w:val="24"/>
          <w:szCs w:val="24"/>
        </w:rPr>
      </w:pPr>
      <w:r>
        <w:rPr>
          <w:rStyle w:val="None"/>
          <w:rFonts w:ascii="Calibri" w:hAnsi="Calibri"/>
          <w:sz w:val="24"/>
          <w:szCs w:val="24"/>
        </w:rPr>
        <w:t xml:space="preserve">The node type shall be derived </w:t>
      </w:r>
      <w:r>
        <w:rPr>
          <w:rStyle w:val="None"/>
          <w:rFonts w:ascii="Calibri" w:hAnsi="Calibri"/>
          <w:sz w:val="24"/>
          <w:szCs w:val="24"/>
        </w:rPr>
        <w:t>from: tosca.nodes.nfv.NS.</w:t>
      </w:r>
    </w:p>
    <w:p w:rsidR="00912CE2" w:rsidRDefault="00837B1D" w:rsidP="00837B1D">
      <w:pPr>
        <w:pStyle w:val="BL"/>
        <w:numPr>
          <w:ilvl w:val="0"/>
          <w:numId w:val="25"/>
        </w:numPr>
        <w:rPr>
          <w:rFonts w:ascii="Calibri" w:hAnsi="Calibri"/>
          <w:sz w:val="24"/>
          <w:szCs w:val="24"/>
        </w:rPr>
      </w:pPr>
      <w:r>
        <w:rPr>
          <w:rStyle w:val="None"/>
          <w:rFonts w:ascii="Calibri" w:hAnsi="Calibri"/>
          <w:sz w:val="24"/>
          <w:szCs w:val="24"/>
        </w:rPr>
        <w:t>All properties listed in tosca.nodes.nfv.NS where the "required:" field is set to "true" shall be included with their values indicated as constraints.</w:t>
      </w:r>
    </w:p>
    <w:p w:rsidR="00912CE2" w:rsidRDefault="00837B1D" w:rsidP="00837B1D">
      <w:pPr>
        <w:pStyle w:val="BL"/>
        <w:numPr>
          <w:ilvl w:val="0"/>
          <w:numId w:val="24"/>
        </w:numPr>
        <w:rPr>
          <w:rFonts w:ascii="Calibri" w:hAnsi="Calibri"/>
          <w:sz w:val="24"/>
          <w:szCs w:val="24"/>
        </w:rPr>
      </w:pPr>
      <w:r>
        <w:rPr>
          <w:rStyle w:val="None"/>
          <w:rFonts w:ascii="Calibri" w:hAnsi="Calibri"/>
          <w:sz w:val="24"/>
          <w:szCs w:val="24"/>
        </w:rPr>
        <w:t>Properties listed in in tosca.nodes.nfv.NS where the "required:" field is set t</w:t>
      </w:r>
      <w:r>
        <w:rPr>
          <w:rStyle w:val="None"/>
          <w:rFonts w:ascii="Calibri" w:hAnsi="Calibri"/>
          <w:sz w:val="24"/>
          <w:szCs w:val="24"/>
        </w:rPr>
        <w:t>o "false" may be included.</w:t>
      </w:r>
    </w:p>
    <w:p w:rsidR="00912CE2" w:rsidRDefault="00837B1D" w:rsidP="00837B1D">
      <w:pPr>
        <w:pStyle w:val="BL"/>
        <w:numPr>
          <w:ilvl w:val="0"/>
          <w:numId w:val="24"/>
        </w:numPr>
        <w:rPr>
          <w:rFonts w:ascii="Calibri" w:hAnsi="Calibri"/>
          <w:sz w:val="24"/>
          <w:szCs w:val="24"/>
        </w:rPr>
      </w:pPr>
      <w:r>
        <w:rPr>
          <w:rStyle w:val="None"/>
          <w:rFonts w:ascii="Calibri" w:hAnsi="Calibri"/>
          <w:sz w:val="24"/>
          <w:szCs w:val="24"/>
        </w:rPr>
        <w:t>The capabilities, requirements, interfaces of tosca.nodes.nfv.VNF shall be preserved.</w:t>
      </w:r>
    </w:p>
    <w:p w:rsidR="00912CE2" w:rsidRDefault="00837B1D" w:rsidP="00837B1D">
      <w:pPr>
        <w:pStyle w:val="BL"/>
        <w:numPr>
          <w:ilvl w:val="0"/>
          <w:numId w:val="24"/>
        </w:numPr>
        <w:rPr>
          <w:rFonts w:ascii="Calibri" w:hAnsi="Calibri"/>
          <w:sz w:val="24"/>
          <w:szCs w:val="24"/>
        </w:rPr>
      </w:pPr>
      <w:r>
        <w:rPr>
          <w:rStyle w:val="None"/>
          <w:rFonts w:ascii="Calibri" w:hAnsi="Calibri"/>
          <w:sz w:val="24"/>
          <w:szCs w:val="24"/>
        </w:rPr>
        <w:t>Depending on the number of SAPs of the NS, additional requirements for VirtualLinkable capability shall be defined. In this case, it is the NSD</w:t>
      </w:r>
      <w:r>
        <w:rPr>
          <w:rStyle w:val="None"/>
          <w:rFonts w:ascii="Calibri" w:hAnsi="Calibri"/>
          <w:sz w:val="24"/>
          <w:szCs w:val="24"/>
        </w:rPr>
        <w:t xml:space="preserve"> author's choice to use the requirement for VirtualLinkable capability defined in the tosca.nodes.nfv.NS node type or use only the additional requirements defined in the derived NS specific node type. In the latter case, the virtual_link requirement should</w:t>
      </w:r>
      <w:r>
        <w:rPr>
          <w:rStyle w:val="None"/>
          <w:rFonts w:ascii="Calibri" w:hAnsi="Calibri"/>
          <w:sz w:val="24"/>
          <w:szCs w:val="24"/>
        </w:rPr>
        <w:t xml:space="preserve"> be included in the node type definition with occurrences [ 0, 0 ].</w:t>
      </w:r>
    </w:p>
    <w:p w:rsidR="00912CE2" w:rsidRDefault="00912CE2">
      <w:pPr>
        <w:pStyle w:val="BodyA"/>
        <w:ind w:left="0"/>
        <w:rPr>
          <w:rStyle w:val="None"/>
          <w:rFonts w:ascii="Calibri" w:eastAsia="Calibri" w:hAnsi="Calibri" w:cs="Calibri"/>
        </w:rPr>
      </w:pPr>
    </w:p>
    <w:p w:rsidR="00912CE2" w:rsidRDefault="00912CE2">
      <w:pPr>
        <w:pStyle w:val="BodyA"/>
        <w:ind w:left="0"/>
        <w:rPr>
          <w:rStyle w:val="None"/>
          <w:rFonts w:ascii="Calibri" w:eastAsia="Calibri" w:hAnsi="Calibri" w:cs="Calibri"/>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5"/>
        <w:gridCol w:w="4675"/>
      </w:tblGrid>
      <w:tr w:rsidR="00912CE2">
        <w:trPr>
          <w:trHeight w:val="1517"/>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lastRenderedPageBreak/>
              <w:t>TOSCA type: tosca.nodes.nfv.NS</w:t>
            </w:r>
          </w:p>
          <w:p w:rsidR="00912CE2" w:rsidRDefault="00837B1D">
            <w:pPr>
              <w:pStyle w:val="BodyA"/>
              <w:ind w:left="0"/>
              <w:rPr>
                <w:rStyle w:val="None"/>
                <w:rFonts w:ascii="Calibri" w:eastAsia="Calibri" w:hAnsi="Calibri" w:cs="Calibri"/>
              </w:rPr>
            </w:pPr>
            <w:r>
              <w:rPr>
                <w:rStyle w:val="None"/>
                <w:rFonts w:ascii="Calibri" w:hAnsi="Calibri"/>
              </w:rPr>
              <w:t>derived from: tosca.nodes.Root</w:t>
            </w:r>
          </w:p>
          <w:p w:rsidR="00912CE2" w:rsidRDefault="00837B1D">
            <w:pPr>
              <w:pStyle w:val="BodyA"/>
              <w:ind w:left="0"/>
              <w:rPr>
                <w:rStyle w:val="None"/>
                <w:rFonts w:ascii="Calibri" w:eastAsia="Calibri" w:hAnsi="Calibri" w:cs="Calibri"/>
              </w:rPr>
            </w:pPr>
            <w:r>
              <w:rPr>
                <w:rStyle w:val="None"/>
                <w:rFonts w:ascii="Calibri" w:hAnsi="Calibri"/>
              </w:rPr>
              <w:t>description: TOSCA NS node type</w:t>
            </w:r>
          </w:p>
          <w:p w:rsidR="00912CE2" w:rsidRDefault="00837B1D">
            <w:pPr>
              <w:pStyle w:val="BodyA"/>
              <w:ind w:left="0"/>
            </w:pPr>
            <w:r>
              <w:rPr>
                <w:rStyle w:val="None"/>
                <w:rFonts w:ascii="Calibri" w:hAnsi="Calibri"/>
              </w:rPr>
              <w:t xml:space="preserve">properties: </w:t>
            </w:r>
          </w:p>
        </w:tc>
      </w:tr>
      <w:tr w:rsidR="00912CE2">
        <w:trPr>
          <w:trHeight w:val="85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descriptor_id</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None"/>
                <w:rFonts w:ascii="Calibri" w:hAnsi="Calibri"/>
                <w:lang w:val="en-US"/>
              </w:rPr>
              <w:t>type: string</w:t>
            </w:r>
          </w:p>
          <w:p w:rsidR="00912CE2" w:rsidRDefault="00837B1D">
            <w:pPr>
              <w:pStyle w:val="Body"/>
              <w:rPr>
                <w:rStyle w:val="None"/>
                <w:rFonts w:ascii="Calibri" w:eastAsia="Calibri" w:hAnsi="Calibri" w:cs="Calibri"/>
              </w:rPr>
            </w:pPr>
            <w:r>
              <w:rPr>
                <w:rStyle w:val="None"/>
                <w:rFonts w:ascii="Calibri" w:hAnsi="Calibri"/>
                <w:lang w:val="en-US"/>
              </w:rPr>
              <w:t>required: yes</w:t>
            </w:r>
          </w:p>
          <w:p w:rsidR="00912CE2" w:rsidRDefault="00837B1D">
            <w:pPr>
              <w:pStyle w:val="Body"/>
            </w:pPr>
            <w:r>
              <w:rPr>
                <w:rStyle w:val="None"/>
                <w:rFonts w:ascii="Calibri" w:hAnsi="Calibri"/>
                <w:lang w:val="en-US"/>
              </w:rPr>
              <w:t xml:space="preserve">description: Identifier of the NS </w:t>
            </w:r>
            <w:r>
              <w:rPr>
                <w:rStyle w:val="None"/>
                <w:rFonts w:ascii="Calibri" w:hAnsi="Calibri"/>
                <w:lang w:val="en-US"/>
              </w:rPr>
              <w:t>descriptor</w:t>
            </w:r>
          </w:p>
        </w:tc>
      </w:tr>
      <w:tr w:rsidR="00912CE2">
        <w:trPr>
          <w:trHeight w:val="109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designer</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A"/>
              <w:ind w:left="0"/>
            </w:pPr>
            <w:r>
              <w:rPr>
                <w:rStyle w:val="None"/>
                <w:rFonts w:ascii="Calibri" w:hAnsi="Calibri"/>
              </w:rPr>
              <w:t>description: Identities the designer of the NSD</w:t>
            </w:r>
          </w:p>
        </w:tc>
      </w:tr>
      <w:tr w:rsidR="00912CE2">
        <w:trPr>
          <w:trHeight w:val="109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version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A"/>
              <w:ind w:left="0"/>
            </w:pPr>
            <w:r>
              <w:rPr>
                <w:rStyle w:val="None"/>
                <w:rFonts w:ascii="Calibri" w:hAnsi="Calibri"/>
              </w:rPr>
              <w:t>description: Identifies the version of the NSD</w:t>
            </w:r>
          </w:p>
        </w:tc>
      </w:tr>
      <w:tr w:rsidR="00912CE2">
        <w:trPr>
          <w:trHeight w:val="139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name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A"/>
              <w:ind w:left="0"/>
            </w:pPr>
            <w:r>
              <w:rPr>
                <w:rStyle w:val="None"/>
                <w:rFonts w:ascii="Calibri" w:hAnsi="Calibri"/>
              </w:rPr>
              <w:t xml:space="preserve">description: Provides the human </w:t>
            </w:r>
            <w:r>
              <w:rPr>
                <w:rStyle w:val="None"/>
                <w:rFonts w:ascii="Calibri" w:hAnsi="Calibri"/>
              </w:rPr>
              <w:t>readable name of the NSD</w:t>
            </w:r>
          </w:p>
        </w:tc>
      </w:tr>
      <w:tr w:rsidR="00912CE2">
        <w:trPr>
          <w:trHeight w:val="331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invariant_id</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A"/>
              <w:ind w:left="0"/>
              <w:rPr>
                <w:rStyle w:val="None"/>
                <w:rFonts w:ascii="Calibri" w:eastAsia="Calibri" w:hAnsi="Calibri" w:cs="Calibri"/>
              </w:rPr>
            </w:pPr>
            <w:r>
              <w:rPr>
                <w:rStyle w:val="None"/>
                <w:rFonts w:ascii="Calibri" w:hAnsi="Calibri"/>
              </w:rPr>
              <w:t>description: Identifies an NSD in a version independent manner. This attribute is invariant across versions of NSD</w:t>
            </w:r>
          </w:p>
          <w:p w:rsidR="00912CE2" w:rsidRDefault="00837B1D">
            <w:pPr>
              <w:pStyle w:val="BodyA"/>
            </w:pPr>
            <w:r>
              <w:rPr>
                <w:rStyle w:val="None"/>
                <w:rFonts w:ascii="Calibri" w:hAnsi="Calibri"/>
              </w:rPr>
              <w:t xml:space="preserve">note: The value of the descriptor_id string shall comply with an UUID </w:t>
            </w:r>
            <w:r>
              <w:rPr>
                <w:rStyle w:val="None"/>
                <w:rFonts w:ascii="Calibri" w:hAnsi="Calibri"/>
              </w:rPr>
              <w:t>format as specified in section 3 of IETF RFC 4122 [9].</w:t>
            </w:r>
          </w:p>
        </w:tc>
      </w:tr>
      <w:tr w:rsidR="00912CE2">
        <w:trPr>
          <w:trHeight w:val="4301"/>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flavour_id</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A"/>
              <w:ind w:left="0"/>
              <w:rPr>
                <w:rStyle w:val="None"/>
                <w:rFonts w:ascii="Calibri" w:eastAsia="Calibri" w:hAnsi="Calibri" w:cs="Calibri"/>
              </w:rPr>
            </w:pPr>
            <w:r>
              <w:rPr>
                <w:rStyle w:val="None"/>
                <w:rFonts w:ascii="Calibri" w:hAnsi="Calibri"/>
              </w:rPr>
              <w:t>description: Identifier of this NS DF within the NSD</w:t>
            </w:r>
          </w:p>
          <w:p w:rsidR="00912CE2" w:rsidRDefault="00837B1D">
            <w:pPr>
              <w:pStyle w:val="BodyA"/>
              <w:ind w:left="0"/>
            </w:pPr>
            <w:r>
              <w:rPr>
                <w:rStyle w:val="None"/>
                <w:rFonts w:ascii="Calibri" w:hAnsi="Calibri"/>
                <w:sz w:val="22"/>
                <w:szCs w:val="22"/>
              </w:rPr>
              <w:t>“</w:t>
            </w:r>
            <w:r>
              <w:rPr>
                <w:rStyle w:val="None"/>
                <w:rFonts w:ascii="Calibri" w:hAnsi="Calibri"/>
                <w:sz w:val="22"/>
                <w:szCs w:val="22"/>
              </w:rPr>
              <w:t>Additional Requirements</w:t>
            </w:r>
            <w:r>
              <w:rPr>
                <w:rStyle w:val="None"/>
                <w:rFonts w:ascii="Calibri" w:hAnsi="Calibri"/>
                <w:sz w:val="22"/>
                <w:szCs w:val="22"/>
              </w:rPr>
              <w:t xml:space="preserve">” </w:t>
            </w:r>
            <w:r>
              <w:rPr>
                <w:rStyle w:val="None"/>
                <w:rFonts w:ascii="Calibri" w:hAnsi="Calibri"/>
                <w:sz w:val="22"/>
                <w:szCs w:val="22"/>
              </w:rPr>
              <w:t xml:space="preserve">in SOL001 ed251 Clause 7.8.1.8. In Clause 7.8.1.8, there is a list of </w:t>
            </w:r>
            <w:r>
              <w:rPr>
                <w:rStyle w:val="None"/>
                <w:rFonts w:ascii="Calibri" w:hAnsi="Calibri"/>
                <w:sz w:val="22"/>
                <w:szCs w:val="22"/>
              </w:rPr>
              <w:t>requirements (a to e) when implementing and validating this node type.</w:t>
            </w:r>
            <w:r>
              <w:rPr>
                <w:rStyle w:val="None"/>
                <w:rFonts w:ascii="Calibri" w:hAnsi="Calibri"/>
                <w:sz w:val="22"/>
                <w:szCs w:val="22"/>
              </w:rPr>
              <w:t xml:space="preserve">  </w:t>
            </w:r>
            <w:r>
              <w:rPr>
                <w:rStyle w:val="None"/>
                <w:rFonts w:ascii="Calibri" w:hAnsi="Calibri"/>
                <w:sz w:val="22"/>
                <w:szCs w:val="22"/>
              </w:rPr>
              <w:t>Requirement a to c are pretty straight forward. However, d and e requirements a bit complicated in ONAP because ONAP may not using the way SOL001 is defining. Since this is NS node typ</w:t>
            </w:r>
            <w:r>
              <w:rPr>
                <w:rStyle w:val="None"/>
                <w:rFonts w:ascii="Calibri" w:hAnsi="Calibri"/>
                <w:sz w:val="22"/>
                <w:szCs w:val="22"/>
              </w:rPr>
              <w:t>e defined in SOL001, the validation tools are expecting c and d requirements.</w:t>
            </w:r>
            <w:r>
              <w:rPr>
                <w:rStyle w:val="None"/>
                <w:rFonts w:ascii="Calibri" w:hAnsi="Calibri"/>
                <w:sz w:val="22"/>
                <w:szCs w:val="22"/>
              </w:rPr>
              <w:t> </w:t>
            </w:r>
          </w:p>
        </w:tc>
      </w:tr>
      <w:tr w:rsidR="00912CE2">
        <w:trPr>
          <w:trHeight w:val="301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ns_profile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tosca.datatypes.nfv.NsProfile</w:t>
            </w:r>
          </w:p>
          <w:p w:rsidR="00912CE2" w:rsidRDefault="00837B1D">
            <w:pPr>
              <w:pStyle w:val="BodyA"/>
              <w:ind w:left="0"/>
              <w:rPr>
                <w:rStyle w:val="None"/>
                <w:rFonts w:ascii="Calibri" w:eastAsia="Calibri" w:hAnsi="Calibri" w:cs="Calibri"/>
              </w:rPr>
            </w:pPr>
            <w:r>
              <w:rPr>
                <w:rStyle w:val="None"/>
                <w:rFonts w:ascii="Calibri" w:hAnsi="Calibri"/>
              </w:rPr>
              <w:t>required: no</w:t>
            </w:r>
          </w:p>
          <w:p w:rsidR="00912CE2" w:rsidRDefault="00837B1D">
            <w:pPr>
              <w:pStyle w:val="BodyA"/>
              <w:ind w:left="0"/>
              <w:rPr>
                <w:rStyle w:val="None"/>
                <w:rFonts w:ascii="Calibri" w:eastAsia="Calibri" w:hAnsi="Calibri" w:cs="Calibri"/>
              </w:rPr>
            </w:pPr>
            <w:r>
              <w:rPr>
                <w:rStyle w:val="None"/>
                <w:rFonts w:ascii="Calibri" w:hAnsi="Calibri"/>
              </w:rPr>
              <w:t>description: Specifies a profile of an NS, when this NS is used as nested NS within another NS.</w:t>
            </w:r>
          </w:p>
          <w:p w:rsidR="00912CE2" w:rsidRDefault="00837B1D">
            <w:pPr>
              <w:pStyle w:val="BodyA"/>
            </w:pPr>
            <w:r>
              <w:rPr>
                <w:rStyle w:val="None"/>
                <w:rFonts w:ascii="Calibri" w:hAnsi="Calibri"/>
              </w:rPr>
              <w:t xml:space="preserve">note: This </w:t>
            </w:r>
            <w:r>
              <w:rPr>
                <w:rStyle w:val="None"/>
                <w:rFonts w:ascii="Calibri" w:hAnsi="Calibri"/>
              </w:rPr>
              <w:t>property is only used in an NS node template, when it is representing a nested NS within another NS.</w:t>
            </w:r>
          </w:p>
        </w:tc>
      </w:tr>
      <w:tr w:rsidR="00912CE2">
        <w:trPr>
          <w:trHeight w:val="257"/>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Interfaces:</w:t>
            </w:r>
          </w:p>
        </w:tc>
      </w:tr>
      <w:tr w:rsidR="00912CE2">
        <w:trPr>
          <w:trHeight w:val="379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Nslcm</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tosca.interfaces.nfv.NsLcm</w:t>
            </w:r>
          </w:p>
          <w:p w:rsidR="00912CE2" w:rsidRDefault="00837B1D">
            <w:pPr>
              <w:pStyle w:val="BodyA"/>
              <w:ind w:left="0"/>
              <w:rPr>
                <w:rStyle w:val="None"/>
                <w:rFonts w:ascii="Calibri" w:eastAsia="Calibri" w:hAnsi="Calibri" w:cs="Calibri"/>
              </w:rPr>
            </w:pPr>
            <w:r>
              <w:rPr>
                <w:rStyle w:val="None"/>
                <w:rFonts w:ascii="Calibri" w:hAnsi="Calibri"/>
              </w:rPr>
              <w:t>required: no</w:t>
            </w:r>
          </w:p>
          <w:p w:rsidR="00912CE2" w:rsidRDefault="00837B1D">
            <w:pPr>
              <w:pStyle w:val="Body"/>
              <w:rPr>
                <w:rStyle w:val="None"/>
                <w:rFonts w:ascii="Calibri" w:eastAsia="Calibri" w:hAnsi="Calibri" w:cs="Calibri"/>
              </w:rPr>
            </w:pPr>
            <w:r>
              <w:rPr>
                <w:rStyle w:val="None"/>
                <w:rFonts w:ascii="Calibri" w:hAnsi="Calibri"/>
                <w:lang w:val="en-US"/>
              </w:rPr>
              <w:t xml:space="preserve">description: The tosca.interfaces.nfv.Nslcm interface type contains a set of TOSCA </w:t>
            </w:r>
            <w:r>
              <w:rPr>
                <w:rStyle w:val="None"/>
                <w:rFonts w:ascii="Calibri" w:hAnsi="Calibri"/>
                <w:lang w:val="en-US"/>
              </w:rPr>
              <w:t>operations corresponding to the following NS</w:t>
            </w:r>
          </w:p>
          <w:p w:rsidR="00912CE2" w:rsidRDefault="00837B1D">
            <w:pPr>
              <w:pStyle w:val="Body"/>
              <w:rPr>
                <w:rStyle w:val="None"/>
                <w:rFonts w:ascii="Calibri" w:eastAsia="Calibri" w:hAnsi="Calibri" w:cs="Calibri"/>
              </w:rPr>
            </w:pPr>
            <w:r>
              <w:rPr>
                <w:rStyle w:val="None"/>
                <w:rFonts w:ascii="Calibri" w:hAnsi="Calibri"/>
                <w:lang w:val="en-US"/>
              </w:rPr>
              <w:t>LCM operations defined in ETSI GS NFV-IFA 013 [i.8]:</w:t>
            </w:r>
          </w:p>
          <w:p w:rsidR="00912CE2" w:rsidRDefault="00837B1D" w:rsidP="00837B1D">
            <w:pPr>
              <w:pStyle w:val="ListParagraph"/>
              <w:numPr>
                <w:ilvl w:val="0"/>
                <w:numId w:val="26"/>
              </w:numPr>
              <w:rPr>
                <w:rFonts w:ascii="Calibri" w:hAnsi="Calibri"/>
              </w:rPr>
            </w:pPr>
            <w:r>
              <w:rPr>
                <w:rStyle w:val="None"/>
                <w:rFonts w:ascii="Calibri" w:hAnsi="Calibri"/>
              </w:rPr>
              <w:t>Instantiate NS</w:t>
            </w:r>
          </w:p>
          <w:p w:rsidR="00912CE2" w:rsidRDefault="00837B1D" w:rsidP="00837B1D">
            <w:pPr>
              <w:pStyle w:val="ListParagraph"/>
              <w:numPr>
                <w:ilvl w:val="0"/>
                <w:numId w:val="26"/>
              </w:numPr>
              <w:rPr>
                <w:rFonts w:ascii="Calibri" w:hAnsi="Calibri"/>
              </w:rPr>
            </w:pPr>
            <w:r>
              <w:rPr>
                <w:rStyle w:val="None"/>
                <w:rFonts w:ascii="Calibri" w:hAnsi="Calibri"/>
              </w:rPr>
              <w:t>Scale NS</w:t>
            </w:r>
          </w:p>
          <w:p w:rsidR="00912CE2" w:rsidRDefault="00837B1D" w:rsidP="00837B1D">
            <w:pPr>
              <w:pStyle w:val="ListParagraph"/>
              <w:numPr>
                <w:ilvl w:val="0"/>
                <w:numId w:val="26"/>
              </w:numPr>
              <w:rPr>
                <w:rFonts w:ascii="Calibri" w:hAnsi="Calibri"/>
              </w:rPr>
            </w:pPr>
            <w:r>
              <w:rPr>
                <w:rStyle w:val="None"/>
                <w:rFonts w:ascii="Calibri" w:hAnsi="Calibri"/>
              </w:rPr>
              <w:t>Update NS</w:t>
            </w:r>
          </w:p>
          <w:p w:rsidR="00912CE2" w:rsidRDefault="00837B1D" w:rsidP="00837B1D">
            <w:pPr>
              <w:pStyle w:val="ListParagraph"/>
              <w:numPr>
                <w:ilvl w:val="0"/>
                <w:numId w:val="26"/>
              </w:numPr>
              <w:rPr>
                <w:rFonts w:ascii="Calibri" w:hAnsi="Calibri"/>
              </w:rPr>
            </w:pPr>
            <w:r>
              <w:rPr>
                <w:rStyle w:val="None"/>
                <w:rFonts w:ascii="Calibri" w:hAnsi="Calibri"/>
              </w:rPr>
              <w:t>Heal NS</w:t>
            </w:r>
          </w:p>
          <w:p w:rsidR="00912CE2" w:rsidRDefault="00837B1D" w:rsidP="00837B1D">
            <w:pPr>
              <w:pStyle w:val="ListParagraph"/>
              <w:numPr>
                <w:ilvl w:val="0"/>
                <w:numId w:val="26"/>
              </w:numPr>
              <w:rPr>
                <w:rFonts w:ascii="Calibri" w:hAnsi="Calibri"/>
              </w:rPr>
            </w:pPr>
            <w:r>
              <w:rPr>
                <w:rStyle w:val="None"/>
                <w:rFonts w:ascii="Calibri" w:hAnsi="Calibri"/>
              </w:rPr>
              <w:t>Terminate NS</w:t>
            </w:r>
          </w:p>
        </w:tc>
      </w:tr>
    </w:tbl>
    <w:p w:rsidR="00912CE2" w:rsidRDefault="00912CE2">
      <w:pPr>
        <w:pStyle w:val="BodyA"/>
        <w:widowControl w:val="0"/>
        <w:spacing w:line="240" w:lineRule="auto"/>
        <w:ind w:left="0"/>
        <w:rPr>
          <w:rStyle w:val="None"/>
          <w:rFonts w:ascii="Calibri" w:eastAsia="Calibri" w:hAnsi="Calibri" w:cs="Calibri"/>
        </w:rPr>
      </w:pPr>
    </w:p>
    <w:p w:rsidR="00912CE2" w:rsidRDefault="00912CE2">
      <w:pPr>
        <w:pStyle w:val="BodyA"/>
        <w:ind w:left="0"/>
        <w:rPr>
          <w:rStyle w:val="None"/>
          <w:rFonts w:ascii="Calibri" w:eastAsia="Calibri" w:hAnsi="Calibri" w:cs="Calibri"/>
        </w:rPr>
      </w:pPr>
    </w:p>
    <w:p w:rsidR="00912CE2" w:rsidRDefault="00912CE2">
      <w:pPr>
        <w:pStyle w:val="BodyA"/>
        <w:ind w:left="0"/>
        <w:rPr>
          <w:rStyle w:val="None"/>
          <w:rFonts w:ascii="Calibri" w:eastAsia="Calibri" w:hAnsi="Calibri" w:cs="Calibri"/>
        </w:rPr>
      </w:pPr>
    </w:p>
    <w:p w:rsidR="00912CE2" w:rsidRDefault="00837B1D" w:rsidP="00837B1D">
      <w:pPr>
        <w:pStyle w:val="Heading4"/>
        <w:numPr>
          <w:ilvl w:val="3"/>
          <w:numId w:val="27"/>
        </w:numPr>
        <w:rPr>
          <w:rFonts w:ascii="Calibri" w:hAnsi="Calibri"/>
          <w:sz w:val="24"/>
          <w:szCs w:val="24"/>
        </w:rPr>
      </w:pPr>
      <w:bookmarkStart w:id="25" w:name="_Toc54868847"/>
      <w:r>
        <w:rPr>
          <w:rStyle w:val="s1"/>
          <w:rFonts w:ascii="Calibri" w:hAnsi="Calibri"/>
          <w:sz w:val="24"/>
          <w:szCs w:val="24"/>
        </w:rPr>
        <w:t>SDC VL Node Type Definitions</w:t>
      </w:r>
      <w:bookmarkEnd w:id="25"/>
    </w:p>
    <w:p w:rsidR="00912CE2" w:rsidRDefault="00837B1D">
      <w:pPr>
        <w:pStyle w:val="BodyA"/>
        <w:ind w:left="0"/>
        <w:rPr>
          <w:rStyle w:val="None"/>
          <w:rFonts w:ascii="Calibri" w:eastAsia="Calibri" w:hAnsi="Calibri" w:cs="Calibri"/>
        </w:rPr>
      </w:pPr>
      <w:r>
        <w:rPr>
          <w:rStyle w:val="None"/>
          <w:rFonts w:ascii="Calibri" w:hAnsi="Calibri"/>
        </w:rPr>
        <w:t xml:space="preserve">From the Guilin release, SDC uses the ETSI SOL001 </w:t>
      </w:r>
      <w:r>
        <w:rPr>
          <w:rStyle w:val="None"/>
          <w:rFonts w:ascii="Calibri" w:hAnsi="Calibri"/>
        </w:rPr>
        <w:t>tosca.nodes.nfv.NsVirtualLink node type for representing the NS VirtualLink node during ETSI SOL007 NS onboarding or design, instead of the pervious org.openecomp.resource.vl.extVL.</w:t>
      </w:r>
    </w:p>
    <w:p w:rsidR="00912CE2" w:rsidRDefault="00912CE2">
      <w:pPr>
        <w:pStyle w:val="BodyA"/>
        <w:ind w:left="0"/>
        <w:rPr>
          <w:rStyle w:val="None"/>
          <w:rFonts w:ascii="Calibri" w:eastAsia="Calibri" w:hAnsi="Calibri" w:cs="Calibri"/>
        </w:rPr>
      </w:pPr>
    </w:p>
    <w:p w:rsidR="00912CE2" w:rsidRDefault="00837B1D" w:rsidP="00837B1D">
      <w:pPr>
        <w:pStyle w:val="Heading5"/>
        <w:numPr>
          <w:ilvl w:val="4"/>
          <w:numId w:val="28"/>
        </w:numPr>
      </w:pPr>
      <w:bookmarkStart w:id="26" w:name="_Toc54868848"/>
      <w:r>
        <w:rPr>
          <w:rStyle w:val="s1"/>
        </w:rPr>
        <w:t>tosca.nodes.nfv.NsVirtualLink</w:t>
      </w:r>
      <w:bookmarkEnd w:id="26"/>
    </w:p>
    <w:p w:rsidR="00912CE2" w:rsidRDefault="00912CE2">
      <w:pPr>
        <w:pStyle w:val="BodyA"/>
        <w:rPr>
          <w:rStyle w:val="s1"/>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5"/>
        <w:gridCol w:w="4675"/>
      </w:tblGrid>
      <w:tr w:rsidR="00912CE2">
        <w:trPr>
          <w:trHeight w:val="1517"/>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TOSCA type: tosca.nodes.nfv.NsVirtualLink</w:t>
            </w:r>
          </w:p>
          <w:p w:rsidR="00912CE2" w:rsidRDefault="00837B1D">
            <w:pPr>
              <w:pStyle w:val="BodyA"/>
              <w:ind w:left="0"/>
              <w:rPr>
                <w:rStyle w:val="None"/>
                <w:rFonts w:ascii="Calibri" w:eastAsia="Calibri" w:hAnsi="Calibri" w:cs="Calibri"/>
              </w:rPr>
            </w:pPr>
            <w:r>
              <w:rPr>
                <w:rStyle w:val="None"/>
                <w:rFonts w:ascii="Calibri" w:hAnsi="Calibri"/>
              </w:rPr>
              <w:t>derived from: tosca.nodes.Root</w:t>
            </w:r>
          </w:p>
          <w:p w:rsidR="00912CE2" w:rsidRDefault="00837B1D">
            <w:pPr>
              <w:pStyle w:val="BodyA"/>
              <w:ind w:left="0"/>
              <w:rPr>
                <w:rStyle w:val="None"/>
                <w:rFonts w:ascii="Calibri" w:eastAsia="Calibri" w:hAnsi="Calibri" w:cs="Calibri"/>
              </w:rPr>
            </w:pPr>
            <w:r>
              <w:rPr>
                <w:rStyle w:val="None"/>
                <w:rFonts w:ascii="Calibri" w:hAnsi="Calibri"/>
              </w:rPr>
              <w:t>description: node definition of Virtual Links between VFs</w:t>
            </w:r>
          </w:p>
          <w:p w:rsidR="00912CE2" w:rsidRDefault="00837B1D">
            <w:pPr>
              <w:pStyle w:val="BodyA"/>
              <w:ind w:left="0"/>
            </w:pPr>
            <w:r>
              <w:rPr>
                <w:rStyle w:val="None"/>
                <w:rFonts w:ascii="Calibri" w:hAnsi="Calibri"/>
              </w:rPr>
              <w:t xml:space="preserve">properties: </w:t>
            </w:r>
          </w:p>
        </w:tc>
      </w:tr>
      <w:tr w:rsidR="00912CE2">
        <w:trPr>
          <w:trHeight w:val="205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vl_profile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None"/>
                <w:rFonts w:ascii="Calibri" w:hAnsi="Calibri"/>
                <w:lang w:val="en-US"/>
              </w:rPr>
              <w:t xml:space="preserve">type: tosca.datatype.nfv.NsVlProfile </w:t>
            </w:r>
          </w:p>
          <w:p w:rsidR="00912CE2" w:rsidRDefault="00912CE2">
            <w:pPr>
              <w:pStyle w:val="Body"/>
              <w:rPr>
                <w:rStyle w:val="None"/>
                <w:rFonts w:ascii="Calibri" w:eastAsia="Calibri" w:hAnsi="Calibri" w:cs="Calibri"/>
                <w:lang w:val="en-US"/>
              </w:rPr>
            </w:pPr>
          </w:p>
          <w:p w:rsidR="00912CE2" w:rsidRDefault="00837B1D">
            <w:pPr>
              <w:pStyle w:val="Body"/>
              <w:rPr>
                <w:rStyle w:val="None"/>
                <w:rFonts w:ascii="Calibri" w:eastAsia="Calibri" w:hAnsi="Calibri" w:cs="Calibri"/>
              </w:rPr>
            </w:pPr>
            <w:r>
              <w:rPr>
                <w:rStyle w:val="None"/>
                <w:rFonts w:ascii="Calibri" w:hAnsi="Calibri"/>
                <w:lang w:val="en-US"/>
              </w:rPr>
              <w:t>required: yes</w:t>
            </w:r>
          </w:p>
          <w:p w:rsidR="00912CE2" w:rsidRDefault="00912CE2">
            <w:pPr>
              <w:pStyle w:val="Body"/>
              <w:rPr>
                <w:rStyle w:val="None"/>
                <w:rFonts w:ascii="Calibri" w:eastAsia="Calibri" w:hAnsi="Calibri" w:cs="Calibri"/>
                <w:lang w:val="en-US"/>
              </w:rPr>
            </w:pPr>
          </w:p>
          <w:p w:rsidR="00912CE2" w:rsidRDefault="00837B1D">
            <w:pPr>
              <w:pStyle w:val="Body"/>
            </w:pPr>
            <w:r>
              <w:rPr>
                <w:rStyle w:val="None"/>
                <w:rFonts w:ascii="Calibri" w:hAnsi="Calibri"/>
                <w:lang w:val="en-US"/>
              </w:rPr>
              <w:t xml:space="preserve">description: Specifies instantiation parameters for a virtual link of a particular NS deployment flavour. </w:t>
            </w:r>
          </w:p>
        </w:tc>
      </w:tr>
      <w:tr w:rsidR="00912CE2">
        <w:trPr>
          <w:trHeight w:val="139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connectivity_type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type: tosca.datatypes.nfv.ConnectivityType </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A"/>
            </w:pPr>
            <w:r>
              <w:rPr>
                <w:rStyle w:val="None"/>
                <w:rFonts w:ascii="Calibri" w:hAnsi="Calibri"/>
              </w:rPr>
              <w:t xml:space="preserve">description: Network service virtual link connectivity type. </w:t>
            </w:r>
          </w:p>
        </w:tc>
      </w:tr>
      <w:tr w:rsidR="00912CE2">
        <w:trPr>
          <w:trHeight w:val="2570"/>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test_access</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list of string</w:t>
            </w:r>
          </w:p>
          <w:p w:rsidR="00912CE2" w:rsidRDefault="00837B1D">
            <w:pPr>
              <w:pStyle w:val="BodyA"/>
              <w:ind w:left="0"/>
              <w:rPr>
                <w:rStyle w:val="None"/>
                <w:rFonts w:ascii="Calibri" w:eastAsia="Calibri" w:hAnsi="Calibri" w:cs="Calibri"/>
              </w:rPr>
            </w:pPr>
            <w:r>
              <w:rPr>
                <w:rStyle w:val="None"/>
                <w:rFonts w:ascii="Calibri" w:hAnsi="Calibri"/>
              </w:rPr>
              <w:t>required: no</w:t>
            </w:r>
          </w:p>
          <w:p w:rsidR="00912CE2" w:rsidRDefault="00837B1D">
            <w:pPr>
              <w:pStyle w:val="Body"/>
              <w:rPr>
                <w:rStyle w:val="None"/>
                <w:rFonts w:ascii="Calibri" w:eastAsia="Calibri" w:hAnsi="Calibri" w:cs="Calibri"/>
              </w:rPr>
            </w:pPr>
            <w:r>
              <w:rPr>
                <w:rStyle w:val="None"/>
                <w:rFonts w:ascii="Calibri" w:hAnsi="Calibri"/>
                <w:lang w:val="en-US"/>
              </w:rPr>
              <w:t>constraints: Valid values:</w:t>
            </w:r>
          </w:p>
          <w:p w:rsidR="00912CE2" w:rsidRDefault="00837B1D">
            <w:pPr>
              <w:pStyle w:val="BodyA"/>
              <w:rPr>
                <w:rStyle w:val="None"/>
                <w:rFonts w:ascii="Calibri" w:eastAsia="Calibri" w:hAnsi="Calibri" w:cs="Calibri"/>
              </w:rPr>
            </w:pPr>
            <w:r>
              <w:rPr>
                <w:rStyle w:val="None"/>
                <w:rFonts w:ascii="Calibri" w:hAnsi="Calibri"/>
              </w:rPr>
              <w:t>passive_monitoring, active_loopback</w:t>
            </w:r>
          </w:p>
          <w:p w:rsidR="00912CE2" w:rsidRDefault="00837B1D">
            <w:pPr>
              <w:pStyle w:val="BodyA"/>
            </w:pPr>
            <w:r>
              <w:rPr>
                <w:rStyle w:val="None"/>
                <w:rFonts w:ascii="Calibri" w:hAnsi="Calibri"/>
              </w:rPr>
              <w:t>description: Test access facilities available on the VL.</w:t>
            </w:r>
            <w:r>
              <w:rPr>
                <w:rStyle w:val="None"/>
              </w:rPr>
              <w:t xml:space="preserve"> </w:t>
            </w:r>
          </w:p>
        </w:tc>
      </w:tr>
      <w:tr w:rsidR="00912CE2">
        <w:trPr>
          <w:trHeight w:val="199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description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type: </w:t>
            </w:r>
            <w:r>
              <w:rPr>
                <w:rStyle w:val="None"/>
                <w:rFonts w:ascii="Calibri" w:hAnsi="Calibri"/>
              </w:rPr>
              <w:t>string</w:t>
            </w:r>
          </w:p>
          <w:p w:rsidR="00912CE2" w:rsidRDefault="00837B1D">
            <w:pPr>
              <w:pStyle w:val="BodyA"/>
              <w:ind w:left="0"/>
              <w:rPr>
                <w:rStyle w:val="None"/>
                <w:rFonts w:ascii="Calibri" w:eastAsia="Calibri" w:hAnsi="Calibri" w:cs="Calibri"/>
              </w:rPr>
            </w:pPr>
            <w:r>
              <w:rPr>
                <w:rStyle w:val="None"/>
                <w:rFonts w:ascii="Calibri" w:hAnsi="Calibri"/>
              </w:rPr>
              <w:t>required: no</w:t>
            </w:r>
          </w:p>
          <w:p w:rsidR="00912CE2" w:rsidRDefault="00837B1D">
            <w:pPr>
              <w:pStyle w:val="BodyA"/>
            </w:pPr>
            <w:r>
              <w:rPr>
                <w:rStyle w:val="None"/>
                <w:rFonts w:ascii="Calibri" w:hAnsi="Calibri"/>
              </w:rPr>
              <w:t xml:space="preserve">description: Human readable information on the purpose of the virtual link (e.g. VL for control plane traffic). </w:t>
            </w:r>
          </w:p>
        </w:tc>
      </w:tr>
      <w:tr w:rsidR="00912CE2">
        <w:trPr>
          <w:trHeight w:val="25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Capabilities</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tc>
      </w:tr>
      <w:tr w:rsidR="00912CE2">
        <w:trPr>
          <w:trHeight w:val="139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virtual_linkable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tosca.capabilities.nfv.VirtualLinkable</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A"/>
            </w:pPr>
            <w:r>
              <w:rPr>
                <w:rStyle w:val="None"/>
                <w:rFonts w:ascii="Calibri" w:hAnsi="Calibri"/>
              </w:rPr>
              <w:lastRenderedPageBreak/>
              <w:t xml:space="preserve">description: </w:t>
            </w:r>
            <w:r>
              <w:rPr>
                <w:rStyle w:val="None"/>
                <w:rFonts w:ascii="Calibri" w:hAnsi="Calibri"/>
              </w:rPr>
              <w:t>VirtualLinkable capability</w:t>
            </w:r>
          </w:p>
        </w:tc>
      </w:tr>
    </w:tbl>
    <w:p w:rsidR="00912CE2" w:rsidRDefault="00912CE2">
      <w:pPr>
        <w:pStyle w:val="BodyA"/>
        <w:widowControl w:val="0"/>
        <w:spacing w:line="240" w:lineRule="auto"/>
        <w:ind w:left="0"/>
        <w:rPr>
          <w:rStyle w:val="s1"/>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29"/>
        </w:numPr>
      </w:pPr>
      <w:bookmarkStart w:id="27" w:name="_Toc54868849"/>
      <w:r>
        <w:rPr>
          <w:rStyle w:val="s1"/>
        </w:rPr>
        <w:t>org.openecomp.resource.V1.extVL</w:t>
      </w:r>
      <w:bookmarkEnd w:id="27"/>
    </w:p>
    <w:p w:rsidR="00912CE2" w:rsidRDefault="00837B1D">
      <w:pPr>
        <w:pStyle w:val="BodyA"/>
        <w:ind w:left="0"/>
        <w:rPr>
          <w:rStyle w:val="None"/>
          <w:rFonts w:ascii="Calibri" w:eastAsia="Calibri" w:hAnsi="Calibri" w:cs="Calibri"/>
        </w:rPr>
      </w:pPr>
      <w:r>
        <w:rPr>
          <w:rStyle w:val="None"/>
          <w:rFonts w:ascii="Calibri" w:hAnsi="Calibri"/>
        </w:rPr>
        <w:t>Note: the existing org.openecomp.resource.v1.extVL continues to be part of the SDC model for backward compatibility purposes, but it will not be used for ETSI SOL007 NS onboarding or design.</w:t>
      </w:r>
    </w:p>
    <w:tbl>
      <w:tblPr>
        <w:tblW w:w="93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00"/>
        <w:gridCol w:w="820"/>
        <w:gridCol w:w="2335"/>
      </w:tblGrid>
      <w:tr w:rsidR="00912CE2">
        <w:trPr>
          <w:trHeight w:val="857"/>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Tosca Type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Conformance level</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Status</w:t>
            </w:r>
          </w:p>
        </w:tc>
      </w:tr>
      <w:tr w:rsidR="00912CE2">
        <w:trPr>
          <w:trHeight w:val="977"/>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org.openecomp.resource.vl.extVL</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3.0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2.0 Defined</w:t>
            </w:r>
          </w:p>
          <w:p w:rsidR="00912CE2" w:rsidRDefault="00837B1D">
            <w:pPr>
              <w:pStyle w:val="BodyA"/>
              <w:ind w:left="0"/>
            </w:pPr>
            <w:r>
              <w:rPr>
                <w:rStyle w:val="None"/>
                <w:rFonts w:ascii="Calibri" w:hAnsi="Calibri"/>
              </w:rPr>
              <w:t xml:space="preserve">3.0 Updated </w:t>
            </w:r>
            <w:r>
              <w:rPr>
                <w:rStyle w:val="None"/>
                <w:rFonts w:ascii="Calibri" w:hAnsi="Calibri"/>
              </w:rPr>
              <w:t xml:space="preserve">– </w:t>
            </w:r>
            <w:r>
              <w:rPr>
                <w:rStyle w:val="None"/>
                <w:rFonts w:ascii="Calibri" w:hAnsi="Calibri"/>
              </w:rPr>
              <w:t>new properties</w:t>
            </w:r>
          </w:p>
        </w:tc>
      </w:tr>
    </w:tbl>
    <w:p w:rsidR="00912CE2" w:rsidRDefault="00912CE2">
      <w:pPr>
        <w:pStyle w:val="BodyA"/>
        <w:widowControl w:val="0"/>
        <w:spacing w:line="240" w:lineRule="auto"/>
        <w:ind w:left="0"/>
        <w:rPr>
          <w:rStyle w:val="None"/>
          <w:rFonts w:ascii="Calibri" w:eastAsia="Calibri" w:hAnsi="Calibri" w:cs="Calibri"/>
        </w:rPr>
      </w:pPr>
    </w:p>
    <w:p w:rsidR="00912CE2" w:rsidRDefault="00912CE2">
      <w:pPr>
        <w:pStyle w:val="BodyA"/>
        <w:ind w:left="0"/>
        <w:rPr>
          <w:rStyle w:val="None"/>
          <w:rFonts w:ascii="Calibri" w:eastAsia="Calibri" w:hAnsi="Calibri" w:cs="Calibri"/>
        </w:rPr>
      </w:pPr>
    </w:p>
    <w:p w:rsidR="00912CE2" w:rsidRDefault="00837B1D" w:rsidP="00837B1D">
      <w:pPr>
        <w:pStyle w:val="Heading5"/>
        <w:numPr>
          <w:ilvl w:val="4"/>
          <w:numId w:val="30"/>
        </w:numPr>
        <w:rPr>
          <w:rFonts w:ascii="Calibri" w:hAnsi="Calibri"/>
          <w:sz w:val="24"/>
          <w:szCs w:val="24"/>
        </w:rPr>
      </w:pPr>
      <w:bookmarkStart w:id="28" w:name="_Toc54868850"/>
      <w:r>
        <w:rPr>
          <w:rStyle w:val="s1"/>
          <w:rFonts w:ascii="Calibri" w:hAnsi="Calibri"/>
          <w:sz w:val="24"/>
          <w:szCs w:val="24"/>
        </w:rPr>
        <w:t>org.openecomp.resource.vl.extVL</w:t>
      </w:r>
      <w:bookmarkEnd w:id="28"/>
    </w:p>
    <w:p w:rsidR="00912CE2" w:rsidRDefault="00912CE2">
      <w:pPr>
        <w:pStyle w:val="BodyA"/>
        <w:rPr>
          <w:rStyle w:val="None"/>
          <w:rFonts w:ascii="Calibri" w:eastAsia="Calibri" w:hAnsi="Calibri" w:cs="Calibri"/>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1517"/>
        </w:trPr>
        <w:tc>
          <w:tcPr>
            <w:tcW w:w="9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org.openecomp.resource.vl.extVL</w:t>
            </w:r>
          </w:p>
          <w:p w:rsidR="00912CE2" w:rsidRDefault="00837B1D">
            <w:pPr>
              <w:pStyle w:val="BodyA"/>
              <w:ind w:left="0"/>
              <w:rPr>
                <w:rStyle w:val="None"/>
                <w:rFonts w:ascii="Calibri" w:eastAsia="Calibri" w:hAnsi="Calibri" w:cs="Calibri"/>
              </w:rPr>
            </w:pPr>
            <w:r>
              <w:rPr>
                <w:rStyle w:val="None"/>
                <w:rFonts w:ascii="Calibri" w:hAnsi="Calibri"/>
              </w:rPr>
              <w:t xml:space="preserve">    derived_from: tosca.nodes.Root</w:t>
            </w:r>
          </w:p>
          <w:p w:rsidR="00912CE2" w:rsidRDefault="00837B1D">
            <w:pPr>
              <w:pStyle w:val="BodyA"/>
              <w:ind w:left="0"/>
              <w:rPr>
                <w:rStyle w:val="None"/>
                <w:rFonts w:ascii="Calibri" w:eastAsia="Calibri" w:hAnsi="Calibri" w:cs="Calibri"/>
              </w:rPr>
            </w:pPr>
            <w:r>
              <w:rPr>
                <w:rStyle w:val="None"/>
                <w:rFonts w:ascii="Calibri" w:hAnsi="Calibri"/>
              </w:rPr>
              <w:t xml:space="preserve">       description: VF Tenant oam protected network</w:t>
            </w:r>
          </w:p>
          <w:p w:rsidR="00912CE2" w:rsidRDefault="00837B1D">
            <w:pPr>
              <w:pStyle w:val="BodyA"/>
              <w:ind w:left="0"/>
            </w:pPr>
            <w:r>
              <w:rPr>
                <w:rStyle w:val="None"/>
                <w:rFonts w:ascii="Calibri" w:hAnsi="Calibri"/>
              </w:rPr>
              <w:t xml:space="preserve">    properties:</w:t>
            </w:r>
          </w:p>
        </w:tc>
      </w:tr>
    </w:tbl>
    <w:p w:rsidR="00912CE2" w:rsidRDefault="00912CE2">
      <w:pPr>
        <w:pStyle w:val="BodyA"/>
        <w:widowControl w:val="0"/>
        <w:spacing w:line="240" w:lineRule="auto"/>
        <w:ind w:left="0"/>
        <w:rPr>
          <w:rStyle w:val="None"/>
          <w:rFonts w:ascii="Calibri" w:eastAsia="Calibri" w:hAnsi="Calibri" w:cs="Calibri"/>
        </w:rPr>
      </w:pPr>
    </w:p>
    <w:tbl>
      <w:tblPr>
        <w:tblW w:w="8370" w:type="dxa"/>
        <w:tblInd w:w="12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05"/>
        <w:gridCol w:w="5665"/>
      </w:tblGrid>
      <w:tr w:rsidR="00912CE2">
        <w:trPr>
          <w:trHeight w:val="900"/>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network_type:</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type: string</w:t>
            </w:r>
          </w:p>
          <w:p w:rsidR="00912CE2" w:rsidRDefault="00837B1D">
            <w:pPr>
              <w:pStyle w:val="Body"/>
              <w:rPr>
                <w:rStyle w:val="None"/>
              </w:rPr>
            </w:pPr>
            <w:r>
              <w:rPr>
                <w:rStyle w:val="None"/>
                <w:lang w:val="en-US"/>
              </w:rPr>
              <w:t>required: true</w:t>
            </w:r>
          </w:p>
          <w:p w:rsidR="00912CE2" w:rsidRDefault="00837B1D">
            <w:pPr>
              <w:pStyle w:val="Body"/>
            </w:pPr>
            <w:r>
              <w:rPr>
                <w:rStyle w:val="None"/>
                <w:lang w:val="en-US"/>
              </w:rPr>
              <w:t xml:space="preserve">description: ONAP supported network types. </w:t>
            </w:r>
          </w:p>
        </w:tc>
      </w:tr>
      <w:tr w:rsidR="00912CE2">
        <w:trPr>
          <w:trHeight w:val="1800"/>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network_role:</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type: string</w:t>
            </w:r>
          </w:p>
          <w:p w:rsidR="00912CE2" w:rsidRDefault="00837B1D">
            <w:pPr>
              <w:pStyle w:val="Body"/>
              <w:rPr>
                <w:rStyle w:val="None"/>
              </w:rPr>
            </w:pPr>
            <w:r>
              <w:rPr>
                <w:rStyle w:val="None"/>
                <w:lang w:val="en-US"/>
              </w:rPr>
              <w:t>required: true</w:t>
            </w:r>
          </w:p>
          <w:p w:rsidR="00912CE2" w:rsidRDefault="00837B1D">
            <w:pPr>
              <w:pStyle w:val="Body"/>
              <w:rPr>
                <w:rStyle w:val="None"/>
              </w:rPr>
            </w:pPr>
            <w:r>
              <w:rPr>
                <w:rStyle w:val="None"/>
                <w:lang w:val="en-US"/>
              </w:rPr>
              <w:t>description: |</w:t>
            </w:r>
          </w:p>
          <w:p w:rsidR="00912CE2" w:rsidRDefault="00837B1D">
            <w:pPr>
              <w:pStyle w:val="Body"/>
            </w:pPr>
            <w:r>
              <w:rPr>
                <w:rStyle w:val="None"/>
                <w:lang w:val="en-US"/>
              </w:rPr>
              <w:t xml:space="preserve">Unique label that defines the role </w:t>
            </w:r>
            <w:r>
              <w:rPr>
                <w:rStyle w:val="None"/>
                <w:lang w:val="en-US"/>
              </w:rPr>
              <w:t>that this network performs.   example: vce oam network, vnat sr-iov1 network</w:t>
            </w:r>
          </w:p>
        </w:tc>
      </w:tr>
      <w:tr w:rsidR="00912CE2">
        <w:trPr>
          <w:trHeight w:val="4200"/>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network_scope:</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type: string</w:t>
            </w:r>
          </w:p>
          <w:p w:rsidR="00912CE2" w:rsidRDefault="00837B1D">
            <w:pPr>
              <w:pStyle w:val="Body"/>
              <w:rPr>
                <w:rStyle w:val="None"/>
              </w:rPr>
            </w:pPr>
            <w:r>
              <w:rPr>
                <w:rStyle w:val="None"/>
                <w:lang w:val="en-US"/>
              </w:rPr>
              <w:t>constraints:</w:t>
            </w:r>
          </w:p>
          <w:p w:rsidR="00912CE2" w:rsidRDefault="00837B1D">
            <w:pPr>
              <w:pStyle w:val="Body"/>
              <w:rPr>
                <w:rStyle w:val="None"/>
              </w:rPr>
            </w:pPr>
            <w:r>
              <w:rPr>
                <w:rStyle w:val="None"/>
                <w:lang w:val="en-US"/>
              </w:rPr>
              <w:t xml:space="preserve">       valid_values:</w:t>
            </w:r>
          </w:p>
          <w:p w:rsidR="00912CE2" w:rsidRDefault="00837B1D">
            <w:pPr>
              <w:pStyle w:val="Body"/>
              <w:rPr>
                <w:rStyle w:val="None"/>
              </w:rPr>
            </w:pPr>
            <w:r>
              <w:rPr>
                <w:rStyle w:val="None"/>
                <w:lang w:val="en-US"/>
              </w:rPr>
              <w:t xml:space="preserve">       - VF</w:t>
            </w:r>
          </w:p>
          <w:p w:rsidR="00912CE2" w:rsidRDefault="00837B1D">
            <w:pPr>
              <w:pStyle w:val="Body"/>
              <w:rPr>
                <w:rStyle w:val="None"/>
              </w:rPr>
            </w:pPr>
            <w:r>
              <w:rPr>
                <w:rStyle w:val="None"/>
                <w:lang w:val="en-US"/>
              </w:rPr>
              <w:t xml:space="preserve">       - SERVICE</w:t>
            </w:r>
          </w:p>
          <w:p w:rsidR="00912CE2" w:rsidRDefault="00837B1D">
            <w:pPr>
              <w:pStyle w:val="Body"/>
              <w:rPr>
                <w:rStyle w:val="None"/>
              </w:rPr>
            </w:pPr>
            <w:r>
              <w:rPr>
                <w:rStyle w:val="None"/>
                <w:lang w:val="en-US"/>
              </w:rPr>
              <w:t xml:space="preserve">       - GLOBAL</w:t>
            </w:r>
          </w:p>
          <w:p w:rsidR="00912CE2" w:rsidRDefault="00837B1D">
            <w:pPr>
              <w:pStyle w:val="Body"/>
              <w:rPr>
                <w:rStyle w:val="None"/>
              </w:rPr>
            </w:pPr>
            <w:r>
              <w:rPr>
                <w:rStyle w:val="None"/>
                <w:lang w:val="en-US"/>
              </w:rPr>
              <w:t>description: |</w:t>
            </w:r>
          </w:p>
          <w:p w:rsidR="00912CE2" w:rsidRDefault="00837B1D">
            <w:pPr>
              <w:pStyle w:val="Body"/>
            </w:pPr>
            <w:r>
              <w:rPr>
                <w:rStyle w:val="None"/>
                <w:lang w:val="en-US"/>
              </w:rPr>
              <w:t xml:space="preserve">Uniquely identifies the network scope. Valid </w:t>
            </w:r>
            <w:r>
              <w:rPr>
                <w:rStyle w:val="None"/>
                <w:lang w:val="en-US"/>
              </w:rPr>
              <w:t>values for the network scope   includes: VF - VF-level network. Intra-VF network which connects the VFCs (VMs) inside the VF. SERVICE - Service-level network. Intra-Service network which connects  the VFs within the service GLOBAL - Global network which ca</w:t>
            </w:r>
            <w:r>
              <w:rPr>
                <w:rStyle w:val="None"/>
                <w:lang w:val="en-US"/>
              </w:rPr>
              <w:t>n be shared by multiple services</w:t>
            </w:r>
          </w:p>
        </w:tc>
      </w:tr>
      <w:tr w:rsidR="00912CE2">
        <w:trPr>
          <w:trHeight w:val="900"/>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network_technology:</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type: string</w:t>
            </w:r>
          </w:p>
          <w:p w:rsidR="00912CE2" w:rsidRDefault="00837B1D">
            <w:pPr>
              <w:pStyle w:val="Body"/>
              <w:rPr>
                <w:rStyle w:val="None"/>
              </w:rPr>
            </w:pPr>
            <w:r>
              <w:rPr>
                <w:rStyle w:val="None"/>
                <w:lang w:val="en-US"/>
              </w:rPr>
              <w:t>required: true</w:t>
            </w:r>
          </w:p>
          <w:p w:rsidR="00912CE2" w:rsidRDefault="00837B1D">
            <w:pPr>
              <w:pStyle w:val="Body"/>
            </w:pPr>
            <w:r>
              <w:rPr>
                <w:rStyle w:val="None"/>
                <w:lang w:val="en-US"/>
              </w:rPr>
              <w:t>description: ONAP supported network technology</w:t>
            </w:r>
          </w:p>
        </w:tc>
      </w:tr>
      <w:tr w:rsidR="00912CE2">
        <w:trPr>
          <w:trHeight w:val="720"/>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exVL_naming:</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type: org.openecomp.datatypes.Naming</w:t>
            </w:r>
          </w:p>
          <w:p w:rsidR="00912CE2" w:rsidRDefault="00837B1D">
            <w:pPr>
              <w:pStyle w:val="Body"/>
            </w:pPr>
            <w:r>
              <w:rPr>
                <w:rStyle w:val="None"/>
                <w:lang w:val="en-US"/>
              </w:rPr>
              <w:t>required: true</w:t>
            </w:r>
          </w:p>
        </w:tc>
      </w:tr>
      <w:tr w:rsidR="00912CE2">
        <w:trPr>
          <w:trHeight w:val="720"/>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network_homing:</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 xml:space="preserve">type: </w:t>
            </w:r>
            <w:r>
              <w:rPr>
                <w:rStyle w:val="None"/>
                <w:lang w:val="en-US"/>
              </w:rPr>
              <w:t>org.openecomp.datatypes.ONAPHoming</w:t>
            </w:r>
          </w:p>
          <w:p w:rsidR="00912CE2" w:rsidRDefault="00837B1D">
            <w:pPr>
              <w:pStyle w:val="Body"/>
            </w:pPr>
            <w:r>
              <w:rPr>
                <w:rStyle w:val="None"/>
                <w:lang w:val="en-US"/>
              </w:rPr>
              <w:t>required: true</w:t>
            </w:r>
          </w:p>
        </w:tc>
      </w:tr>
      <w:tr w:rsidR="00912CE2">
        <w:trPr>
          <w:trHeight w:val="1200"/>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network_assignments:</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type: org.openecomp.datatypes.network.NetworkAssignments</w:t>
            </w:r>
          </w:p>
          <w:p w:rsidR="00912CE2" w:rsidRDefault="00837B1D">
            <w:pPr>
              <w:pStyle w:val="Body"/>
            </w:pPr>
            <w:r>
              <w:rPr>
                <w:rStyle w:val="None"/>
                <w:lang w:val="en-US"/>
              </w:rPr>
              <w:t>required: true</w:t>
            </w:r>
          </w:p>
        </w:tc>
      </w:tr>
      <w:tr w:rsidR="00912CE2">
        <w:trPr>
          <w:trHeight w:val="900"/>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lastRenderedPageBreak/>
              <w:t>provider_network:</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 xml:space="preserve">type: </w:t>
            </w:r>
            <w:r>
              <w:rPr>
                <w:rStyle w:val="None"/>
                <w:lang w:val="en-US"/>
              </w:rPr>
              <w:t>org.openecomp.datatypes.network.ProviderNetwork</w:t>
            </w:r>
          </w:p>
          <w:p w:rsidR="00912CE2" w:rsidRDefault="00837B1D">
            <w:pPr>
              <w:pStyle w:val="Body"/>
            </w:pPr>
            <w:r>
              <w:rPr>
                <w:rStyle w:val="None"/>
                <w:lang w:val="en-US"/>
              </w:rPr>
              <w:t>required: true</w:t>
            </w:r>
          </w:p>
        </w:tc>
      </w:tr>
      <w:tr w:rsidR="00912CE2">
        <w:trPr>
          <w:trHeight w:val="677"/>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network_flows:</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type: org.openecomp.datatypes.network.NetworkFlows</w:t>
            </w:r>
          </w:p>
          <w:p w:rsidR="00912CE2" w:rsidRDefault="00837B1D">
            <w:pPr>
              <w:pStyle w:val="BodyA"/>
              <w:ind w:left="0"/>
            </w:pPr>
            <w:r>
              <w:rPr>
                <w:rStyle w:val="None"/>
                <w:rFonts w:ascii="Calibri" w:hAnsi="Calibri"/>
              </w:rPr>
              <w:t>required: false</w:t>
            </w:r>
          </w:p>
        </w:tc>
      </w:tr>
    </w:tbl>
    <w:p w:rsidR="00912CE2" w:rsidRDefault="00912CE2">
      <w:pPr>
        <w:pStyle w:val="BodyA"/>
        <w:widowControl w:val="0"/>
        <w:spacing w:line="240" w:lineRule="auto"/>
        <w:ind w:left="1093" w:hanging="1093"/>
        <w:rPr>
          <w:rStyle w:val="None"/>
          <w:rFonts w:ascii="Calibri" w:eastAsia="Calibri" w:hAnsi="Calibri" w:cs="Calibri"/>
        </w:rPr>
      </w:pPr>
    </w:p>
    <w:p w:rsidR="00912CE2" w:rsidRDefault="00837B1D" w:rsidP="00837B1D">
      <w:pPr>
        <w:pStyle w:val="Heading4"/>
        <w:numPr>
          <w:ilvl w:val="3"/>
          <w:numId w:val="31"/>
        </w:numPr>
        <w:rPr>
          <w:rFonts w:ascii="Calibri" w:hAnsi="Calibri"/>
          <w:sz w:val="24"/>
          <w:szCs w:val="24"/>
        </w:rPr>
      </w:pPr>
      <w:bookmarkStart w:id="29" w:name="_Toc54868851"/>
      <w:r>
        <w:rPr>
          <w:rStyle w:val="s1"/>
          <w:rFonts w:ascii="Calibri" w:hAnsi="Calibri"/>
          <w:sz w:val="24"/>
          <w:szCs w:val="24"/>
        </w:rPr>
        <w:t>SDC CP Node Type Definitions</w:t>
      </w:r>
      <w:bookmarkEnd w:id="29"/>
    </w:p>
    <w:p w:rsidR="00912CE2" w:rsidRDefault="00912CE2">
      <w:pPr>
        <w:pStyle w:val="BodyA"/>
        <w:rPr>
          <w:rStyle w:val="None"/>
          <w:rFonts w:ascii="Calibri" w:eastAsia="Calibri" w:hAnsi="Calibri" w:cs="Calibri"/>
        </w:rPr>
      </w:pPr>
    </w:p>
    <w:tbl>
      <w:tblPr>
        <w:tblW w:w="93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00"/>
        <w:gridCol w:w="820"/>
        <w:gridCol w:w="2335"/>
      </w:tblGrid>
      <w:tr w:rsidR="00912CE2">
        <w:trPr>
          <w:trHeight w:val="857"/>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Tosca Type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Conformance level</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Status</w:t>
            </w:r>
          </w:p>
        </w:tc>
      </w:tr>
      <w:tr w:rsidR="00912CE2">
        <w:trPr>
          <w:trHeight w:val="300"/>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org.openecomp.resource.cp.extCP</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3.0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300"/>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org.openecomp.resource.cp.v2.extCP</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5.0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1277"/>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org.openecomp.resource.cp.v2.extNeutronCP</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5.0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5.0 Defined</w:t>
            </w:r>
          </w:p>
          <w:p w:rsidR="00912CE2" w:rsidRDefault="00837B1D">
            <w:pPr>
              <w:pStyle w:val="BodyA"/>
              <w:ind w:left="0"/>
            </w:pPr>
            <w:r>
              <w:rPr>
                <w:rStyle w:val="None"/>
                <w:rFonts w:ascii="Calibri" w:hAnsi="Calibri"/>
              </w:rPr>
              <w:t xml:space="preserve">8.0 Updated (removed binding capability) </w:t>
            </w:r>
          </w:p>
        </w:tc>
      </w:tr>
      <w:tr w:rsidR="00912CE2">
        <w:trPr>
          <w:trHeight w:val="300"/>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org.openecomp.resource.cp.v2.extContrailCP</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5.0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1277"/>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shd w:val="clear" w:color="auto" w:fill="FFFFFF"/>
                <w:lang w:val="en-US"/>
              </w:rPr>
              <w:t>org.openecomp.resource.cp.v2.extVirtualMachineInterfaceCP</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8.0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8.0 Defined</w:t>
            </w:r>
          </w:p>
          <w:p w:rsidR="00912CE2" w:rsidRDefault="00837B1D">
            <w:pPr>
              <w:pStyle w:val="BodyA"/>
              <w:ind w:left="0"/>
            </w:pPr>
            <w:r>
              <w:rPr>
                <w:rStyle w:val="None"/>
                <w:rFonts w:ascii="Calibri" w:hAnsi="Calibri"/>
              </w:rPr>
              <w:t>8.0 Updated (removed binding capability)</w:t>
            </w:r>
          </w:p>
        </w:tc>
      </w:tr>
      <w:tr w:rsidR="00912CE2">
        <w:trPr>
          <w:trHeight w:val="1397"/>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lastRenderedPageBreak/>
              <w:t xml:space="preserve">org.openecomp.resource.cp.nodes.network.Port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9.0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8.0 Updated</w:t>
            </w:r>
          </w:p>
          <w:p w:rsidR="00912CE2" w:rsidRDefault="00837B1D">
            <w:pPr>
              <w:pStyle w:val="BodyA"/>
              <w:ind w:left="0"/>
              <w:rPr>
                <w:rStyle w:val="None"/>
                <w:rFonts w:ascii="Calibri" w:eastAsia="Calibri" w:hAnsi="Calibri" w:cs="Calibri"/>
              </w:rPr>
            </w:pPr>
            <w:r>
              <w:rPr>
                <w:rStyle w:val="None"/>
                <w:rFonts w:ascii="Calibri" w:hAnsi="Calibri"/>
              </w:rPr>
              <w:t xml:space="preserve">8.0 Updated </w:t>
            </w:r>
            <w:r>
              <w:rPr>
                <w:rStyle w:val="None"/>
                <w:rFonts w:ascii="Calibri" w:hAnsi="Calibri"/>
              </w:rPr>
              <w:t xml:space="preserve">– </w:t>
            </w:r>
            <w:r>
              <w:rPr>
                <w:rStyle w:val="None"/>
                <w:rFonts w:ascii="Calibri" w:hAnsi="Calibri"/>
              </w:rPr>
              <w:t xml:space="preserve">new binding capability </w:t>
            </w:r>
          </w:p>
          <w:p w:rsidR="00912CE2" w:rsidRDefault="00837B1D">
            <w:pPr>
              <w:pStyle w:val="BodyA"/>
              <w:ind w:left="0"/>
            </w:pPr>
            <w:r>
              <w:rPr>
                <w:rStyle w:val="None"/>
                <w:rFonts w:ascii="Calibri" w:hAnsi="Calibri"/>
              </w:rPr>
              <w:t>9.0 Updated</w:t>
            </w:r>
          </w:p>
        </w:tc>
      </w:tr>
      <w:tr w:rsidR="00912CE2">
        <w:trPr>
          <w:trHeight w:val="1577"/>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org.openecomp.resource.cp.nodes.network.v2.SubInterface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8.0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8.0 Defined</w:t>
            </w:r>
          </w:p>
          <w:p w:rsidR="00912CE2" w:rsidRDefault="00837B1D">
            <w:pPr>
              <w:pStyle w:val="BodyA"/>
              <w:ind w:left="0"/>
            </w:pPr>
            <w:r>
              <w:rPr>
                <w:rStyle w:val="None"/>
                <w:rFonts w:ascii="Calibri" w:hAnsi="Calibri"/>
              </w:rPr>
              <w:t xml:space="preserve">8.0 Updated (binding requirement with limitation to node and </w:t>
            </w:r>
            <w:r>
              <w:rPr>
                <w:rStyle w:val="None"/>
                <w:rFonts w:ascii="Calibri" w:hAnsi="Calibri"/>
              </w:rPr>
              <w:t>occurrences)</w:t>
            </w:r>
          </w:p>
        </w:tc>
      </w:tr>
      <w:tr w:rsidR="00912CE2">
        <w:trPr>
          <w:trHeight w:val="1277"/>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org.openecomp.resource.cp.nodes.heat.network.v2.contrailV2.VLANSubInterface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8.0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8.0 Defined</w:t>
            </w:r>
          </w:p>
          <w:p w:rsidR="00912CE2" w:rsidRDefault="00837B1D">
            <w:pPr>
              <w:pStyle w:val="BodyA"/>
              <w:ind w:left="0"/>
            </w:pPr>
            <w:r>
              <w:rPr>
                <w:rStyle w:val="None"/>
                <w:rFonts w:ascii="Calibri" w:hAnsi="Calibri"/>
              </w:rPr>
              <w:t>8.0 Updated (removed binding requirement)</w:t>
            </w:r>
          </w:p>
        </w:tc>
      </w:tr>
    </w:tbl>
    <w:p w:rsidR="00912CE2" w:rsidRDefault="00912CE2">
      <w:pPr>
        <w:pStyle w:val="BodyA"/>
        <w:widowControl w:val="0"/>
        <w:spacing w:line="240" w:lineRule="auto"/>
        <w:ind w:left="0"/>
        <w:rPr>
          <w:rStyle w:val="None"/>
          <w:rFonts w:ascii="Calibri" w:eastAsia="Calibri" w:hAnsi="Calibri" w:cs="Calibri"/>
        </w:rPr>
      </w:pPr>
    </w:p>
    <w:p w:rsidR="00912CE2" w:rsidRDefault="00912CE2">
      <w:pPr>
        <w:pStyle w:val="BodyA"/>
        <w:ind w:left="0"/>
        <w:rPr>
          <w:rStyle w:val="None"/>
          <w:rFonts w:ascii="Calibri" w:eastAsia="Calibri" w:hAnsi="Calibri" w:cs="Calibri"/>
        </w:rPr>
      </w:pPr>
    </w:p>
    <w:p w:rsidR="00912CE2" w:rsidRDefault="00912CE2">
      <w:pPr>
        <w:pStyle w:val="BodyA"/>
        <w:ind w:left="0"/>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eastAsia="Calibri" w:hAnsi="Calibri" w:cs="Calibri"/>
          <w:noProof/>
        </w:rPr>
        <w:drawing>
          <wp:inline distT="0" distB="0" distL="0" distR="0">
            <wp:extent cx="5930266" cy="76962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7.png"/>
                    <pic:cNvPicPr>
                      <a:picLocks noChangeAspect="1"/>
                    </pic:cNvPicPr>
                  </pic:nvPicPr>
                  <pic:blipFill>
                    <a:blip r:embed="rId20"/>
                    <a:stretch>
                      <a:fillRect/>
                    </a:stretch>
                  </pic:blipFill>
                  <pic:spPr>
                    <a:xfrm>
                      <a:off x="0" y="0"/>
                      <a:ext cx="5930266" cy="769620"/>
                    </a:xfrm>
                    <a:prstGeom prst="rect">
                      <a:avLst/>
                    </a:prstGeom>
                    <a:ln w="12700" cap="flat">
                      <a:noFill/>
                      <a:miter lim="400000"/>
                    </a:ln>
                    <a:effectLst/>
                  </pic:spPr>
                </pic:pic>
              </a:graphicData>
            </a:graphic>
          </wp:inline>
        </w:drawing>
      </w:r>
    </w:p>
    <w:p w:rsidR="00912CE2" w:rsidRDefault="00912CE2">
      <w:pPr>
        <w:pStyle w:val="BodyA"/>
        <w:ind w:left="0"/>
        <w:rPr>
          <w:rStyle w:val="None"/>
          <w:rFonts w:ascii="Calibri" w:eastAsia="Calibri" w:hAnsi="Calibri" w:cs="Calibri"/>
        </w:rPr>
      </w:pPr>
    </w:p>
    <w:p w:rsidR="00912CE2" w:rsidRDefault="00912CE2">
      <w:pPr>
        <w:pStyle w:val="BodyA"/>
        <w:ind w:left="0"/>
        <w:rPr>
          <w:rStyle w:val="None"/>
          <w:rFonts w:ascii="Calibri" w:eastAsia="Calibri" w:hAnsi="Calibri" w:cs="Calibri"/>
        </w:rPr>
      </w:pPr>
    </w:p>
    <w:p w:rsidR="00912CE2" w:rsidRDefault="00837B1D" w:rsidP="00837B1D">
      <w:pPr>
        <w:pStyle w:val="Heading5"/>
        <w:numPr>
          <w:ilvl w:val="4"/>
          <w:numId w:val="17"/>
        </w:numPr>
        <w:rPr>
          <w:rFonts w:ascii="Calibri" w:hAnsi="Calibri"/>
          <w:sz w:val="24"/>
          <w:szCs w:val="24"/>
        </w:rPr>
      </w:pPr>
      <w:bookmarkStart w:id="30" w:name="_Toc54868852"/>
      <w:r>
        <w:rPr>
          <w:rStyle w:val="s1"/>
          <w:rFonts w:ascii="Calibri" w:hAnsi="Calibri"/>
          <w:sz w:val="24"/>
          <w:szCs w:val="24"/>
        </w:rPr>
        <w:t>org.openecomp.resource.cp.extCP</w:t>
      </w:r>
      <w:bookmarkEnd w:id="30"/>
    </w:p>
    <w:p w:rsidR="00912CE2" w:rsidRDefault="00912CE2">
      <w:pPr>
        <w:pStyle w:val="BodyA"/>
        <w:rPr>
          <w:rStyle w:val="None"/>
          <w:rFonts w:ascii="Calibri" w:eastAsia="Calibri" w:hAnsi="Calibri" w:cs="Calibri"/>
        </w:rPr>
      </w:pPr>
    </w:p>
    <w:tbl>
      <w:tblPr>
        <w:tblW w:w="980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70"/>
        <w:gridCol w:w="2430"/>
        <w:gridCol w:w="6205"/>
      </w:tblGrid>
      <w:tr w:rsidR="00912CE2">
        <w:trPr>
          <w:trHeight w:val="1517"/>
        </w:trPr>
        <w:tc>
          <w:tcPr>
            <w:tcW w:w="98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org.openecomp.resource.cp.extCP:</w:t>
            </w:r>
          </w:p>
          <w:p w:rsidR="00912CE2" w:rsidRDefault="00837B1D">
            <w:pPr>
              <w:pStyle w:val="BodyA"/>
              <w:ind w:left="0"/>
              <w:rPr>
                <w:rStyle w:val="None"/>
                <w:rFonts w:ascii="Calibri" w:eastAsia="Calibri" w:hAnsi="Calibri" w:cs="Calibri"/>
              </w:rPr>
            </w:pPr>
            <w:r>
              <w:rPr>
                <w:rStyle w:val="None"/>
                <w:rFonts w:ascii="Calibri" w:hAnsi="Calibri"/>
              </w:rPr>
              <w:t xml:space="preserve">    derived_from: tosca.nodes.Root</w:t>
            </w:r>
          </w:p>
          <w:p w:rsidR="00912CE2" w:rsidRDefault="00837B1D">
            <w:pPr>
              <w:pStyle w:val="BodyA"/>
              <w:ind w:left="0"/>
              <w:rPr>
                <w:rStyle w:val="None"/>
                <w:rFonts w:ascii="Calibri" w:eastAsia="Calibri" w:hAnsi="Calibri" w:cs="Calibri"/>
              </w:rPr>
            </w:pPr>
            <w:r>
              <w:rPr>
                <w:rStyle w:val="None"/>
                <w:rFonts w:ascii="Calibri" w:hAnsi="Calibri"/>
              </w:rPr>
              <w:t xml:space="preserve">    description: The SDC Connection Point base type all other CP derive from</w:t>
            </w:r>
          </w:p>
          <w:p w:rsidR="00912CE2" w:rsidRDefault="00837B1D">
            <w:pPr>
              <w:pStyle w:val="BodyA"/>
              <w:ind w:left="0"/>
            </w:pPr>
            <w:r>
              <w:rPr>
                <w:rStyle w:val="None"/>
                <w:rFonts w:ascii="Calibri" w:hAnsi="Calibri"/>
              </w:rPr>
              <w:lastRenderedPageBreak/>
              <w:t xml:space="preserve">    properties:</w:t>
            </w:r>
          </w:p>
        </w:tc>
      </w:tr>
      <w:tr w:rsidR="00912CE2">
        <w:trPr>
          <w:trHeight w:val="1097"/>
        </w:trPr>
        <w:tc>
          <w:tcPr>
            <w:tcW w:w="117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network_role:</w:t>
            </w:r>
          </w:p>
        </w:tc>
        <w:tc>
          <w:tcPr>
            <w:tcW w:w="6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description: identical to VL network_role</w:t>
            </w:r>
          </w:p>
        </w:tc>
      </w:tr>
      <w:tr w:rsidR="00912CE2">
        <w:trPr>
          <w:trHeight w:val="1397"/>
        </w:trPr>
        <w:tc>
          <w:tcPr>
            <w:tcW w:w="117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order:</w:t>
            </w:r>
          </w:p>
        </w:tc>
        <w:tc>
          <w:tcPr>
            <w:tcW w:w="6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 xml:space="preserve">description: The order of the CP on the compute instance (e.g. eth2). </w:t>
            </w:r>
          </w:p>
        </w:tc>
      </w:tr>
      <w:tr w:rsidR="00912CE2">
        <w:trPr>
          <w:trHeight w:val="2237"/>
        </w:trPr>
        <w:tc>
          <w:tcPr>
            <w:tcW w:w="117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network_role_tag:</w:t>
            </w:r>
          </w:p>
        </w:tc>
        <w:tc>
          <w:tcPr>
            <w:tcW w:w="6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rPr>
                <w:rStyle w:val="None"/>
                <w:rFonts w:ascii="Calibri" w:eastAsia="Calibri" w:hAnsi="Calibri" w:cs="Calibri"/>
              </w:rPr>
            </w:pPr>
            <w:r>
              <w:rPr>
                <w:rStyle w:val="None"/>
                <w:rFonts w:ascii="Calibri" w:hAnsi="Calibri"/>
              </w:rPr>
              <w:t xml:space="preserve">description: Must correlate to the set of defined </w:t>
            </w:r>
            <w:r>
              <w:rPr>
                <w:rStyle w:val="None"/>
                <w:rFonts w:ascii="Calibri" w:hAnsi="Calibri"/>
              </w:rPr>
              <w:t>“</w:t>
            </w:r>
            <w:r>
              <w:rPr>
                <w:rStyle w:val="None"/>
                <w:rFonts w:ascii="Calibri" w:hAnsi="Calibri"/>
              </w:rPr>
              <w:t>network-role</w:t>
            </w:r>
            <w:r>
              <w:rPr>
                <w:rStyle w:val="None"/>
                <w:rFonts w:ascii="Calibri" w:hAnsi="Calibri"/>
              </w:rPr>
              <w:t xml:space="preserve">” </w:t>
            </w:r>
            <w:r>
              <w:rPr>
                <w:rStyle w:val="None"/>
                <w:rFonts w:ascii="Calibri" w:hAnsi="Calibri"/>
              </w:rPr>
              <w:t>tag identifiers from the associated HEAT template</w:t>
            </w:r>
          </w:p>
          <w:p w:rsidR="00912CE2" w:rsidRDefault="00912CE2">
            <w:pPr>
              <w:pStyle w:val="BodyA"/>
              <w:ind w:left="0"/>
            </w:pPr>
          </w:p>
        </w:tc>
      </w:tr>
      <w:tr w:rsidR="00912CE2">
        <w:trPr>
          <w:trHeight w:val="1397"/>
        </w:trPr>
        <w:tc>
          <w:tcPr>
            <w:tcW w:w="117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mac_requirements:</w:t>
            </w:r>
          </w:p>
        </w:tc>
        <w:tc>
          <w:tcPr>
            <w:tcW w:w="6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org.openecomp.datatypes.network.MacRequirements</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description: identifies MAC address assignments to the CP</w:t>
            </w:r>
          </w:p>
        </w:tc>
      </w:tr>
      <w:tr w:rsidR="00912CE2">
        <w:trPr>
          <w:trHeight w:val="2237"/>
        </w:trPr>
        <w:tc>
          <w:tcPr>
            <w:tcW w:w="117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vlan_requirements:</w:t>
            </w:r>
          </w:p>
        </w:tc>
        <w:tc>
          <w:tcPr>
            <w:tcW w:w="6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list</w:t>
            </w:r>
          </w:p>
          <w:p w:rsidR="00912CE2" w:rsidRDefault="00837B1D">
            <w:pPr>
              <w:pStyle w:val="BodyA"/>
              <w:ind w:left="0"/>
              <w:rPr>
                <w:rStyle w:val="None"/>
                <w:rFonts w:ascii="Calibri" w:eastAsia="Calibri" w:hAnsi="Calibri" w:cs="Calibri"/>
              </w:rPr>
            </w:pPr>
            <w:r>
              <w:rPr>
                <w:rStyle w:val="None"/>
                <w:rFonts w:ascii="Calibri" w:hAnsi="Calibri"/>
              </w:rPr>
              <w:t>entry_schema:</w:t>
            </w:r>
          </w:p>
          <w:p w:rsidR="00912CE2" w:rsidRDefault="00837B1D">
            <w:pPr>
              <w:pStyle w:val="BodyA"/>
              <w:ind w:left="0"/>
              <w:rPr>
                <w:rStyle w:val="None"/>
                <w:rFonts w:ascii="Calibri" w:eastAsia="Calibri" w:hAnsi="Calibri" w:cs="Calibri"/>
              </w:rPr>
            </w:pPr>
            <w:r>
              <w:rPr>
                <w:rStyle w:val="None"/>
                <w:rFonts w:ascii="Calibri" w:hAnsi="Calibri"/>
              </w:rPr>
              <w:t xml:space="preserve">   type: org.openecomp.datatypes.network.VlanRequirements</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description: identifies vlan address assignments to the CP</w:t>
            </w:r>
          </w:p>
        </w:tc>
      </w:tr>
      <w:tr w:rsidR="00912CE2">
        <w:trPr>
          <w:trHeight w:val="2237"/>
        </w:trPr>
        <w:tc>
          <w:tcPr>
            <w:tcW w:w="117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ip_requirements:</w:t>
            </w:r>
          </w:p>
        </w:tc>
        <w:tc>
          <w:tcPr>
            <w:tcW w:w="6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list</w:t>
            </w:r>
          </w:p>
          <w:p w:rsidR="00912CE2" w:rsidRDefault="00837B1D">
            <w:pPr>
              <w:pStyle w:val="BodyA"/>
              <w:ind w:left="0"/>
              <w:rPr>
                <w:rStyle w:val="None"/>
                <w:rFonts w:ascii="Calibri" w:eastAsia="Calibri" w:hAnsi="Calibri" w:cs="Calibri"/>
              </w:rPr>
            </w:pPr>
            <w:r>
              <w:rPr>
                <w:rStyle w:val="None"/>
                <w:rFonts w:ascii="Calibri" w:hAnsi="Calibri"/>
              </w:rPr>
              <w:t>entry_schema:</w:t>
            </w:r>
          </w:p>
          <w:p w:rsidR="00912CE2" w:rsidRDefault="00837B1D">
            <w:pPr>
              <w:pStyle w:val="BodyA"/>
              <w:ind w:left="0"/>
              <w:rPr>
                <w:rStyle w:val="None"/>
                <w:rFonts w:ascii="Calibri" w:eastAsia="Calibri" w:hAnsi="Calibri" w:cs="Calibri"/>
              </w:rPr>
            </w:pPr>
            <w:r>
              <w:rPr>
                <w:rStyle w:val="None"/>
                <w:rFonts w:ascii="Calibri" w:hAnsi="Calibri"/>
              </w:rPr>
              <w:t xml:space="preserve">   type: org.openecomp.datatypes.network.IpRequirements</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description: identifies IP requirements to the CP</w:t>
            </w:r>
          </w:p>
        </w:tc>
      </w:tr>
      <w:tr w:rsidR="00912CE2">
        <w:trPr>
          <w:trHeight w:val="283"/>
        </w:trPr>
        <w:tc>
          <w:tcPr>
            <w:tcW w:w="117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 xml:space="preserve">exCP_naming: </w:t>
            </w:r>
          </w:p>
        </w:tc>
        <w:tc>
          <w:tcPr>
            <w:tcW w:w="6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 org.openecomp.datatypes.Naming</w:t>
            </w:r>
          </w:p>
        </w:tc>
      </w:tr>
      <w:tr w:rsidR="00912CE2">
        <w:trPr>
          <w:trHeight w:val="283"/>
        </w:trPr>
        <w:tc>
          <w:tcPr>
            <w:tcW w:w="117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 xml:space="preserve">subnetpoolid: </w:t>
            </w:r>
          </w:p>
        </w:tc>
        <w:tc>
          <w:tcPr>
            <w:tcW w:w="6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 string</w:t>
            </w:r>
          </w:p>
        </w:tc>
      </w:tr>
    </w:tbl>
    <w:p w:rsidR="00912CE2" w:rsidRDefault="00912CE2">
      <w:pPr>
        <w:pStyle w:val="BodyA"/>
        <w:widowControl w:val="0"/>
        <w:spacing w:line="240" w:lineRule="auto"/>
        <w:ind w:left="0"/>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requirements:</w:t>
      </w:r>
    </w:p>
    <w:p w:rsidR="00912CE2" w:rsidRDefault="00912CE2">
      <w:pPr>
        <w:pStyle w:val="BodyA"/>
        <w:rPr>
          <w:rStyle w:val="None"/>
          <w:rFonts w:ascii="Calibri" w:eastAsia="Calibri" w:hAnsi="Calibri" w:cs="Calibri"/>
        </w:rPr>
      </w:pPr>
    </w:p>
    <w:tbl>
      <w:tblPr>
        <w:tblW w:w="8545" w:type="dxa"/>
        <w:tblInd w:w="9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45"/>
      </w:tblGrid>
      <w:tr w:rsidR="00912CE2">
        <w:trPr>
          <w:trHeight w:val="4037"/>
        </w:trPr>
        <w:tc>
          <w:tcPr>
            <w:tcW w:w="8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virtualLink:</w:t>
            </w:r>
          </w:p>
          <w:p w:rsidR="00912CE2" w:rsidRDefault="00837B1D">
            <w:pPr>
              <w:pStyle w:val="BodyA"/>
              <w:ind w:left="0"/>
              <w:rPr>
                <w:rStyle w:val="None"/>
                <w:rFonts w:ascii="Calibri" w:eastAsia="Calibri" w:hAnsi="Calibri" w:cs="Calibri"/>
              </w:rPr>
            </w:pPr>
            <w:r>
              <w:rPr>
                <w:rStyle w:val="None"/>
                <w:rFonts w:ascii="Calibri" w:hAnsi="Calibri"/>
              </w:rPr>
              <w:t xml:space="preserve">  capability: tosca.capabilities.network.Linkable</w:t>
            </w:r>
          </w:p>
          <w:p w:rsidR="00912CE2" w:rsidRDefault="00837B1D">
            <w:pPr>
              <w:pStyle w:val="BodyA"/>
              <w:ind w:left="0"/>
              <w:rPr>
                <w:rStyle w:val="None"/>
                <w:rFonts w:ascii="Calibri" w:eastAsia="Calibri" w:hAnsi="Calibri" w:cs="Calibri"/>
              </w:rPr>
            </w:pPr>
            <w:r>
              <w:rPr>
                <w:rStyle w:val="None"/>
                <w:rFonts w:ascii="Calibri" w:hAnsi="Calibri"/>
              </w:rPr>
              <w:t xml:space="preserve">  relationship: tosca.relationships.network.LinksTo</w:t>
            </w:r>
          </w:p>
          <w:p w:rsidR="00912CE2" w:rsidRDefault="00837B1D">
            <w:pPr>
              <w:pStyle w:val="BodyA"/>
              <w:ind w:left="0"/>
              <w:rPr>
                <w:rStyle w:val="None"/>
                <w:rFonts w:ascii="Calibri" w:eastAsia="Calibri" w:hAnsi="Calibri" w:cs="Calibri"/>
              </w:rPr>
            </w:pPr>
            <w:r>
              <w:rPr>
                <w:rStyle w:val="None"/>
                <w:rFonts w:ascii="Calibri" w:hAnsi="Calibri"/>
              </w:rPr>
              <w:t>- virtualBinding:</w:t>
            </w:r>
          </w:p>
          <w:p w:rsidR="00912CE2" w:rsidRDefault="00837B1D">
            <w:pPr>
              <w:pStyle w:val="BodyA"/>
              <w:ind w:left="0"/>
              <w:rPr>
                <w:rStyle w:val="None"/>
                <w:rFonts w:ascii="Calibri" w:eastAsia="Calibri" w:hAnsi="Calibri" w:cs="Calibri"/>
              </w:rPr>
            </w:pPr>
            <w:r>
              <w:rPr>
                <w:rStyle w:val="None"/>
                <w:rFonts w:ascii="Calibri" w:hAnsi="Calibri"/>
              </w:rPr>
              <w:t xml:space="preserve">  capability: tosca.capabilities.network.Bindable</w:t>
            </w:r>
          </w:p>
          <w:p w:rsidR="00912CE2" w:rsidRDefault="00837B1D">
            <w:pPr>
              <w:pStyle w:val="BodyA"/>
              <w:ind w:left="0"/>
              <w:rPr>
                <w:rStyle w:val="None"/>
                <w:rFonts w:ascii="Calibri" w:eastAsia="Calibri" w:hAnsi="Calibri" w:cs="Calibri"/>
              </w:rPr>
            </w:pPr>
            <w:r>
              <w:rPr>
                <w:rStyle w:val="None"/>
                <w:rFonts w:ascii="Calibri" w:hAnsi="Calibri"/>
              </w:rPr>
              <w:t xml:space="preserve">  relationship: tosca.relationships.network.BindsTo</w:t>
            </w:r>
          </w:p>
          <w:p w:rsidR="00912CE2" w:rsidRDefault="00837B1D">
            <w:pPr>
              <w:pStyle w:val="BodyA"/>
              <w:ind w:left="0"/>
              <w:rPr>
                <w:rStyle w:val="None"/>
                <w:rFonts w:ascii="Calibri" w:eastAsia="Calibri" w:hAnsi="Calibri" w:cs="Calibri"/>
              </w:rPr>
            </w:pPr>
            <w:r>
              <w:rPr>
                <w:rStyle w:val="None"/>
                <w:rFonts w:ascii="Calibri" w:hAnsi="Calibri"/>
              </w:rPr>
              <w:t>- external_virtualLink:</w:t>
            </w:r>
          </w:p>
          <w:p w:rsidR="00912CE2" w:rsidRDefault="00837B1D">
            <w:pPr>
              <w:pStyle w:val="BodyA"/>
              <w:ind w:left="0"/>
              <w:rPr>
                <w:rStyle w:val="None"/>
                <w:rFonts w:ascii="Calibri" w:eastAsia="Calibri" w:hAnsi="Calibri" w:cs="Calibri"/>
              </w:rPr>
            </w:pPr>
            <w:r>
              <w:rPr>
                <w:rStyle w:val="None"/>
                <w:rFonts w:ascii="Calibri" w:hAnsi="Calibri"/>
              </w:rPr>
              <w:t xml:space="preserve">  capabili</w:t>
            </w:r>
            <w:r>
              <w:rPr>
                <w:rStyle w:val="None"/>
                <w:rFonts w:ascii="Calibri" w:hAnsi="Calibri"/>
              </w:rPr>
              <w:t>ty: tosca.capabilities.network.Linkable</w:t>
            </w:r>
          </w:p>
          <w:p w:rsidR="00912CE2" w:rsidRDefault="00837B1D">
            <w:pPr>
              <w:pStyle w:val="BodyA"/>
              <w:ind w:left="0"/>
              <w:rPr>
                <w:rStyle w:val="None"/>
                <w:rFonts w:ascii="Calibri" w:eastAsia="Calibri" w:hAnsi="Calibri" w:cs="Calibri"/>
              </w:rPr>
            </w:pPr>
            <w:r>
              <w:rPr>
                <w:rStyle w:val="None"/>
                <w:rFonts w:ascii="Calibri" w:hAnsi="Calibri"/>
              </w:rPr>
              <w:t xml:space="preserve">  relationship: tosca.relationships.network.LinksTo</w:t>
            </w:r>
          </w:p>
          <w:p w:rsidR="00912CE2" w:rsidRDefault="00837B1D">
            <w:pPr>
              <w:pStyle w:val="BodyA"/>
              <w:ind w:left="0"/>
            </w:pPr>
            <w:r>
              <w:rPr>
                <w:rStyle w:val="None"/>
                <w:rFonts w:ascii="Calibri" w:hAnsi="Calibri"/>
              </w:rPr>
              <w:t xml:space="preserve">  node: org.openecomp.resource.vl.VL</w:t>
            </w:r>
          </w:p>
        </w:tc>
      </w:tr>
    </w:tbl>
    <w:p w:rsidR="00912CE2" w:rsidRDefault="00912CE2">
      <w:pPr>
        <w:pStyle w:val="BodyA"/>
        <w:widowControl w:val="0"/>
        <w:spacing w:line="240" w:lineRule="auto"/>
        <w:ind w:left="805" w:hanging="805"/>
        <w:rPr>
          <w:rStyle w:val="None"/>
          <w:rFonts w:ascii="Calibri" w:eastAsia="Calibri" w:hAnsi="Calibri" w:cs="Calibri"/>
        </w:rPr>
      </w:pPr>
    </w:p>
    <w:p w:rsidR="00912CE2" w:rsidRDefault="00912CE2">
      <w:pPr>
        <w:pStyle w:val="Body"/>
      </w:pPr>
    </w:p>
    <w:p w:rsidR="00912CE2" w:rsidRDefault="00837B1D">
      <w:pPr>
        <w:pStyle w:val="BodyA"/>
        <w:ind w:left="0"/>
        <w:rPr>
          <w:rStyle w:val="None"/>
          <w:rFonts w:ascii="Calibri" w:eastAsia="Calibri" w:hAnsi="Calibri" w:cs="Calibri"/>
        </w:rPr>
      </w:pPr>
      <w:r>
        <w:rPr>
          <w:rStyle w:val="None"/>
          <w:rFonts w:ascii="Calibri" w:hAnsi="Calibri"/>
        </w:rPr>
        <w:t>capabilities:</w:t>
      </w:r>
    </w:p>
    <w:tbl>
      <w:tblPr>
        <w:tblW w:w="8545" w:type="dxa"/>
        <w:tblInd w:w="9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45"/>
      </w:tblGrid>
      <w:tr w:rsidR="00912CE2">
        <w:trPr>
          <w:trHeight w:val="1560"/>
        </w:trPr>
        <w:tc>
          <w:tcPr>
            <w:tcW w:w="8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lastRenderedPageBreak/>
              <w:t>internal_connectionPoint:</w:t>
            </w:r>
          </w:p>
          <w:p w:rsidR="00912CE2" w:rsidRDefault="00837B1D">
            <w:pPr>
              <w:pStyle w:val="BodyA"/>
              <w:ind w:left="0"/>
              <w:rPr>
                <w:rStyle w:val="None"/>
                <w:rFonts w:ascii="Calibri" w:eastAsia="Calibri" w:hAnsi="Calibri" w:cs="Calibri"/>
              </w:rPr>
            </w:pPr>
            <w:r>
              <w:rPr>
                <w:rStyle w:val="None"/>
                <w:rFonts w:ascii="Calibri" w:hAnsi="Calibri"/>
              </w:rPr>
              <w:t xml:space="preserve">   type: tosca.capabilities.Node</w:t>
            </w:r>
          </w:p>
          <w:p w:rsidR="00912CE2" w:rsidRDefault="00837B1D">
            <w:pPr>
              <w:pStyle w:val="BodyA"/>
              <w:ind w:left="0"/>
              <w:rPr>
                <w:rStyle w:val="None"/>
                <w:rFonts w:ascii="Calibri" w:eastAsia="Calibri" w:hAnsi="Calibri" w:cs="Calibri"/>
              </w:rPr>
            </w:pPr>
            <w:r>
              <w:rPr>
                <w:rStyle w:val="None"/>
                <w:rFonts w:ascii="Calibri" w:hAnsi="Calibri"/>
              </w:rPr>
              <w:t xml:space="preserve">   valid_source_type:      </w:t>
            </w:r>
          </w:p>
          <w:p w:rsidR="00912CE2" w:rsidRDefault="00837B1D">
            <w:pPr>
              <w:pStyle w:val="Body"/>
              <w:tabs>
                <w:tab w:val="left" w:pos="1575"/>
              </w:tabs>
            </w:pPr>
            <w:r>
              <w:rPr>
                <w:rStyle w:val="None"/>
                <w:lang w:val="en-US"/>
              </w:rPr>
              <w:t xml:space="preserve">   - tosca.nodes.network.Port</w:t>
            </w:r>
          </w:p>
        </w:tc>
      </w:tr>
    </w:tbl>
    <w:p w:rsidR="00912CE2" w:rsidRDefault="00912CE2">
      <w:pPr>
        <w:pStyle w:val="BodyA"/>
        <w:widowControl w:val="0"/>
        <w:spacing w:line="240" w:lineRule="auto"/>
        <w:ind w:left="805" w:hanging="805"/>
        <w:rPr>
          <w:rStyle w:val="None"/>
          <w:rFonts w:ascii="Calibri" w:eastAsia="Calibri" w:hAnsi="Calibri" w:cs="Calibri"/>
        </w:rPr>
      </w:pPr>
    </w:p>
    <w:p w:rsidR="00912CE2" w:rsidRDefault="00912CE2">
      <w:pPr>
        <w:pStyle w:val="Body"/>
      </w:pPr>
    </w:p>
    <w:p w:rsidR="00912CE2" w:rsidRDefault="00837B1D" w:rsidP="00837B1D">
      <w:pPr>
        <w:pStyle w:val="Heading5"/>
        <w:numPr>
          <w:ilvl w:val="4"/>
          <w:numId w:val="32"/>
        </w:numPr>
        <w:rPr>
          <w:rFonts w:ascii="Calibri" w:hAnsi="Calibri"/>
          <w:sz w:val="24"/>
          <w:szCs w:val="24"/>
        </w:rPr>
      </w:pPr>
      <w:r>
        <w:rPr>
          <w:rStyle w:val="s1"/>
          <w:rFonts w:ascii="Calibri" w:hAnsi="Calibri"/>
          <w:sz w:val="24"/>
          <w:szCs w:val="24"/>
        </w:rPr>
        <w:t xml:space="preserve">  </w:t>
      </w:r>
      <w:bookmarkStart w:id="31" w:name="_Toc54868853"/>
      <w:r>
        <w:rPr>
          <w:rStyle w:val="s1"/>
          <w:rFonts w:ascii="Calibri" w:hAnsi="Calibri"/>
          <w:sz w:val="24"/>
          <w:szCs w:val="24"/>
        </w:rPr>
        <w:t>org.openecomp.resource.cp.v2.extCP</w:t>
      </w:r>
      <w:bookmarkEnd w:id="31"/>
    </w:p>
    <w:p w:rsidR="00912CE2" w:rsidRDefault="00837B1D">
      <w:pPr>
        <w:pStyle w:val="Body"/>
      </w:pPr>
      <w:r>
        <w:rPr>
          <w:rStyle w:val="s1"/>
          <w:lang w:val="en-US"/>
        </w:rPr>
        <w:t>This node type serves as a base of the hierarchy of external connection points. An external CP is a CP exposed by a VFC or a VNF for connectivity with other V</w:t>
      </w:r>
      <w:r>
        <w:rPr>
          <w:rStyle w:val="s1"/>
          <w:lang w:val="en-US"/>
        </w:rPr>
        <w:t xml:space="preserve">NFs and VFCs in a higher-level aggregation. </w:t>
      </w:r>
    </w:p>
    <w:p w:rsidR="00912CE2" w:rsidRDefault="00912CE2">
      <w:pPr>
        <w:pStyle w:val="BodyA"/>
        <w:rPr>
          <w:rStyle w:val="None"/>
          <w:rFonts w:ascii="Calibri" w:eastAsia="Calibri" w:hAnsi="Calibri" w:cs="Calibri"/>
        </w:rPr>
      </w:pPr>
    </w:p>
    <w:tbl>
      <w:tblPr>
        <w:tblW w:w="8522" w:type="dxa"/>
        <w:tblInd w:w="9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22"/>
      </w:tblGrid>
      <w:tr w:rsidR="00912CE2">
        <w:trPr>
          <w:trHeight w:val="2357"/>
        </w:trPr>
        <w:tc>
          <w:tcPr>
            <w:tcW w:w="8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org.openecomp.resource.cp.v2.extCP:</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org.openecomp.resource.cp.nodes.network.Port</w:t>
            </w:r>
          </w:p>
          <w:p w:rsidR="00912CE2" w:rsidRDefault="00837B1D">
            <w:pPr>
              <w:pStyle w:val="BodyA"/>
              <w:ind w:left="0"/>
              <w:rPr>
                <w:rStyle w:val="None"/>
                <w:rFonts w:ascii="Calibri" w:eastAsia="Calibri" w:hAnsi="Calibri" w:cs="Calibri"/>
              </w:rPr>
            </w:pPr>
            <w:r>
              <w:rPr>
                <w:rStyle w:val="None"/>
                <w:rFonts w:ascii="Calibri" w:hAnsi="Calibri"/>
              </w:rPr>
              <w:t xml:space="preserve">    description: The SDC External Connection Point base type</w:t>
            </w:r>
          </w:p>
          <w:p w:rsidR="00912CE2" w:rsidRDefault="00837B1D">
            <w:pPr>
              <w:pStyle w:val="BodyA"/>
              <w:ind w:left="0"/>
              <w:rPr>
                <w:rStyle w:val="None"/>
                <w:rFonts w:ascii="Calibri" w:eastAsia="Calibri" w:hAnsi="Calibri" w:cs="Calibri"/>
              </w:rPr>
            </w:pPr>
            <w:r>
              <w:rPr>
                <w:rStyle w:val="None"/>
                <w:rFonts w:ascii="Calibri" w:hAnsi="Calibri"/>
              </w:rPr>
              <w:t xml:space="preserve">    capabilities:</w:t>
            </w:r>
          </w:p>
          <w:p w:rsidR="00912CE2" w:rsidRDefault="00837B1D">
            <w:pPr>
              <w:pStyle w:val="BodyA"/>
              <w:ind w:left="0"/>
              <w:rPr>
                <w:rStyle w:val="None"/>
                <w:rFonts w:ascii="Calibri" w:eastAsia="Calibri" w:hAnsi="Calibri" w:cs="Calibri"/>
              </w:rPr>
            </w:pPr>
            <w:r>
              <w:rPr>
                <w:rStyle w:val="None"/>
                <w:rFonts w:ascii="Calibri" w:hAnsi="Calibri"/>
              </w:rPr>
              <w:t xml:space="preserve">        port_mirroring:</w:t>
            </w:r>
          </w:p>
          <w:p w:rsidR="00912CE2" w:rsidRDefault="00837B1D">
            <w:pPr>
              <w:pStyle w:val="BodyA"/>
              <w:ind w:left="0"/>
            </w:pPr>
            <w:r>
              <w:rPr>
                <w:rStyle w:val="None"/>
                <w:rFonts w:ascii="Calibri" w:hAnsi="Calibri"/>
              </w:rPr>
              <w:t xml:space="preserve">             type: org.openecomp.capabilities.PortMirroring</w:t>
            </w:r>
          </w:p>
        </w:tc>
      </w:tr>
    </w:tbl>
    <w:p w:rsidR="00912CE2" w:rsidRDefault="00912CE2">
      <w:pPr>
        <w:pStyle w:val="BodyA"/>
        <w:widowControl w:val="0"/>
        <w:spacing w:line="240" w:lineRule="auto"/>
        <w:ind w:left="828" w:hanging="828"/>
        <w:rPr>
          <w:rStyle w:val="None"/>
          <w:rFonts w:ascii="Calibri" w:eastAsia="Calibri" w:hAnsi="Calibri" w:cs="Calibri"/>
        </w:rPr>
      </w:pPr>
    </w:p>
    <w:p w:rsidR="00912CE2" w:rsidRDefault="00837B1D">
      <w:pPr>
        <w:pStyle w:val="Body"/>
      </w:pPr>
      <w:r>
        <w:rPr>
          <w:rStyle w:val="s1"/>
          <w:lang w:val="en-US"/>
        </w:rPr>
        <w:t xml:space="preserve">The external CP hierarchy currently includes two </w:t>
      </w:r>
      <w:r>
        <w:rPr>
          <w:rStyle w:val="s1"/>
          <w:rtl/>
          <w:lang w:val="ar-SA"/>
        </w:rPr>
        <w:t>“</w:t>
      </w:r>
      <w:r>
        <w:rPr>
          <w:rStyle w:val="s1"/>
          <w:lang w:val="it-IT"/>
        </w:rPr>
        <w:t>concrete</w:t>
      </w:r>
      <w:r>
        <w:rPr>
          <w:rStyle w:val="s1"/>
        </w:rPr>
        <w:t xml:space="preserve">” </w:t>
      </w:r>
      <w:r>
        <w:rPr>
          <w:rStyle w:val="s1"/>
          <w:lang w:val="en-US"/>
        </w:rPr>
        <w:t xml:space="preserve">sub-types: </w:t>
      </w:r>
      <w:hyperlink w:anchor="bookmark25" w:history="1">
        <w:r>
          <w:rPr>
            <w:rStyle w:val="Link"/>
          </w:rPr>
          <w:t>org.openecomp.resource.cp.v2.extNeutronCP</w:t>
        </w:r>
      </w:hyperlink>
      <w:r>
        <w:rPr>
          <w:rStyle w:val="s1"/>
          <w:lang w:val="en-US"/>
        </w:rPr>
        <w:t xml:space="preserve"> and </w:t>
      </w:r>
      <w:hyperlink w:anchor="bookmark26" w:history="1">
        <w:r>
          <w:rPr>
            <w:rStyle w:val="Link"/>
            <w:lang w:val="en-US"/>
          </w:rPr>
          <w:t>org.openecomp.resour</w:t>
        </w:r>
        <w:r>
          <w:rPr>
            <w:rStyle w:val="Link"/>
            <w:lang w:val="en-US"/>
          </w:rPr>
          <w:t>ce.cp.v2.extContrailCP</w:t>
        </w:r>
      </w:hyperlink>
      <w:r>
        <w:rPr>
          <w:rStyle w:val="s1"/>
        </w:rPr>
        <w:t>.</w:t>
      </w:r>
    </w:p>
    <w:p w:rsidR="00912CE2" w:rsidRDefault="00837B1D">
      <w:pPr>
        <w:pStyle w:val="Body"/>
      </w:pPr>
      <w:r>
        <w:rPr>
          <w:rStyle w:val="s1"/>
          <w:lang w:val="en-US"/>
        </w:rPr>
        <w:t xml:space="preserve">These sub-types inherit the </w:t>
      </w:r>
      <w:r>
        <w:rPr>
          <w:rStyle w:val="None"/>
          <w:i/>
          <w:iCs/>
          <w:lang w:val="en-US"/>
        </w:rPr>
        <w:t>port_mirroring</w:t>
      </w:r>
      <w:r>
        <w:rPr>
          <w:rStyle w:val="s1"/>
          <w:lang w:val="en-US"/>
        </w:rPr>
        <w:t xml:space="preserve"> capability of type </w:t>
      </w:r>
      <w:hyperlink w:anchor="bookmark27" w:history="1">
        <w:r>
          <w:rPr>
            <w:rStyle w:val="Link"/>
            <w:lang w:val="it-IT"/>
          </w:rPr>
          <w:t>org.openecomp.capabilities.PortMirroring</w:t>
        </w:r>
      </w:hyperlink>
      <w:r>
        <w:rPr>
          <w:rStyle w:val="s1"/>
        </w:rPr>
        <w:t>.</w:t>
      </w:r>
    </w:p>
    <w:p w:rsidR="00912CE2" w:rsidRDefault="00837B1D" w:rsidP="00837B1D">
      <w:pPr>
        <w:pStyle w:val="Heading5"/>
        <w:numPr>
          <w:ilvl w:val="4"/>
          <w:numId w:val="33"/>
        </w:numPr>
        <w:rPr>
          <w:rFonts w:ascii="Calibri" w:hAnsi="Calibri"/>
          <w:sz w:val="24"/>
          <w:szCs w:val="24"/>
        </w:rPr>
      </w:pPr>
      <w:r>
        <w:rPr>
          <w:rStyle w:val="s1"/>
          <w:rFonts w:ascii="Calibri" w:hAnsi="Calibri"/>
          <w:sz w:val="24"/>
          <w:szCs w:val="24"/>
        </w:rPr>
        <w:t xml:space="preserve">  </w:t>
      </w:r>
      <w:bookmarkStart w:id="32" w:name="_Toc54868854"/>
      <w:r>
        <w:rPr>
          <w:rStyle w:val="s1"/>
          <w:rFonts w:ascii="Calibri" w:hAnsi="Calibri"/>
          <w:sz w:val="24"/>
          <w:szCs w:val="24"/>
        </w:rPr>
        <w:t>org.openecomp.resource.cp.v2.extNeutronCP</w:t>
      </w:r>
      <w:bookmarkEnd w:id="32"/>
    </w:p>
    <w:p w:rsidR="00912CE2" w:rsidRDefault="00912CE2">
      <w:pPr>
        <w:pStyle w:val="Body"/>
      </w:pPr>
    </w:p>
    <w:p w:rsidR="00912CE2" w:rsidRDefault="00837B1D">
      <w:pPr>
        <w:pStyle w:val="Body"/>
      </w:pPr>
      <w:r>
        <w:rPr>
          <w:rStyle w:val="s1"/>
          <w:lang w:val="en-US"/>
        </w:rPr>
        <w:t xml:space="preserve">During onboarding of a HEAT template, a Contrail port resource that has not been linked to an internal network is translated into a TOSCA node of this type. </w:t>
      </w:r>
    </w:p>
    <w:p w:rsidR="00912CE2" w:rsidRDefault="00912CE2">
      <w:pPr>
        <w:pStyle w:val="BodyA"/>
        <w:rPr>
          <w:rStyle w:val="None"/>
          <w:rFonts w:ascii="Calibri" w:eastAsia="Calibri" w:hAnsi="Calibri" w:cs="Calibri"/>
        </w:rPr>
      </w:pPr>
    </w:p>
    <w:tbl>
      <w:tblPr>
        <w:tblW w:w="8995" w:type="dxa"/>
        <w:tblInd w:w="4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995"/>
      </w:tblGrid>
      <w:tr w:rsidR="00912CE2">
        <w:trPr>
          <w:trHeight w:val="1517"/>
        </w:trPr>
        <w:tc>
          <w:tcPr>
            <w:tcW w:w="8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lastRenderedPageBreak/>
              <w:t>org.openecomp.resource.cp.v2.extNeutronCP:</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org.openecomp.resource.cp.v2.extCP</w:t>
            </w:r>
          </w:p>
          <w:p w:rsidR="00912CE2" w:rsidRDefault="00837B1D">
            <w:pPr>
              <w:pStyle w:val="BodyA"/>
              <w:ind w:left="0"/>
              <w:rPr>
                <w:rStyle w:val="None"/>
                <w:rFonts w:ascii="Calibri" w:eastAsia="Calibri" w:hAnsi="Calibri" w:cs="Calibri"/>
              </w:rPr>
            </w:pPr>
            <w:r>
              <w:rPr>
                <w:rStyle w:val="None"/>
                <w:rFonts w:ascii="Calibri" w:hAnsi="Calibri"/>
              </w:rPr>
              <w:t xml:space="preserve"> </w:t>
            </w:r>
            <w:r>
              <w:rPr>
                <w:rStyle w:val="None"/>
                <w:rFonts w:ascii="Calibri" w:hAnsi="Calibri"/>
              </w:rPr>
              <w:t xml:space="preserve">   properties:</w:t>
            </w:r>
          </w:p>
          <w:p w:rsidR="00912CE2" w:rsidRDefault="00837B1D">
            <w:pPr>
              <w:pStyle w:val="BodyA"/>
              <w:ind w:left="0"/>
            </w:pPr>
            <w:r>
              <w:rPr>
                <w:rStyle w:val="None"/>
                <w:rFonts w:ascii="Calibri" w:hAnsi="Calibri"/>
              </w:rPr>
              <w:t xml:space="preserve">        </w:t>
            </w:r>
          </w:p>
        </w:tc>
      </w:tr>
    </w:tbl>
    <w:p w:rsidR="00912CE2" w:rsidRDefault="00912CE2">
      <w:pPr>
        <w:pStyle w:val="BodyA"/>
        <w:widowControl w:val="0"/>
        <w:spacing w:line="240" w:lineRule="auto"/>
        <w:ind w:left="355" w:hanging="355"/>
        <w:rPr>
          <w:rStyle w:val="None"/>
          <w:rFonts w:ascii="Calibri" w:eastAsia="Calibri" w:hAnsi="Calibri" w:cs="Calibri"/>
        </w:rPr>
      </w:pPr>
    </w:p>
    <w:tbl>
      <w:tblPr>
        <w:tblW w:w="8370" w:type="dxa"/>
        <w:tblInd w:w="10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05"/>
        <w:gridCol w:w="5665"/>
      </w:tblGrid>
      <w:tr w:rsidR="00912CE2">
        <w:trPr>
          <w:trHeight w:val="1817"/>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port_security_enabled:</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description: Flag to enable/disable port security on the network</w:t>
            </w:r>
          </w:p>
          <w:p w:rsidR="00912CE2" w:rsidRDefault="00837B1D">
            <w:pPr>
              <w:pStyle w:val="BodyA"/>
              <w:ind w:left="0"/>
              <w:rPr>
                <w:rStyle w:val="None"/>
                <w:rFonts w:ascii="Calibri" w:eastAsia="Calibri" w:hAnsi="Calibri" w:cs="Calibri"/>
              </w:rPr>
            </w:pPr>
            <w:r>
              <w:rPr>
                <w:rStyle w:val="None"/>
                <w:rFonts w:ascii="Calibri" w:hAnsi="Calibri"/>
              </w:rPr>
              <w:t xml:space="preserve"> required: false</w:t>
            </w:r>
          </w:p>
          <w:p w:rsidR="00912CE2" w:rsidRDefault="00837B1D">
            <w:pPr>
              <w:pStyle w:val="BodyA"/>
              <w:ind w:left="0"/>
            </w:pPr>
            <w:r>
              <w:rPr>
                <w:rStyle w:val="None"/>
                <w:rFonts w:ascii="Calibri" w:hAnsi="Calibri"/>
              </w:rPr>
              <w:t xml:space="preserve"> status: SUPPORTED</w:t>
            </w:r>
          </w:p>
        </w:tc>
      </w:tr>
      <w:tr w:rsidR="00912CE2">
        <w:trPr>
          <w:trHeight w:val="1517"/>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device_id:</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Device ID of this port</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 xml:space="preserve">status: </w:t>
            </w:r>
            <w:r>
              <w:rPr>
                <w:rStyle w:val="None"/>
                <w:rFonts w:ascii="Calibri" w:hAnsi="Calibri"/>
              </w:rPr>
              <w:t>SUPPORTED</w:t>
            </w:r>
          </w:p>
        </w:tc>
      </w:tr>
      <w:tr w:rsidR="00912CE2">
        <w:trPr>
          <w:trHeight w:val="1817"/>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qos_policy:</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The name or ID of QoS policy to attach to this network</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status: SUPPORTED</w:t>
            </w:r>
          </w:p>
        </w:tc>
      </w:tr>
      <w:tr w:rsidR="00912CE2">
        <w:trPr>
          <w:trHeight w:val="2957"/>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allowed_address_pairs:</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list</w:t>
            </w:r>
          </w:p>
          <w:p w:rsidR="00912CE2" w:rsidRDefault="00837B1D">
            <w:pPr>
              <w:pStyle w:val="BodyA"/>
              <w:ind w:left="0"/>
              <w:rPr>
                <w:rStyle w:val="None"/>
                <w:rFonts w:ascii="Calibri" w:eastAsia="Calibri" w:hAnsi="Calibri" w:cs="Calibri"/>
              </w:rPr>
            </w:pPr>
            <w:r>
              <w:rPr>
                <w:rStyle w:val="None"/>
                <w:rFonts w:ascii="Calibri" w:hAnsi="Calibri"/>
              </w:rPr>
              <w:t>description: Additional MAC/IP address pairs allowed to pass through the port</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status: SUPPORTED</w:t>
            </w:r>
          </w:p>
          <w:p w:rsidR="00912CE2" w:rsidRDefault="00837B1D">
            <w:pPr>
              <w:pStyle w:val="BodyA"/>
              <w:ind w:left="0"/>
              <w:rPr>
                <w:rStyle w:val="None"/>
                <w:rFonts w:ascii="Calibri" w:eastAsia="Calibri" w:hAnsi="Calibri" w:cs="Calibri"/>
              </w:rPr>
            </w:pPr>
            <w:r>
              <w:rPr>
                <w:rStyle w:val="None"/>
                <w:rFonts w:ascii="Calibri" w:hAnsi="Calibri"/>
              </w:rPr>
              <w:t>entry_schema:</w:t>
            </w:r>
          </w:p>
          <w:p w:rsidR="00912CE2" w:rsidRDefault="00837B1D">
            <w:pPr>
              <w:pStyle w:val="BodyA"/>
              <w:ind w:left="0"/>
            </w:pPr>
            <w:r>
              <w:rPr>
                <w:rStyle w:val="None"/>
                <w:rFonts w:ascii="Calibri" w:hAnsi="Calibri"/>
              </w:rPr>
              <w:t xml:space="preserve">  type: org.openecomp.datatypes.heat.network.AddressPair</w:t>
            </w:r>
          </w:p>
        </w:tc>
      </w:tr>
      <w:tr w:rsidR="00912CE2">
        <w:trPr>
          <w:trHeight w:val="3917"/>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binding:vnic_type:</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The vnic type to be bound on the neutron port</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status: SUPPORTED</w:t>
            </w:r>
          </w:p>
          <w:p w:rsidR="00912CE2" w:rsidRDefault="00837B1D">
            <w:pPr>
              <w:pStyle w:val="BodyA"/>
              <w:ind w:left="0"/>
              <w:rPr>
                <w:rStyle w:val="None"/>
                <w:rFonts w:ascii="Calibri" w:eastAsia="Calibri" w:hAnsi="Calibri" w:cs="Calibri"/>
              </w:rPr>
            </w:pPr>
            <w:r>
              <w:rPr>
                <w:rStyle w:val="None"/>
                <w:rFonts w:ascii="Calibri" w:hAnsi="Calibri"/>
              </w:rPr>
              <w:t>constraints:</w:t>
            </w:r>
          </w:p>
          <w:p w:rsidR="00912CE2" w:rsidRDefault="00837B1D">
            <w:pPr>
              <w:pStyle w:val="BodyA"/>
              <w:ind w:left="0"/>
              <w:rPr>
                <w:rStyle w:val="None"/>
                <w:rFonts w:ascii="Calibri" w:eastAsia="Calibri" w:hAnsi="Calibri" w:cs="Calibri"/>
              </w:rPr>
            </w:pPr>
            <w:r>
              <w:rPr>
                <w:rStyle w:val="None"/>
                <w:rFonts w:ascii="Calibri" w:hAnsi="Calibri"/>
              </w:rPr>
              <w:t xml:space="preserve">- </w:t>
            </w:r>
            <w:r>
              <w:rPr>
                <w:rStyle w:val="None"/>
                <w:rFonts w:ascii="Calibri" w:hAnsi="Calibri"/>
              </w:rPr>
              <w:t>valid_values:</w:t>
            </w:r>
          </w:p>
          <w:p w:rsidR="00912CE2" w:rsidRDefault="00837B1D">
            <w:pPr>
              <w:pStyle w:val="BodyA"/>
              <w:ind w:left="0"/>
              <w:rPr>
                <w:rStyle w:val="None"/>
                <w:rFonts w:ascii="Calibri" w:eastAsia="Calibri" w:hAnsi="Calibri" w:cs="Calibri"/>
              </w:rPr>
            </w:pPr>
            <w:r>
              <w:rPr>
                <w:rStyle w:val="None"/>
                <w:rFonts w:ascii="Calibri" w:hAnsi="Calibri"/>
              </w:rPr>
              <w:t xml:space="preserve">   - macvtap</w:t>
            </w:r>
          </w:p>
          <w:p w:rsidR="00912CE2" w:rsidRDefault="00837B1D">
            <w:pPr>
              <w:pStyle w:val="BodyA"/>
              <w:ind w:left="0"/>
              <w:rPr>
                <w:rStyle w:val="None"/>
                <w:rFonts w:ascii="Calibri" w:eastAsia="Calibri" w:hAnsi="Calibri" w:cs="Calibri"/>
              </w:rPr>
            </w:pPr>
            <w:r>
              <w:rPr>
                <w:rStyle w:val="None"/>
                <w:rFonts w:ascii="Calibri" w:hAnsi="Calibri"/>
              </w:rPr>
              <w:t xml:space="preserve">   - direct</w:t>
            </w:r>
          </w:p>
          <w:p w:rsidR="00912CE2" w:rsidRDefault="00837B1D">
            <w:pPr>
              <w:pStyle w:val="BodyA"/>
              <w:ind w:left="0"/>
            </w:pPr>
            <w:r>
              <w:rPr>
                <w:rStyle w:val="None"/>
                <w:rFonts w:ascii="Calibri" w:hAnsi="Calibri"/>
              </w:rPr>
              <w:t xml:space="preserve">   - normal</w:t>
            </w:r>
          </w:p>
        </w:tc>
      </w:tr>
      <w:tr w:rsidR="00912CE2">
        <w:trPr>
          <w:trHeight w:val="2777"/>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value_specs:</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map</w:t>
            </w:r>
          </w:p>
          <w:p w:rsidR="00912CE2" w:rsidRDefault="00837B1D">
            <w:pPr>
              <w:pStyle w:val="BodyA"/>
              <w:ind w:left="0"/>
              <w:rPr>
                <w:rStyle w:val="None"/>
                <w:rFonts w:ascii="Calibri" w:eastAsia="Calibri" w:hAnsi="Calibri" w:cs="Calibri"/>
              </w:rPr>
            </w:pPr>
            <w:r>
              <w:rPr>
                <w:rStyle w:val="None"/>
                <w:rFonts w:ascii="Calibri" w:hAnsi="Calibri"/>
              </w:rPr>
              <w:t>description: Extra parameters to include in the request</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default: {}</w:t>
            </w:r>
          </w:p>
          <w:p w:rsidR="00912CE2" w:rsidRDefault="00837B1D">
            <w:pPr>
              <w:pStyle w:val="BodyA"/>
              <w:ind w:left="0"/>
              <w:rPr>
                <w:rStyle w:val="None"/>
                <w:rFonts w:ascii="Calibri" w:eastAsia="Calibri" w:hAnsi="Calibri" w:cs="Calibri"/>
              </w:rPr>
            </w:pPr>
            <w:r>
              <w:rPr>
                <w:rStyle w:val="None"/>
                <w:rFonts w:ascii="Calibri" w:hAnsi="Calibri"/>
              </w:rPr>
              <w:t>status: SUPPORTED</w:t>
            </w:r>
          </w:p>
          <w:p w:rsidR="00912CE2" w:rsidRDefault="00837B1D">
            <w:pPr>
              <w:pStyle w:val="BodyA"/>
              <w:ind w:left="0"/>
              <w:rPr>
                <w:rStyle w:val="None"/>
                <w:rFonts w:ascii="Calibri" w:eastAsia="Calibri" w:hAnsi="Calibri" w:cs="Calibri"/>
              </w:rPr>
            </w:pPr>
            <w:r>
              <w:rPr>
                <w:rStyle w:val="None"/>
                <w:rFonts w:ascii="Calibri" w:hAnsi="Calibri"/>
              </w:rPr>
              <w:t>entry_schema:</w:t>
            </w:r>
          </w:p>
          <w:p w:rsidR="00912CE2" w:rsidRDefault="00837B1D">
            <w:pPr>
              <w:pStyle w:val="BodyA"/>
              <w:ind w:left="0"/>
            </w:pPr>
            <w:r>
              <w:rPr>
                <w:rStyle w:val="None"/>
                <w:rFonts w:ascii="Calibri" w:hAnsi="Calibri"/>
              </w:rPr>
              <w:t>type: string</w:t>
            </w:r>
          </w:p>
        </w:tc>
      </w:tr>
      <w:tr w:rsidR="00912CE2">
        <w:trPr>
          <w:trHeight w:val="1517"/>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device_owner:</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 xml:space="preserve">description: Name of </w:t>
            </w:r>
            <w:r>
              <w:rPr>
                <w:rStyle w:val="None"/>
                <w:rFonts w:ascii="Calibri" w:hAnsi="Calibri"/>
              </w:rPr>
              <w:t>the network owning the port</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status: SUPPORTED</w:t>
            </w:r>
          </w:p>
        </w:tc>
      </w:tr>
      <w:tr w:rsidR="00912CE2">
        <w:trPr>
          <w:trHeight w:val="1517"/>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network:</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Network this port belongs to</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status: SUPPORTED</w:t>
            </w:r>
          </w:p>
        </w:tc>
      </w:tr>
      <w:tr w:rsidR="00912CE2">
        <w:trPr>
          <w:trHeight w:val="3917"/>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replacement_policy:</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 xml:space="preserve">description: Policy on how to respond to a </w:t>
            </w:r>
            <w:r>
              <w:rPr>
                <w:rStyle w:val="None"/>
                <w:rFonts w:ascii="Calibri" w:hAnsi="Calibri"/>
              </w:rPr>
              <w:t>stack-update for this resource</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default: AUTO</w:t>
            </w:r>
          </w:p>
          <w:p w:rsidR="00912CE2" w:rsidRDefault="00837B1D">
            <w:pPr>
              <w:pStyle w:val="BodyA"/>
              <w:ind w:left="0"/>
              <w:rPr>
                <w:rStyle w:val="None"/>
                <w:rFonts w:ascii="Calibri" w:eastAsia="Calibri" w:hAnsi="Calibri" w:cs="Calibri"/>
              </w:rPr>
            </w:pPr>
            <w:r>
              <w:rPr>
                <w:rStyle w:val="None"/>
                <w:rFonts w:ascii="Calibri" w:hAnsi="Calibri"/>
              </w:rPr>
              <w:t>status: SUPPORTED</w:t>
            </w:r>
          </w:p>
          <w:p w:rsidR="00912CE2" w:rsidRDefault="00837B1D">
            <w:pPr>
              <w:pStyle w:val="BodyA"/>
              <w:ind w:left="0"/>
              <w:rPr>
                <w:rStyle w:val="None"/>
                <w:rFonts w:ascii="Calibri" w:eastAsia="Calibri" w:hAnsi="Calibri" w:cs="Calibri"/>
              </w:rPr>
            </w:pPr>
            <w:r>
              <w:rPr>
                <w:rStyle w:val="None"/>
                <w:rFonts w:ascii="Calibri" w:hAnsi="Calibri"/>
              </w:rPr>
              <w:t>constraints:</w:t>
            </w:r>
          </w:p>
          <w:p w:rsidR="00912CE2" w:rsidRDefault="00837B1D">
            <w:pPr>
              <w:pStyle w:val="BodyA"/>
              <w:ind w:left="0"/>
              <w:rPr>
                <w:rStyle w:val="None"/>
                <w:rFonts w:ascii="Calibri" w:eastAsia="Calibri" w:hAnsi="Calibri" w:cs="Calibri"/>
              </w:rPr>
            </w:pPr>
            <w:r>
              <w:rPr>
                <w:rStyle w:val="None"/>
                <w:rFonts w:ascii="Calibri" w:hAnsi="Calibri"/>
              </w:rPr>
              <w:t>- valid_values:</w:t>
            </w:r>
          </w:p>
          <w:p w:rsidR="00912CE2" w:rsidRDefault="00837B1D">
            <w:pPr>
              <w:pStyle w:val="BodyA"/>
              <w:ind w:left="0"/>
              <w:rPr>
                <w:rStyle w:val="None"/>
                <w:rFonts w:ascii="Calibri" w:eastAsia="Calibri" w:hAnsi="Calibri" w:cs="Calibri"/>
              </w:rPr>
            </w:pPr>
            <w:r>
              <w:rPr>
                <w:rStyle w:val="None"/>
                <w:rFonts w:ascii="Calibri" w:hAnsi="Calibri"/>
              </w:rPr>
              <w:t xml:space="preserve">    - REPLACE_ALWAYS</w:t>
            </w:r>
          </w:p>
          <w:p w:rsidR="00912CE2" w:rsidRDefault="00837B1D">
            <w:pPr>
              <w:pStyle w:val="BodyA"/>
              <w:ind w:left="0"/>
            </w:pPr>
            <w:r>
              <w:rPr>
                <w:rStyle w:val="None"/>
                <w:rFonts w:ascii="Calibri" w:hAnsi="Calibri"/>
              </w:rPr>
              <w:t xml:space="preserve">    - AUTO</w:t>
            </w:r>
          </w:p>
        </w:tc>
      </w:tr>
      <w:tr w:rsidR="00912CE2">
        <w:trPr>
          <w:trHeight w:val="2357"/>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security_groups:</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list</w:t>
            </w:r>
          </w:p>
          <w:p w:rsidR="00912CE2" w:rsidRDefault="00837B1D">
            <w:pPr>
              <w:pStyle w:val="BodyA"/>
              <w:ind w:left="0"/>
              <w:rPr>
                <w:rStyle w:val="None"/>
                <w:rFonts w:ascii="Calibri" w:eastAsia="Calibri" w:hAnsi="Calibri" w:cs="Calibri"/>
              </w:rPr>
            </w:pPr>
            <w:r>
              <w:rPr>
                <w:rStyle w:val="None"/>
                <w:rFonts w:ascii="Calibri" w:hAnsi="Calibri"/>
              </w:rPr>
              <w:t>description: List of security group names or IDs</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 xml:space="preserve">status: </w:t>
            </w:r>
            <w:r>
              <w:rPr>
                <w:rStyle w:val="None"/>
                <w:rFonts w:ascii="Calibri" w:hAnsi="Calibri"/>
              </w:rPr>
              <w:t>SUPPORTED</w:t>
            </w:r>
          </w:p>
          <w:p w:rsidR="00912CE2" w:rsidRDefault="00837B1D">
            <w:pPr>
              <w:pStyle w:val="BodyA"/>
              <w:ind w:left="0"/>
              <w:rPr>
                <w:rStyle w:val="None"/>
                <w:rFonts w:ascii="Calibri" w:eastAsia="Calibri" w:hAnsi="Calibri" w:cs="Calibri"/>
              </w:rPr>
            </w:pPr>
            <w:r>
              <w:rPr>
                <w:rStyle w:val="None"/>
                <w:rFonts w:ascii="Calibri" w:hAnsi="Calibri"/>
              </w:rPr>
              <w:t>entry_schema:</w:t>
            </w:r>
          </w:p>
          <w:p w:rsidR="00912CE2" w:rsidRDefault="00837B1D">
            <w:pPr>
              <w:pStyle w:val="BodyA"/>
              <w:ind w:left="0"/>
            </w:pPr>
            <w:r>
              <w:rPr>
                <w:rStyle w:val="None"/>
                <w:rFonts w:ascii="Calibri" w:hAnsi="Calibri"/>
              </w:rPr>
              <w:t xml:space="preserve">  type: string</w:t>
            </w:r>
          </w:p>
        </w:tc>
      </w:tr>
      <w:tr w:rsidR="00912CE2">
        <w:trPr>
          <w:trHeight w:val="3077"/>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fixed_ips:</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list</w:t>
            </w:r>
          </w:p>
          <w:p w:rsidR="00912CE2" w:rsidRDefault="00837B1D">
            <w:pPr>
              <w:pStyle w:val="BodyA"/>
              <w:ind w:left="0"/>
              <w:rPr>
                <w:rStyle w:val="None"/>
                <w:rFonts w:ascii="Calibri" w:eastAsia="Calibri" w:hAnsi="Calibri" w:cs="Calibri"/>
              </w:rPr>
            </w:pPr>
            <w:r>
              <w:rPr>
                <w:rStyle w:val="None"/>
                <w:rFonts w:ascii="Calibri" w:hAnsi="Calibri"/>
              </w:rPr>
              <w:t>description: Desired IPs for this port</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status: SUPPORTED</w:t>
            </w:r>
          </w:p>
          <w:p w:rsidR="00912CE2" w:rsidRDefault="00837B1D">
            <w:pPr>
              <w:pStyle w:val="BodyA"/>
              <w:ind w:left="0"/>
              <w:rPr>
                <w:rStyle w:val="None"/>
                <w:rFonts w:ascii="Calibri" w:eastAsia="Calibri" w:hAnsi="Calibri" w:cs="Calibri"/>
              </w:rPr>
            </w:pPr>
            <w:r>
              <w:rPr>
                <w:rStyle w:val="None"/>
                <w:rFonts w:ascii="Calibri" w:hAnsi="Calibri"/>
              </w:rPr>
              <w:t>entry_schema:</w:t>
            </w:r>
          </w:p>
          <w:p w:rsidR="00912CE2" w:rsidRDefault="00837B1D">
            <w:pPr>
              <w:pStyle w:val="BodyA"/>
              <w:ind w:left="0"/>
            </w:pPr>
            <w:r>
              <w:rPr>
                <w:rStyle w:val="None"/>
                <w:rFonts w:ascii="Calibri" w:hAnsi="Calibri"/>
              </w:rPr>
              <w:t xml:space="preserve">   type: org.openecomp.datatypes.heat.neutron.port.FixedIps</w:t>
            </w:r>
          </w:p>
        </w:tc>
      </w:tr>
      <w:tr w:rsidR="00912CE2">
        <w:trPr>
          <w:trHeight w:val="1517"/>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mac_address:</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MAC address to give to this port</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status: SUPPORTED</w:t>
            </w:r>
          </w:p>
        </w:tc>
      </w:tr>
      <w:tr w:rsidR="00912CE2">
        <w:trPr>
          <w:trHeight w:val="2237"/>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admin_state_up:</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 xml:space="preserve">description: A boolean value specifying the </w:t>
            </w:r>
            <w:r>
              <w:rPr>
                <w:rStyle w:val="None"/>
                <w:rFonts w:ascii="Calibri" w:hAnsi="Calibri"/>
              </w:rPr>
              <w:t>administrative status of the network</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default: true</w:t>
            </w:r>
          </w:p>
          <w:p w:rsidR="00912CE2" w:rsidRDefault="00837B1D">
            <w:pPr>
              <w:pStyle w:val="BodyA"/>
              <w:ind w:left="0"/>
            </w:pPr>
            <w:r>
              <w:rPr>
                <w:rStyle w:val="None"/>
                <w:rFonts w:ascii="Calibri" w:hAnsi="Calibri"/>
              </w:rPr>
              <w:t>status: SUPPORTED</w:t>
            </w:r>
          </w:p>
        </w:tc>
      </w:tr>
      <w:tr w:rsidR="00912CE2">
        <w:trPr>
          <w:trHeight w:val="1517"/>
        </w:trPr>
        <w:tc>
          <w:tcPr>
            <w:tcW w:w="2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name:</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A symbolic name for this port</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status: SUPPORTED</w:t>
            </w:r>
          </w:p>
        </w:tc>
      </w:tr>
    </w:tbl>
    <w:p w:rsidR="00912CE2" w:rsidRDefault="00912CE2">
      <w:pPr>
        <w:pStyle w:val="BodyA"/>
        <w:widowControl w:val="0"/>
        <w:spacing w:line="240" w:lineRule="auto"/>
        <w:ind w:left="980" w:hanging="980"/>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 xml:space="preserve">    attributes:</w:t>
      </w:r>
    </w:p>
    <w:p w:rsidR="00912CE2" w:rsidRDefault="00912CE2">
      <w:pPr>
        <w:pStyle w:val="BodyA"/>
        <w:rPr>
          <w:rStyle w:val="None"/>
          <w:rFonts w:ascii="Calibri" w:eastAsia="Calibri" w:hAnsi="Calibri" w:cs="Calibri"/>
        </w:rPr>
      </w:pPr>
    </w:p>
    <w:tbl>
      <w:tblPr>
        <w:tblW w:w="8365" w:type="dxa"/>
        <w:tblInd w:w="10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00"/>
        <w:gridCol w:w="5665"/>
      </w:tblGrid>
      <w:tr w:rsidR="00912CE2">
        <w:trPr>
          <w:trHeight w:val="1517"/>
        </w:trPr>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tenant_id:</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 xml:space="preserve">description: Tenant </w:t>
            </w:r>
            <w:r>
              <w:rPr>
                <w:rStyle w:val="None"/>
                <w:rFonts w:ascii="Calibri" w:hAnsi="Calibri"/>
              </w:rPr>
              <w:t>owning the port</w:t>
            </w:r>
          </w:p>
          <w:p w:rsidR="00912CE2" w:rsidRDefault="00837B1D">
            <w:pPr>
              <w:pStyle w:val="BodyA"/>
              <w:ind w:left="0"/>
            </w:pPr>
            <w:r>
              <w:rPr>
                <w:rStyle w:val="None"/>
                <w:rFonts w:ascii="Calibri" w:hAnsi="Calibri"/>
              </w:rPr>
              <w:t>status: SUPPORTED</w:t>
            </w:r>
          </w:p>
        </w:tc>
      </w:tr>
      <w:tr w:rsidR="00912CE2">
        <w:trPr>
          <w:trHeight w:val="1397"/>
        </w:trPr>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network_id:</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Unique identifier for the network owning the port</w:t>
            </w:r>
          </w:p>
          <w:p w:rsidR="00912CE2" w:rsidRDefault="00837B1D">
            <w:pPr>
              <w:pStyle w:val="BodyA"/>
              <w:ind w:left="0"/>
            </w:pPr>
            <w:r>
              <w:rPr>
                <w:rStyle w:val="None"/>
                <w:rFonts w:ascii="Calibri" w:hAnsi="Calibri"/>
              </w:rPr>
              <w:t>status: SUPPORTED</w:t>
            </w:r>
          </w:p>
        </w:tc>
      </w:tr>
      <w:tr w:rsidR="00912CE2">
        <w:trPr>
          <w:trHeight w:val="1097"/>
        </w:trPr>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qos_policy_id:</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The QoS policy ID attached to this network</w:t>
            </w:r>
          </w:p>
          <w:p w:rsidR="00912CE2" w:rsidRDefault="00837B1D">
            <w:pPr>
              <w:pStyle w:val="BodyA"/>
              <w:ind w:left="0"/>
            </w:pPr>
            <w:r>
              <w:rPr>
                <w:rStyle w:val="None"/>
                <w:rFonts w:ascii="Calibri" w:hAnsi="Calibri"/>
              </w:rPr>
              <w:t>status: SUPPORTED</w:t>
            </w:r>
          </w:p>
        </w:tc>
      </w:tr>
      <w:tr w:rsidR="00912CE2">
        <w:trPr>
          <w:trHeight w:val="1097"/>
        </w:trPr>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show:</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Detailed information about resource</w:t>
            </w:r>
          </w:p>
          <w:p w:rsidR="00912CE2" w:rsidRDefault="00837B1D">
            <w:pPr>
              <w:pStyle w:val="BodyA"/>
              <w:ind w:left="0"/>
            </w:pPr>
            <w:r>
              <w:rPr>
                <w:rStyle w:val="None"/>
                <w:rFonts w:ascii="Calibri" w:hAnsi="Calibri"/>
              </w:rPr>
              <w:t>status: SUPPORTED</w:t>
            </w:r>
          </w:p>
        </w:tc>
      </w:tr>
      <w:tr w:rsidR="00912CE2">
        <w:trPr>
          <w:trHeight w:val="1937"/>
        </w:trPr>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subnets:</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list</w:t>
            </w:r>
          </w:p>
          <w:p w:rsidR="00912CE2" w:rsidRDefault="00837B1D">
            <w:pPr>
              <w:pStyle w:val="BodyA"/>
              <w:ind w:left="0"/>
              <w:rPr>
                <w:rStyle w:val="None"/>
                <w:rFonts w:ascii="Calibri" w:eastAsia="Calibri" w:hAnsi="Calibri" w:cs="Calibri"/>
              </w:rPr>
            </w:pPr>
            <w:r>
              <w:rPr>
                <w:rStyle w:val="None"/>
                <w:rFonts w:ascii="Calibri" w:hAnsi="Calibri"/>
              </w:rPr>
              <w:t>description: Subnets of this network</w:t>
            </w:r>
          </w:p>
          <w:p w:rsidR="00912CE2" w:rsidRDefault="00837B1D">
            <w:pPr>
              <w:pStyle w:val="BodyA"/>
              <w:ind w:left="0"/>
              <w:rPr>
                <w:rStyle w:val="None"/>
                <w:rFonts w:ascii="Calibri" w:eastAsia="Calibri" w:hAnsi="Calibri" w:cs="Calibri"/>
              </w:rPr>
            </w:pPr>
            <w:r>
              <w:rPr>
                <w:rStyle w:val="None"/>
                <w:rFonts w:ascii="Calibri" w:hAnsi="Calibri"/>
              </w:rPr>
              <w:t>status: SUPPORTED</w:t>
            </w:r>
          </w:p>
          <w:p w:rsidR="00912CE2" w:rsidRDefault="00837B1D">
            <w:pPr>
              <w:pStyle w:val="BodyA"/>
              <w:ind w:left="0"/>
              <w:rPr>
                <w:rStyle w:val="None"/>
                <w:rFonts w:ascii="Calibri" w:eastAsia="Calibri" w:hAnsi="Calibri" w:cs="Calibri"/>
              </w:rPr>
            </w:pPr>
            <w:r>
              <w:rPr>
                <w:rStyle w:val="None"/>
                <w:rFonts w:ascii="Calibri" w:hAnsi="Calibri"/>
              </w:rPr>
              <w:t>entry_schema:</w:t>
            </w:r>
          </w:p>
          <w:p w:rsidR="00912CE2" w:rsidRDefault="00837B1D">
            <w:pPr>
              <w:pStyle w:val="BodyA"/>
              <w:ind w:left="0"/>
            </w:pPr>
            <w:r>
              <w:rPr>
                <w:rStyle w:val="None"/>
                <w:rFonts w:ascii="Calibri" w:hAnsi="Calibri"/>
              </w:rPr>
              <w:t xml:space="preserve">    type: string</w:t>
            </w:r>
          </w:p>
        </w:tc>
      </w:tr>
      <w:tr w:rsidR="00912CE2">
        <w:trPr>
          <w:trHeight w:val="1097"/>
        </w:trPr>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status:</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The status of the network</w:t>
            </w:r>
          </w:p>
          <w:p w:rsidR="00912CE2" w:rsidRDefault="00837B1D">
            <w:pPr>
              <w:pStyle w:val="BodyA"/>
              <w:ind w:left="0"/>
            </w:pPr>
            <w:r>
              <w:rPr>
                <w:rStyle w:val="None"/>
                <w:rFonts w:ascii="Calibri" w:hAnsi="Calibri"/>
              </w:rPr>
              <w:t>status: SUPPORTED</w:t>
            </w:r>
          </w:p>
        </w:tc>
      </w:tr>
    </w:tbl>
    <w:p w:rsidR="00912CE2" w:rsidRDefault="00912CE2">
      <w:pPr>
        <w:pStyle w:val="BodyA"/>
        <w:widowControl w:val="0"/>
        <w:spacing w:line="240" w:lineRule="auto"/>
        <w:ind w:left="985" w:hanging="985"/>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capabilities:</w:t>
      </w:r>
    </w:p>
    <w:p w:rsidR="00912CE2" w:rsidRDefault="00912CE2">
      <w:pPr>
        <w:pStyle w:val="BodyA"/>
        <w:rPr>
          <w:rStyle w:val="None"/>
          <w:rFonts w:ascii="Calibri" w:eastAsia="Calibri" w:hAnsi="Calibri" w:cs="Calibri"/>
        </w:rPr>
      </w:pPr>
    </w:p>
    <w:tbl>
      <w:tblPr>
        <w:tblW w:w="8252" w:type="dxa"/>
        <w:tblInd w:w="12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252"/>
      </w:tblGrid>
      <w:tr w:rsidR="00912CE2">
        <w:trPr>
          <w:trHeight w:val="5597"/>
        </w:trPr>
        <w:tc>
          <w:tcPr>
            <w:tcW w:w="8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attachment:</w:t>
            </w:r>
          </w:p>
          <w:p w:rsidR="00912CE2" w:rsidRDefault="00837B1D">
            <w:pPr>
              <w:pStyle w:val="BodyA"/>
              <w:ind w:left="0"/>
              <w:rPr>
                <w:rStyle w:val="None"/>
                <w:rFonts w:ascii="Calibri" w:eastAsia="Calibri" w:hAnsi="Calibri" w:cs="Calibri"/>
              </w:rPr>
            </w:pPr>
            <w:r>
              <w:rPr>
                <w:rStyle w:val="None"/>
                <w:rFonts w:ascii="Calibri" w:hAnsi="Calibri"/>
              </w:rPr>
              <w:t xml:space="preserve">  type: tosca.capabilities.Attachment</w:t>
            </w:r>
          </w:p>
          <w:p w:rsidR="00912CE2" w:rsidRDefault="00837B1D">
            <w:pPr>
              <w:pStyle w:val="BodyA"/>
              <w:ind w:left="0"/>
              <w:rPr>
                <w:rStyle w:val="None"/>
                <w:rFonts w:ascii="Calibri" w:eastAsia="Calibri" w:hAnsi="Calibri" w:cs="Calibri"/>
              </w:rPr>
            </w:pPr>
            <w:r>
              <w:rPr>
                <w:rStyle w:val="None"/>
                <w:rFonts w:ascii="Calibri" w:hAnsi="Calibri"/>
              </w:rPr>
              <w:t xml:space="preserve">  occurrences:</w:t>
            </w:r>
          </w:p>
          <w:p w:rsidR="00912CE2" w:rsidRDefault="00837B1D">
            <w:pPr>
              <w:pStyle w:val="BodyA"/>
              <w:rPr>
                <w:rStyle w:val="None"/>
                <w:rFonts w:ascii="Calibri" w:eastAsia="Calibri" w:hAnsi="Calibri" w:cs="Calibri"/>
              </w:rPr>
            </w:pPr>
            <w:r>
              <w:rPr>
                <w:rStyle w:val="None"/>
                <w:rFonts w:ascii="Calibri" w:hAnsi="Calibri"/>
              </w:rPr>
              <w:t>- 1</w:t>
            </w:r>
          </w:p>
          <w:p w:rsidR="00912CE2" w:rsidRDefault="00837B1D">
            <w:pPr>
              <w:pStyle w:val="BodyA"/>
              <w:rPr>
                <w:rStyle w:val="None"/>
                <w:rFonts w:ascii="Calibri" w:eastAsia="Calibri" w:hAnsi="Calibri" w:cs="Calibri"/>
              </w:rPr>
            </w:pPr>
            <w:r>
              <w:rPr>
                <w:rStyle w:val="None"/>
                <w:rFonts w:ascii="Calibri" w:hAnsi="Calibri"/>
              </w:rPr>
              <w:t>- UNBOUNDED</w:t>
            </w:r>
          </w:p>
          <w:p w:rsidR="00912CE2" w:rsidRDefault="00837B1D">
            <w:pPr>
              <w:pStyle w:val="BodyA"/>
              <w:ind w:left="0"/>
              <w:rPr>
                <w:rStyle w:val="None"/>
                <w:rFonts w:ascii="Calibri" w:eastAsia="Calibri" w:hAnsi="Calibri" w:cs="Calibri"/>
                <w:strike/>
              </w:rPr>
            </w:pPr>
            <w:r>
              <w:rPr>
                <w:rStyle w:val="None"/>
                <w:rFonts w:ascii="Calibri" w:hAnsi="Calibri"/>
                <w:strike/>
              </w:rPr>
              <w:t>binding:</w:t>
            </w:r>
          </w:p>
          <w:p w:rsidR="00912CE2" w:rsidRDefault="00837B1D">
            <w:pPr>
              <w:pStyle w:val="BodyA"/>
              <w:ind w:left="0"/>
              <w:rPr>
                <w:rStyle w:val="None"/>
                <w:rFonts w:ascii="Calibri" w:eastAsia="Calibri" w:hAnsi="Calibri" w:cs="Calibri"/>
                <w:strike/>
              </w:rPr>
            </w:pPr>
            <w:r>
              <w:rPr>
                <w:rStyle w:val="None"/>
                <w:rFonts w:ascii="Calibri" w:hAnsi="Calibri"/>
                <w:strike/>
              </w:rPr>
              <w:t xml:space="preserve">  type: tosca.capabilities.network.Bindable</w:t>
            </w:r>
          </w:p>
          <w:p w:rsidR="00912CE2" w:rsidRDefault="00837B1D">
            <w:pPr>
              <w:pStyle w:val="BodyA"/>
              <w:ind w:left="0"/>
              <w:rPr>
                <w:rStyle w:val="None"/>
                <w:rFonts w:ascii="Calibri" w:eastAsia="Calibri" w:hAnsi="Calibri" w:cs="Calibri"/>
                <w:strike/>
              </w:rPr>
            </w:pPr>
            <w:r>
              <w:rPr>
                <w:rStyle w:val="None"/>
                <w:rFonts w:ascii="Calibri" w:hAnsi="Calibri"/>
                <w:strike/>
              </w:rPr>
              <w:t xml:space="preserve">  valid_source_types:</w:t>
            </w:r>
          </w:p>
          <w:p w:rsidR="00912CE2" w:rsidRDefault="00837B1D">
            <w:pPr>
              <w:pStyle w:val="BodyA"/>
              <w:ind w:left="0"/>
              <w:rPr>
                <w:rStyle w:val="None"/>
                <w:rFonts w:ascii="Calibri" w:eastAsia="Calibri" w:hAnsi="Calibri" w:cs="Calibri"/>
                <w:strike/>
              </w:rPr>
            </w:pPr>
            <w:r>
              <w:rPr>
                <w:rStyle w:val="None"/>
                <w:rFonts w:ascii="Calibri" w:hAnsi="Calibri"/>
                <w:strike/>
              </w:rPr>
              <w:t xml:space="preserve">   - org.openecomp.resource.cp.nodes.heat.network.contrailV2.VLANSubInterface</w:t>
            </w:r>
          </w:p>
          <w:p w:rsidR="00912CE2" w:rsidRDefault="00837B1D">
            <w:pPr>
              <w:pStyle w:val="BodyA"/>
              <w:ind w:left="0"/>
              <w:rPr>
                <w:rStyle w:val="None"/>
                <w:rFonts w:ascii="Calibri" w:eastAsia="Calibri" w:hAnsi="Calibri" w:cs="Calibri"/>
                <w:strike/>
              </w:rPr>
            </w:pPr>
            <w:r>
              <w:rPr>
                <w:rStyle w:val="None"/>
                <w:rFonts w:ascii="Calibri" w:hAnsi="Calibri"/>
                <w:strike/>
              </w:rPr>
              <w:t xml:space="preserve">   - org.openecomp.resource.cp.nodes.heat.network.v2.contrailV2.VLANSubInterface</w:t>
            </w:r>
          </w:p>
          <w:p w:rsidR="00912CE2" w:rsidRDefault="00837B1D">
            <w:pPr>
              <w:pStyle w:val="BodyA"/>
              <w:ind w:left="0"/>
              <w:rPr>
                <w:rStyle w:val="None"/>
                <w:rFonts w:ascii="Calibri" w:eastAsia="Calibri" w:hAnsi="Calibri" w:cs="Calibri"/>
                <w:strike/>
              </w:rPr>
            </w:pPr>
            <w:r>
              <w:rPr>
                <w:rStyle w:val="None"/>
                <w:rFonts w:ascii="Calibri" w:hAnsi="Calibri"/>
                <w:strike/>
              </w:rPr>
              <w:t xml:space="preserve">   occurrences:</w:t>
            </w:r>
          </w:p>
          <w:p w:rsidR="00912CE2" w:rsidRDefault="00837B1D">
            <w:pPr>
              <w:pStyle w:val="BodyA"/>
              <w:ind w:left="0"/>
              <w:rPr>
                <w:rStyle w:val="None"/>
                <w:rFonts w:ascii="Calibri" w:eastAsia="Calibri" w:hAnsi="Calibri" w:cs="Calibri"/>
                <w:strike/>
              </w:rPr>
            </w:pPr>
            <w:r>
              <w:rPr>
                <w:rStyle w:val="None"/>
                <w:rFonts w:ascii="Calibri" w:hAnsi="Calibri"/>
                <w:strike/>
              </w:rPr>
              <w:t xml:space="preserve">         - 0</w:t>
            </w:r>
          </w:p>
          <w:p w:rsidR="00912CE2" w:rsidRDefault="00837B1D">
            <w:pPr>
              <w:pStyle w:val="BodyA"/>
              <w:ind w:left="0"/>
            </w:pPr>
            <w:r>
              <w:rPr>
                <w:rStyle w:val="None"/>
                <w:rFonts w:ascii="Calibri" w:hAnsi="Calibri"/>
                <w:strike/>
              </w:rPr>
              <w:t xml:space="preserve">        - UNBOUNDED</w:t>
            </w:r>
          </w:p>
        </w:tc>
      </w:tr>
    </w:tbl>
    <w:p w:rsidR="00912CE2" w:rsidRDefault="00912CE2">
      <w:pPr>
        <w:pStyle w:val="BodyA"/>
        <w:widowControl w:val="0"/>
        <w:spacing w:line="240" w:lineRule="auto"/>
        <w:ind w:left="1098" w:hanging="1098"/>
        <w:rPr>
          <w:rStyle w:val="None"/>
          <w:rFonts w:ascii="Calibri" w:eastAsia="Calibri" w:hAnsi="Calibri" w:cs="Calibri"/>
        </w:rPr>
      </w:pPr>
    </w:p>
    <w:p w:rsidR="00912CE2" w:rsidRDefault="00837B1D">
      <w:pPr>
        <w:pStyle w:val="Body"/>
      </w:pPr>
      <w:r>
        <w:rPr>
          <w:rStyle w:val="s1"/>
          <w:lang w:val="en-US"/>
        </w:rPr>
        <w:t>The numerous properties of this type are copie</w:t>
      </w:r>
      <w:r>
        <w:rPr>
          <w:rStyle w:val="s1"/>
          <w:lang w:val="en-US"/>
        </w:rPr>
        <w:t xml:space="preserve">d from the source HEAT Contrail port. It also inherits the </w:t>
      </w:r>
      <w:r>
        <w:rPr>
          <w:rStyle w:val="None"/>
          <w:i/>
          <w:iCs/>
          <w:lang w:val="en-US"/>
        </w:rPr>
        <w:t>port_mirroring</w:t>
      </w:r>
      <w:r>
        <w:rPr>
          <w:rStyle w:val="s1"/>
          <w:lang w:val="en-US"/>
        </w:rPr>
        <w:t xml:space="preserve"> capability of type </w:t>
      </w:r>
      <w:hyperlink w:anchor="bookmark28" w:history="1">
        <w:r>
          <w:rPr>
            <w:rStyle w:val="Link"/>
            <w:lang w:val="it-IT"/>
          </w:rPr>
          <w:t>org.openecomp.nodes.PortMirroringConfiguration</w:t>
        </w:r>
      </w:hyperlink>
      <w:r>
        <w:rPr>
          <w:rStyle w:val="s1"/>
        </w:rPr>
        <w:t>.</w:t>
      </w:r>
    </w:p>
    <w:p w:rsidR="00912CE2" w:rsidRDefault="00912CE2">
      <w:pPr>
        <w:pStyle w:val="BodyA"/>
        <w:rPr>
          <w:rStyle w:val="None"/>
          <w:rFonts w:ascii="Calibri" w:eastAsia="Calibri" w:hAnsi="Calibri" w:cs="Calibri"/>
        </w:rPr>
      </w:pPr>
    </w:p>
    <w:p w:rsidR="00912CE2" w:rsidRDefault="00837B1D" w:rsidP="00837B1D">
      <w:pPr>
        <w:pStyle w:val="Heading5"/>
        <w:numPr>
          <w:ilvl w:val="4"/>
          <w:numId w:val="34"/>
        </w:numPr>
        <w:rPr>
          <w:rFonts w:ascii="Calibri" w:hAnsi="Calibri"/>
          <w:sz w:val="24"/>
          <w:szCs w:val="24"/>
        </w:rPr>
      </w:pPr>
      <w:r>
        <w:rPr>
          <w:rStyle w:val="s1"/>
          <w:rFonts w:ascii="Calibri" w:hAnsi="Calibri"/>
          <w:sz w:val="24"/>
          <w:szCs w:val="24"/>
        </w:rPr>
        <w:t xml:space="preserve">  </w:t>
      </w:r>
      <w:bookmarkStart w:id="33" w:name="_Toc54868855"/>
      <w:r>
        <w:rPr>
          <w:rStyle w:val="s1"/>
          <w:rFonts w:ascii="Calibri" w:hAnsi="Calibri"/>
          <w:sz w:val="24"/>
          <w:szCs w:val="24"/>
        </w:rPr>
        <w:t>org.openecomp.resource.cp.v2.extContrailCP</w:t>
      </w:r>
      <w:bookmarkEnd w:id="33"/>
    </w:p>
    <w:p w:rsidR="00912CE2" w:rsidRDefault="00912CE2">
      <w:pPr>
        <w:pStyle w:val="Body"/>
      </w:pPr>
    </w:p>
    <w:p w:rsidR="00912CE2" w:rsidRDefault="00837B1D">
      <w:pPr>
        <w:pStyle w:val="Body"/>
      </w:pPr>
      <w:r>
        <w:rPr>
          <w:rStyle w:val="s1"/>
          <w:lang w:val="en-US"/>
        </w:rPr>
        <w:t xml:space="preserve">During onboarding of a HEAT template, </w:t>
      </w:r>
      <w:r>
        <w:rPr>
          <w:rStyle w:val="s1"/>
          <w:lang w:val="en-US"/>
        </w:rPr>
        <w:t xml:space="preserve">a Neutron port resource that has not been linked to an internal network is translated into a TOSCA node of this type. </w:t>
      </w:r>
    </w:p>
    <w:p w:rsidR="00912CE2" w:rsidRDefault="00837B1D">
      <w:pPr>
        <w:pStyle w:val="Body"/>
      </w:pPr>
      <w:r>
        <w:rPr>
          <w:rStyle w:val="s1"/>
          <w:lang w:val="en-US"/>
        </w:rPr>
        <w:t xml:space="preserve">The numerous properties of this type are copied from the source HEAT Neutron port. It also inherits the </w:t>
      </w:r>
      <w:r>
        <w:rPr>
          <w:rStyle w:val="None"/>
          <w:i/>
          <w:iCs/>
          <w:lang w:val="en-US"/>
        </w:rPr>
        <w:t>port_mirroring</w:t>
      </w:r>
      <w:r>
        <w:rPr>
          <w:rStyle w:val="s1"/>
          <w:lang w:val="en-US"/>
        </w:rPr>
        <w:t xml:space="preserve"> capability of type</w:t>
      </w:r>
      <w:r>
        <w:rPr>
          <w:rStyle w:val="s1"/>
          <w:lang w:val="en-US"/>
        </w:rPr>
        <w:t xml:space="preserve"> </w:t>
      </w:r>
      <w:hyperlink w:anchor="bookmark29" w:history="1">
        <w:r>
          <w:rPr>
            <w:rStyle w:val="Link"/>
            <w:lang w:val="it-IT"/>
          </w:rPr>
          <w:t>org.openecomp.nodes.PortMirroringConfiguration</w:t>
        </w:r>
      </w:hyperlink>
      <w:r>
        <w:rPr>
          <w:rStyle w:val="s1"/>
        </w:rPr>
        <w:t>.</w:t>
      </w:r>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35"/>
      </w:tblGrid>
      <w:tr w:rsidR="00912CE2">
        <w:trPr>
          <w:trHeight w:val="1097"/>
        </w:trPr>
        <w:tc>
          <w:tcPr>
            <w:tcW w:w="8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org.openecomp.resource.cp.v2.extContrailCP:</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org.openecomp.resource.cp.v2.extCP</w:t>
            </w:r>
          </w:p>
          <w:p w:rsidR="00912CE2" w:rsidRDefault="00837B1D">
            <w:pPr>
              <w:pStyle w:val="BodyA"/>
              <w:ind w:left="0"/>
            </w:pPr>
            <w:r>
              <w:rPr>
                <w:rStyle w:val="None"/>
                <w:rFonts w:ascii="Calibri" w:hAnsi="Calibri"/>
              </w:rPr>
              <w:t xml:space="preserve">    properties:</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912CE2">
      <w:pPr>
        <w:pStyle w:val="BodyA"/>
        <w:rPr>
          <w:rStyle w:val="None"/>
          <w:rFonts w:ascii="Calibri" w:eastAsia="Calibri" w:hAnsi="Calibri" w:cs="Calibri"/>
        </w:rPr>
      </w:pPr>
    </w:p>
    <w:tbl>
      <w:tblPr>
        <w:tblW w:w="7910" w:type="dxa"/>
        <w:tblInd w:w="15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95"/>
        <w:gridCol w:w="6115"/>
      </w:tblGrid>
      <w:tr w:rsidR="00912CE2">
        <w:trPr>
          <w:trHeight w:val="3257"/>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static_routes:</w:t>
            </w: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list</w:t>
            </w:r>
          </w:p>
          <w:p w:rsidR="00912CE2" w:rsidRDefault="00837B1D">
            <w:pPr>
              <w:pStyle w:val="BodyA"/>
              <w:ind w:left="0"/>
              <w:rPr>
                <w:rStyle w:val="None"/>
                <w:rFonts w:ascii="Calibri" w:eastAsia="Calibri" w:hAnsi="Calibri" w:cs="Calibri"/>
              </w:rPr>
            </w:pPr>
            <w:r>
              <w:rPr>
                <w:rStyle w:val="None"/>
                <w:rFonts w:ascii="Calibri" w:hAnsi="Calibri"/>
              </w:rPr>
              <w:t xml:space="preserve">description: An ordered list of </w:t>
            </w:r>
            <w:r>
              <w:rPr>
                <w:rStyle w:val="None"/>
                <w:rFonts w:ascii="Calibri" w:hAnsi="Calibri"/>
              </w:rPr>
              <w:t>static routes to be added to this interface</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status: SUPPORTED</w:t>
            </w:r>
          </w:p>
          <w:p w:rsidR="00912CE2" w:rsidRDefault="00837B1D">
            <w:pPr>
              <w:pStyle w:val="BodyA"/>
              <w:ind w:left="0"/>
              <w:rPr>
                <w:rStyle w:val="None"/>
                <w:rFonts w:ascii="Calibri" w:eastAsia="Calibri" w:hAnsi="Calibri" w:cs="Calibri"/>
              </w:rPr>
            </w:pPr>
            <w:r>
              <w:rPr>
                <w:rStyle w:val="None"/>
                <w:rFonts w:ascii="Calibri" w:hAnsi="Calibri"/>
              </w:rPr>
              <w:t>entry_schema:</w:t>
            </w:r>
          </w:p>
          <w:p w:rsidR="00912CE2" w:rsidRDefault="00837B1D">
            <w:pPr>
              <w:pStyle w:val="BodyA"/>
              <w:ind w:left="0"/>
            </w:pPr>
            <w:r>
              <w:rPr>
                <w:rStyle w:val="None"/>
                <w:rFonts w:ascii="Calibri" w:hAnsi="Calibri"/>
              </w:rPr>
              <w:t xml:space="preserve">    type: org.openecomp.datatypes.heat.network.contrail.port.StaticRoute</w:t>
            </w:r>
          </w:p>
        </w:tc>
      </w:tr>
      <w:tr w:rsidR="00912CE2">
        <w:trPr>
          <w:trHeight w:val="1517"/>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virtual_network:</w:t>
            </w: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Virtual Network for this interface</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status: SUPPORTED</w:t>
            </w:r>
          </w:p>
        </w:tc>
      </w:tr>
      <w:tr w:rsidR="00912CE2">
        <w:trPr>
          <w:trHeight w:val="1937"/>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static_route:</w:t>
            </w: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description: Static route enabled</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default: false</w:t>
            </w:r>
          </w:p>
          <w:p w:rsidR="00912CE2" w:rsidRDefault="00837B1D">
            <w:pPr>
              <w:pStyle w:val="BodyA"/>
              <w:ind w:left="0"/>
            </w:pPr>
            <w:r>
              <w:rPr>
                <w:rStyle w:val="None"/>
                <w:rFonts w:ascii="Calibri" w:hAnsi="Calibri"/>
              </w:rPr>
              <w:t>status: SUPPORTED</w:t>
            </w:r>
          </w:p>
        </w:tc>
      </w:tr>
      <w:tr w:rsidR="00912CE2">
        <w:trPr>
          <w:trHeight w:val="2657"/>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allowed_address_pairs:</w:t>
            </w: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list</w:t>
            </w:r>
          </w:p>
          <w:p w:rsidR="00912CE2" w:rsidRDefault="00837B1D">
            <w:pPr>
              <w:pStyle w:val="BodyA"/>
              <w:ind w:left="0"/>
              <w:rPr>
                <w:rStyle w:val="None"/>
                <w:rFonts w:ascii="Calibri" w:eastAsia="Calibri" w:hAnsi="Calibri" w:cs="Calibri"/>
              </w:rPr>
            </w:pPr>
            <w:r>
              <w:rPr>
                <w:rStyle w:val="None"/>
                <w:rFonts w:ascii="Calibri" w:hAnsi="Calibri"/>
              </w:rPr>
              <w:t>description: List of allowed address pair for this interface</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status: SUPPORTED</w:t>
            </w:r>
          </w:p>
          <w:p w:rsidR="00912CE2" w:rsidRDefault="00837B1D">
            <w:pPr>
              <w:pStyle w:val="BodyA"/>
              <w:ind w:left="0"/>
              <w:rPr>
                <w:rStyle w:val="None"/>
                <w:rFonts w:ascii="Calibri" w:eastAsia="Calibri" w:hAnsi="Calibri" w:cs="Calibri"/>
              </w:rPr>
            </w:pPr>
            <w:r>
              <w:rPr>
                <w:rStyle w:val="None"/>
                <w:rFonts w:ascii="Calibri" w:hAnsi="Calibri"/>
              </w:rPr>
              <w:t>entry_schema:</w:t>
            </w:r>
          </w:p>
          <w:p w:rsidR="00912CE2" w:rsidRDefault="00837B1D">
            <w:pPr>
              <w:pStyle w:val="BodyA"/>
              <w:ind w:left="0"/>
            </w:pPr>
            <w:r>
              <w:rPr>
                <w:rStyle w:val="None"/>
                <w:rFonts w:ascii="Calibri" w:hAnsi="Calibri"/>
              </w:rPr>
              <w:lastRenderedPageBreak/>
              <w:t xml:space="preserve">   type: org.openecomp.datatypes.heat.network.contrail.AddressPair</w:t>
            </w:r>
          </w:p>
        </w:tc>
      </w:tr>
      <w:tr w:rsidR="00912CE2">
        <w:trPr>
          <w:trHeight w:val="1937"/>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shared_ip:</w:t>
            </w: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description: Shared ip enabled</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default: false</w:t>
            </w:r>
          </w:p>
          <w:p w:rsidR="00912CE2" w:rsidRDefault="00837B1D">
            <w:pPr>
              <w:pStyle w:val="BodyA"/>
              <w:ind w:left="0"/>
            </w:pPr>
            <w:r>
              <w:rPr>
                <w:rStyle w:val="None"/>
                <w:rFonts w:ascii="Calibri" w:hAnsi="Calibri"/>
              </w:rPr>
              <w:t>status: SUPPORTED</w:t>
            </w:r>
          </w:p>
        </w:tc>
      </w:tr>
      <w:tr w:rsidR="00912CE2">
        <w:trPr>
          <w:trHeight w:val="1517"/>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ip_address:</w:t>
            </w: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IP for this interface</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status: SUPPORTED</w:t>
            </w:r>
          </w:p>
        </w:tc>
      </w:tr>
      <w:tr w:rsidR="00912CE2">
        <w:trPr>
          <w:trHeight w:val="4037"/>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interface_type:</w:t>
            </w: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Interface type</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rPr>
                <w:rStyle w:val="None"/>
                <w:rFonts w:ascii="Calibri" w:eastAsia="Calibri" w:hAnsi="Calibri" w:cs="Calibri"/>
              </w:rPr>
            </w:pPr>
            <w:r>
              <w:rPr>
                <w:rStyle w:val="None"/>
                <w:rFonts w:ascii="Calibri" w:hAnsi="Calibri"/>
              </w:rPr>
              <w:t>status: SUPPORTED</w:t>
            </w:r>
          </w:p>
          <w:p w:rsidR="00912CE2" w:rsidRDefault="00837B1D">
            <w:pPr>
              <w:pStyle w:val="BodyA"/>
              <w:ind w:left="0"/>
              <w:rPr>
                <w:rStyle w:val="None"/>
                <w:rFonts w:ascii="Calibri" w:eastAsia="Calibri" w:hAnsi="Calibri" w:cs="Calibri"/>
              </w:rPr>
            </w:pPr>
            <w:r>
              <w:rPr>
                <w:rStyle w:val="None"/>
                <w:rFonts w:ascii="Calibri" w:hAnsi="Calibri"/>
              </w:rPr>
              <w:t>constraints:</w:t>
            </w:r>
          </w:p>
          <w:p w:rsidR="00912CE2" w:rsidRDefault="00837B1D">
            <w:pPr>
              <w:pStyle w:val="BodyA"/>
              <w:ind w:left="0"/>
              <w:rPr>
                <w:rStyle w:val="None"/>
                <w:rFonts w:ascii="Calibri" w:eastAsia="Calibri" w:hAnsi="Calibri" w:cs="Calibri"/>
              </w:rPr>
            </w:pPr>
            <w:r>
              <w:rPr>
                <w:rStyle w:val="None"/>
                <w:rFonts w:ascii="Calibri" w:hAnsi="Calibri"/>
              </w:rPr>
              <w:t>- valid_values:</w:t>
            </w:r>
          </w:p>
          <w:p w:rsidR="00912CE2" w:rsidRDefault="00837B1D">
            <w:pPr>
              <w:pStyle w:val="BodyA"/>
              <w:ind w:left="0"/>
              <w:rPr>
                <w:rStyle w:val="None"/>
                <w:rFonts w:ascii="Calibri" w:eastAsia="Calibri" w:hAnsi="Calibri" w:cs="Calibri"/>
              </w:rPr>
            </w:pPr>
            <w:r>
              <w:rPr>
                <w:rStyle w:val="None"/>
                <w:rFonts w:ascii="Calibri" w:hAnsi="Calibri"/>
              </w:rPr>
              <w:t xml:space="preserve">   - management</w:t>
            </w:r>
          </w:p>
          <w:p w:rsidR="00912CE2" w:rsidRDefault="00837B1D">
            <w:pPr>
              <w:pStyle w:val="BodyA"/>
              <w:ind w:left="0"/>
              <w:rPr>
                <w:rStyle w:val="None"/>
                <w:rFonts w:ascii="Calibri" w:eastAsia="Calibri" w:hAnsi="Calibri" w:cs="Calibri"/>
              </w:rPr>
            </w:pPr>
            <w:r>
              <w:rPr>
                <w:rStyle w:val="None"/>
                <w:rFonts w:ascii="Calibri" w:hAnsi="Calibri"/>
              </w:rPr>
              <w:t xml:space="preserve">   - left</w:t>
            </w:r>
          </w:p>
          <w:p w:rsidR="00912CE2" w:rsidRDefault="00837B1D">
            <w:pPr>
              <w:pStyle w:val="BodyA"/>
              <w:ind w:left="0"/>
              <w:rPr>
                <w:rStyle w:val="None"/>
                <w:rFonts w:ascii="Calibri" w:eastAsia="Calibri" w:hAnsi="Calibri" w:cs="Calibri"/>
              </w:rPr>
            </w:pPr>
            <w:r>
              <w:rPr>
                <w:rStyle w:val="None"/>
                <w:rFonts w:ascii="Calibri" w:hAnsi="Calibri"/>
              </w:rPr>
              <w:t xml:space="preserve">   - right</w:t>
            </w:r>
          </w:p>
          <w:p w:rsidR="00912CE2" w:rsidRDefault="00837B1D">
            <w:pPr>
              <w:pStyle w:val="BodyA"/>
              <w:ind w:left="0"/>
            </w:pPr>
            <w:r>
              <w:rPr>
                <w:rStyle w:val="None"/>
                <w:rFonts w:ascii="Calibri" w:hAnsi="Calibri"/>
              </w:rPr>
              <w:t xml:space="preserve">   - other</w:t>
            </w:r>
          </w:p>
        </w:tc>
      </w:tr>
    </w:tbl>
    <w:p w:rsidR="00912CE2" w:rsidRDefault="00912CE2">
      <w:pPr>
        <w:pStyle w:val="BodyA"/>
        <w:widowControl w:val="0"/>
        <w:spacing w:line="240" w:lineRule="auto"/>
        <w:ind w:hanging="1440"/>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 xml:space="preserve">            attributes:</w:t>
      </w:r>
    </w:p>
    <w:tbl>
      <w:tblPr>
        <w:tblW w:w="7915" w:type="dxa"/>
        <w:tblInd w:w="15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00"/>
        <w:gridCol w:w="6115"/>
      </w:tblGrid>
      <w:tr w:rsidR="00912CE2">
        <w:trPr>
          <w:trHeight w:val="1097"/>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fq_name:</w:t>
            </w: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fq_name</w:t>
            </w:r>
          </w:p>
          <w:p w:rsidR="00912CE2" w:rsidRDefault="00837B1D">
            <w:pPr>
              <w:pStyle w:val="BodyA"/>
              <w:ind w:left="0"/>
            </w:pPr>
            <w:r>
              <w:rPr>
                <w:rStyle w:val="None"/>
                <w:rFonts w:ascii="Calibri" w:hAnsi="Calibri"/>
              </w:rPr>
              <w:t>status: SUPPORTED</w:t>
            </w:r>
          </w:p>
        </w:tc>
      </w:tr>
    </w:tbl>
    <w:p w:rsidR="00912CE2" w:rsidRDefault="00912CE2">
      <w:pPr>
        <w:pStyle w:val="BodyA"/>
        <w:widowControl w:val="0"/>
        <w:spacing w:line="240" w:lineRule="auto"/>
        <w:ind w:left="1435" w:hanging="1435"/>
        <w:rPr>
          <w:rStyle w:val="None"/>
          <w:rFonts w:ascii="Calibri" w:eastAsia="Calibri" w:hAnsi="Calibri" w:cs="Calibri"/>
        </w:rPr>
      </w:pPr>
    </w:p>
    <w:p w:rsidR="00912CE2" w:rsidRDefault="00837B1D" w:rsidP="00837B1D">
      <w:pPr>
        <w:pStyle w:val="Heading5"/>
        <w:numPr>
          <w:ilvl w:val="4"/>
          <w:numId w:val="35"/>
        </w:numPr>
        <w:rPr>
          <w:rFonts w:ascii="Calibri" w:hAnsi="Calibri"/>
          <w:sz w:val="24"/>
          <w:szCs w:val="24"/>
        </w:rPr>
      </w:pPr>
      <w:bookmarkStart w:id="34" w:name="_Toc54868856"/>
      <w:r>
        <w:rPr>
          <w:rStyle w:val="s1"/>
          <w:rFonts w:ascii="Calibri" w:hAnsi="Calibri"/>
          <w:sz w:val="24"/>
          <w:szCs w:val="24"/>
        </w:rPr>
        <w:t>org.openecomp.resource.cp.v2.extVirtualMachineInterfaceCP</w:t>
      </w:r>
      <w:bookmarkEnd w:id="34"/>
    </w:p>
    <w:p w:rsidR="00912CE2" w:rsidRDefault="00912CE2">
      <w:pPr>
        <w:pStyle w:val="BodyA"/>
        <w:rPr>
          <w:rStyle w:val="None"/>
          <w:rFonts w:ascii="Calibri" w:eastAsia="Calibri" w:hAnsi="Calibri" w:cs="Calibri"/>
        </w:rPr>
      </w:pPr>
    </w:p>
    <w:tbl>
      <w:tblPr>
        <w:tblW w:w="10014" w:type="dxa"/>
        <w:tblInd w:w="4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014"/>
      </w:tblGrid>
      <w:tr w:rsidR="00912CE2">
        <w:trPr>
          <w:trHeight w:val="12454"/>
        </w:trPr>
        <w:tc>
          <w:tcPr>
            <w:tcW w:w="10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lastRenderedPageBreak/>
              <w:t xml:space="preserve">node_types:    </w:t>
            </w:r>
          </w:p>
          <w:p w:rsidR="00912CE2" w:rsidRDefault="00837B1D">
            <w:pPr>
              <w:pStyle w:val="BodyA"/>
              <w:ind w:left="0"/>
              <w:rPr>
                <w:rStyle w:val="None"/>
                <w:rFonts w:ascii="Calibri" w:eastAsia="Calibri" w:hAnsi="Calibri" w:cs="Calibri"/>
              </w:rPr>
            </w:pPr>
            <w:r>
              <w:rPr>
                <w:rStyle w:val="None"/>
                <w:rFonts w:ascii="Calibri" w:hAnsi="Calibri"/>
              </w:rPr>
              <w:t xml:space="preserve"> </w:t>
            </w:r>
            <w:r>
              <w:rPr>
                <w:rStyle w:val="None"/>
                <w:rFonts w:ascii="Calibri" w:hAnsi="Calibri"/>
                <w:shd w:val="clear" w:color="auto" w:fill="FFFFFF"/>
              </w:rPr>
              <w:t>org.openecomp.resource.cp.v2.extVirtualMachineInterfaceCP</w:t>
            </w:r>
          </w:p>
          <w:p w:rsidR="00912CE2" w:rsidRDefault="00837B1D">
            <w:pPr>
              <w:pStyle w:val="BodyA"/>
              <w:ind w:left="0"/>
            </w:pPr>
            <w:r>
              <w:rPr>
                <w:rStyle w:val="None"/>
                <w:rFonts w:ascii="Calibri" w:hAnsi="Calibri"/>
              </w:rPr>
              <w:t xml:space="preserve">   derived_from: org.openecomp.resource.cp.v2.extCP</w:t>
            </w:r>
            <w:r>
              <w:rPr>
                <w:rStyle w:val="None"/>
                <w:rFonts w:ascii="Calibri" w:eastAsia="Calibri" w:hAnsi="Calibri" w:cs="Calibri"/>
              </w:rPr>
              <w:br/>
              <w:t xml:space="preserve">   </w:t>
            </w:r>
            <w:r>
              <w:rPr>
                <w:rStyle w:val="None"/>
                <w:rFonts w:ascii="Calibri" w:hAnsi="Calibri"/>
              </w:rPr>
              <w:t>properties:</w:t>
            </w:r>
            <w:r>
              <w:rPr>
                <w:rStyle w:val="None"/>
                <w:rFonts w:ascii="Calibri" w:eastAsia="Calibri" w:hAnsi="Calibri" w:cs="Calibri"/>
              </w:rPr>
              <w:br/>
              <w:t xml:space="preserve">     </w:t>
            </w:r>
            <w:r>
              <w:rPr>
                <w:rStyle w:val="None"/>
                <w:rFonts w:ascii="Calibri" w:hAnsi="Calibri"/>
              </w:rPr>
              <w:t>name:</w:t>
            </w:r>
            <w:r>
              <w:rPr>
                <w:rStyle w:val="None"/>
                <w:rFonts w:ascii="Calibri" w:eastAsia="Calibri" w:hAnsi="Calibri" w:cs="Calibri"/>
              </w:rPr>
              <w:br/>
              <w:t xml:space="preserve">      </w:t>
            </w:r>
            <w:r>
              <w:rPr>
                <w:rStyle w:val="None"/>
                <w:rFonts w:ascii="Calibri" w:hAnsi="Calibri"/>
              </w:rPr>
              <w:t>description: Virtual Machine Interface name</w:t>
            </w:r>
            <w:r>
              <w:rPr>
                <w:rStyle w:val="None"/>
                <w:rFonts w:ascii="Calibri" w:eastAsia="Calibri" w:hAnsi="Calibri" w:cs="Calibri"/>
              </w:rPr>
              <w:br/>
              <w:t xml:space="preserve">      </w:t>
            </w:r>
            <w:r>
              <w:rPr>
                <w:rStyle w:val="None"/>
                <w:rFonts w:ascii="Calibri" w:hAnsi="Calibri"/>
              </w:rPr>
              <w:t>type: string</w:t>
            </w:r>
            <w:r>
              <w:rPr>
                <w:rStyle w:val="None"/>
                <w:rFonts w:ascii="Calibri" w:eastAsia="Calibri" w:hAnsi="Calibri" w:cs="Calibri"/>
              </w:rPr>
              <w:br/>
              <w:t xml:space="preserve">      </w:t>
            </w:r>
            <w:r>
              <w:rPr>
                <w:rStyle w:val="None"/>
                <w:rFonts w:ascii="Calibri" w:hAnsi="Calibri"/>
              </w:rPr>
              <w:t>status: SUPPORTED</w:t>
            </w:r>
            <w:r>
              <w:rPr>
                <w:rStyle w:val="None"/>
                <w:rFonts w:ascii="Calibri" w:eastAsia="Calibri" w:hAnsi="Calibri" w:cs="Calibri"/>
              </w:rPr>
              <w:br/>
              <w:t>      </w:t>
            </w:r>
            <w:r>
              <w:rPr>
                <w:rStyle w:val="None"/>
                <w:rFonts w:ascii="Calibri" w:hAnsi="Calibri"/>
              </w:rPr>
              <w:t>required: false</w:t>
            </w:r>
            <w:r>
              <w:rPr>
                <w:rStyle w:val="None"/>
                <w:rFonts w:ascii="Calibri" w:eastAsia="Calibri" w:hAnsi="Calibri" w:cs="Calibri"/>
              </w:rPr>
              <w:br/>
              <w:t xml:space="preserve">    </w:t>
            </w:r>
            <w:r>
              <w:rPr>
                <w:rStyle w:val="None"/>
                <w:rFonts w:ascii="Calibri" w:hAnsi="Calibri"/>
              </w:rPr>
              <w:t>s</w:t>
            </w:r>
            <w:r>
              <w:rPr>
                <w:rStyle w:val="None"/>
                <w:rFonts w:ascii="Calibri" w:hAnsi="Calibri"/>
              </w:rPr>
              <w:t>ecurity_group_refs:</w:t>
            </w:r>
            <w:r>
              <w:rPr>
                <w:rStyle w:val="None"/>
                <w:rFonts w:ascii="Calibri" w:eastAsia="Calibri" w:hAnsi="Calibri" w:cs="Calibri"/>
              </w:rPr>
              <w:br/>
              <w:t xml:space="preserve">      </w:t>
            </w:r>
            <w:r>
              <w:rPr>
                <w:rStyle w:val="None"/>
                <w:rFonts w:ascii="Calibri" w:hAnsi="Calibri"/>
              </w:rPr>
              <w:t>description: List of security groups.</w:t>
            </w:r>
            <w:r>
              <w:rPr>
                <w:rStyle w:val="None"/>
                <w:rFonts w:ascii="Calibri" w:eastAsia="Calibri" w:hAnsi="Calibri" w:cs="Calibri"/>
              </w:rPr>
              <w:br/>
              <w:t xml:space="preserve">      </w:t>
            </w:r>
            <w:r>
              <w:rPr>
                <w:rStyle w:val="None"/>
                <w:rFonts w:ascii="Calibri" w:hAnsi="Calibri"/>
              </w:rPr>
              <w:t>type: list</w:t>
            </w:r>
            <w:r>
              <w:rPr>
                <w:rStyle w:val="None"/>
                <w:rFonts w:ascii="Calibri" w:eastAsia="Calibri" w:hAnsi="Calibri" w:cs="Calibri"/>
              </w:rPr>
              <w:br/>
              <w:t xml:space="preserve">      </w:t>
            </w:r>
            <w:r>
              <w:rPr>
                <w:rStyle w:val="None"/>
                <w:rFonts w:ascii="Calibri" w:hAnsi="Calibri"/>
              </w:rPr>
              <w:t>status: SUPPORTED</w:t>
            </w:r>
            <w:r>
              <w:rPr>
                <w:rStyle w:val="None"/>
                <w:rFonts w:ascii="Calibri" w:eastAsia="Calibri" w:hAnsi="Calibri" w:cs="Calibri"/>
              </w:rPr>
              <w:br/>
              <w:t xml:space="preserve">      </w:t>
            </w:r>
            <w:r>
              <w:rPr>
                <w:rStyle w:val="None"/>
                <w:rFonts w:ascii="Calibri" w:hAnsi="Calibri"/>
              </w:rPr>
              <w:t>entry_schema:</w:t>
            </w:r>
            <w:r>
              <w:rPr>
                <w:rStyle w:val="None"/>
                <w:rFonts w:ascii="Calibri" w:eastAsia="Calibri" w:hAnsi="Calibri" w:cs="Calibri"/>
              </w:rPr>
              <w:br/>
              <w:t xml:space="preserve">        </w:t>
            </w:r>
            <w:r>
              <w:rPr>
                <w:rStyle w:val="None"/>
                <w:rFonts w:ascii="Calibri" w:hAnsi="Calibri"/>
              </w:rPr>
              <w:t>type: string</w:t>
            </w:r>
            <w:r>
              <w:rPr>
                <w:rStyle w:val="None"/>
                <w:rFonts w:ascii="Calibri" w:eastAsia="Calibri" w:hAnsi="Calibri" w:cs="Calibri"/>
              </w:rPr>
              <w:br/>
              <w:t xml:space="preserve">        </w:t>
            </w:r>
            <w:r>
              <w:rPr>
                <w:rStyle w:val="None"/>
                <w:rFonts w:ascii="Calibri" w:hAnsi="Calibri"/>
              </w:rPr>
              <w:t>required: false</w:t>
            </w:r>
            <w:r>
              <w:rPr>
                <w:rStyle w:val="None"/>
                <w:rFonts w:ascii="Calibri" w:eastAsia="Calibri" w:hAnsi="Calibri" w:cs="Calibri"/>
              </w:rPr>
              <w:br/>
              <w:t xml:space="preserve">    </w:t>
            </w:r>
            <w:r>
              <w:rPr>
                <w:rStyle w:val="None"/>
                <w:rFonts w:ascii="Calibri" w:hAnsi="Calibri"/>
              </w:rPr>
              <w:t>virtual_network_refs:</w:t>
            </w:r>
            <w:r>
              <w:rPr>
                <w:rStyle w:val="None"/>
                <w:rFonts w:ascii="Calibri" w:eastAsia="Calibri" w:hAnsi="Calibri" w:cs="Calibri"/>
              </w:rPr>
              <w:br/>
              <w:t xml:space="preserve">      </w:t>
            </w:r>
            <w:r>
              <w:rPr>
                <w:rStyle w:val="None"/>
                <w:rFonts w:ascii="Calibri" w:hAnsi="Calibri"/>
              </w:rPr>
              <w:t>description: List of virtual networks.</w:t>
            </w:r>
            <w:r>
              <w:rPr>
                <w:rStyle w:val="None"/>
                <w:rFonts w:ascii="Calibri" w:eastAsia="Calibri" w:hAnsi="Calibri" w:cs="Calibri"/>
              </w:rPr>
              <w:br/>
              <w:t xml:space="preserve">      </w:t>
            </w:r>
            <w:r>
              <w:rPr>
                <w:rStyle w:val="None"/>
                <w:rFonts w:ascii="Calibri" w:hAnsi="Calibri"/>
              </w:rPr>
              <w:t>type: lis</w:t>
            </w:r>
            <w:r>
              <w:rPr>
                <w:rStyle w:val="None"/>
                <w:rFonts w:ascii="Calibri" w:hAnsi="Calibri"/>
              </w:rPr>
              <w:t>t</w:t>
            </w:r>
            <w:r>
              <w:rPr>
                <w:rStyle w:val="None"/>
                <w:rFonts w:ascii="Calibri" w:eastAsia="Calibri" w:hAnsi="Calibri" w:cs="Calibri"/>
              </w:rPr>
              <w:br/>
              <w:t xml:space="preserve">      </w:t>
            </w:r>
            <w:r>
              <w:rPr>
                <w:rStyle w:val="None"/>
                <w:rFonts w:ascii="Calibri" w:hAnsi="Calibri"/>
              </w:rPr>
              <w:t>status: SUPPORTED</w:t>
            </w:r>
            <w:r>
              <w:rPr>
                <w:rStyle w:val="None"/>
                <w:rFonts w:ascii="Calibri" w:eastAsia="Calibri" w:hAnsi="Calibri" w:cs="Calibri"/>
              </w:rPr>
              <w:br/>
              <w:t xml:space="preserve">      </w:t>
            </w:r>
            <w:r>
              <w:rPr>
                <w:rStyle w:val="None"/>
                <w:rFonts w:ascii="Calibri" w:hAnsi="Calibri"/>
              </w:rPr>
              <w:t>entry_schema:</w:t>
            </w:r>
            <w:r>
              <w:rPr>
                <w:rStyle w:val="None"/>
                <w:rFonts w:ascii="Calibri" w:eastAsia="Calibri" w:hAnsi="Calibri" w:cs="Calibri"/>
              </w:rPr>
              <w:br/>
              <w:t xml:space="preserve">        </w:t>
            </w:r>
            <w:r>
              <w:rPr>
                <w:rStyle w:val="None"/>
                <w:rFonts w:ascii="Calibri" w:hAnsi="Calibri"/>
              </w:rPr>
              <w:t>type: string</w:t>
            </w:r>
            <w:r>
              <w:rPr>
                <w:rStyle w:val="None"/>
                <w:rFonts w:ascii="Calibri" w:eastAsia="Calibri" w:hAnsi="Calibri" w:cs="Calibri"/>
              </w:rPr>
              <w:br/>
              <w:t xml:space="preserve">        </w:t>
            </w:r>
            <w:r>
              <w:rPr>
                <w:rStyle w:val="None"/>
                <w:rFonts w:ascii="Calibri" w:hAnsi="Calibri"/>
              </w:rPr>
              <w:t>required: false</w:t>
            </w:r>
            <w:r>
              <w:rPr>
                <w:rStyle w:val="None"/>
                <w:rFonts w:ascii="Calibri" w:eastAsia="Calibri" w:hAnsi="Calibri" w:cs="Calibri"/>
              </w:rPr>
              <w:br/>
              <w:t xml:space="preserve">    </w:t>
            </w:r>
            <w:r>
              <w:rPr>
                <w:rStyle w:val="None"/>
                <w:rFonts w:ascii="Calibri" w:hAnsi="Calibri"/>
              </w:rPr>
              <w:t>virtual_machine_interface_properties:</w:t>
            </w:r>
            <w:r>
              <w:rPr>
                <w:rStyle w:val="None"/>
                <w:rFonts w:ascii="Calibri" w:eastAsia="Calibri" w:hAnsi="Calibri" w:cs="Calibri"/>
              </w:rPr>
              <w:br/>
              <w:t xml:space="preserve">      </w:t>
            </w:r>
            <w:r>
              <w:rPr>
                <w:rStyle w:val="None"/>
                <w:rFonts w:ascii="Calibri" w:hAnsi="Calibri"/>
              </w:rPr>
              <w:t>description: virtual machine interface properties.</w:t>
            </w:r>
            <w:r>
              <w:rPr>
                <w:rStyle w:val="None"/>
                <w:rFonts w:ascii="Calibri" w:eastAsia="Calibri" w:hAnsi="Calibri" w:cs="Calibri"/>
              </w:rPr>
              <w:br/>
              <w:t xml:space="preserve">      </w:t>
            </w:r>
            <w:r>
              <w:rPr>
                <w:rStyle w:val="None"/>
                <w:rFonts w:ascii="Calibri" w:hAnsi="Calibri"/>
              </w:rPr>
              <w:t xml:space="preserve">type: </w:t>
            </w:r>
            <w:r>
              <w:rPr>
                <w:rStyle w:val="None"/>
                <w:rFonts w:ascii="Calibri" w:hAnsi="Calibri"/>
              </w:rPr>
              <w:t>org.openecomp.datatypes.heat.contrailV2.virtual.machine.interface.Properties</w:t>
            </w:r>
            <w:r>
              <w:rPr>
                <w:rStyle w:val="None"/>
                <w:rFonts w:ascii="Calibri" w:eastAsia="Calibri" w:hAnsi="Calibri" w:cs="Calibri"/>
              </w:rPr>
              <w:br/>
              <w:t xml:space="preserve">      </w:t>
            </w:r>
            <w:r>
              <w:rPr>
                <w:rStyle w:val="None"/>
                <w:rFonts w:ascii="Calibri" w:hAnsi="Calibri"/>
              </w:rPr>
              <w:t>status: SUPPORTED</w:t>
            </w:r>
            <w:r>
              <w:rPr>
                <w:rStyle w:val="None"/>
                <w:rFonts w:ascii="Calibri" w:eastAsia="Calibri" w:hAnsi="Calibri" w:cs="Calibri"/>
              </w:rPr>
              <w:br/>
              <w:t xml:space="preserve">      </w:t>
            </w:r>
            <w:r>
              <w:rPr>
                <w:rStyle w:val="None"/>
                <w:rFonts w:ascii="Calibri" w:hAnsi="Calibri"/>
              </w:rPr>
              <w:t>required: false</w:t>
            </w:r>
            <w:r>
              <w:rPr>
                <w:rStyle w:val="None"/>
                <w:rFonts w:ascii="Calibri" w:eastAsia="Calibri" w:hAnsi="Calibri" w:cs="Calibri"/>
              </w:rPr>
              <w:br/>
              <w:t xml:space="preserve">    </w:t>
            </w:r>
            <w:r>
              <w:rPr>
                <w:rStyle w:val="None"/>
                <w:rFonts w:ascii="Calibri" w:hAnsi="Calibri"/>
              </w:rPr>
              <w:t>port_tuple_refs:</w:t>
            </w:r>
            <w:r>
              <w:rPr>
                <w:rStyle w:val="None"/>
                <w:rFonts w:ascii="Calibri" w:eastAsia="Calibri" w:hAnsi="Calibri" w:cs="Calibri"/>
              </w:rPr>
              <w:br/>
              <w:t xml:space="preserve">      </w:t>
            </w:r>
            <w:r>
              <w:rPr>
                <w:rStyle w:val="None"/>
                <w:rFonts w:ascii="Calibri" w:hAnsi="Calibri"/>
              </w:rPr>
              <w:t>description: List of port tuples.</w:t>
            </w:r>
            <w:r>
              <w:rPr>
                <w:rStyle w:val="None"/>
                <w:rFonts w:ascii="Calibri" w:eastAsia="Calibri" w:hAnsi="Calibri" w:cs="Calibri"/>
              </w:rPr>
              <w:br/>
              <w:t xml:space="preserve">      </w:t>
            </w:r>
            <w:r>
              <w:rPr>
                <w:rStyle w:val="None"/>
                <w:rFonts w:ascii="Calibri" w:hAnsi="Calibri"/>
              </w:rPr>
              <w:t>type: list</w:t>
            </w:r>
            <w:r>
              <w:rPr>
                <w:rStyle w:val="None"/>
                <w:rFonts w:ascii="Calibri" w:eastAsia="Calibri" w:hAnsi="Calibri" w:cs="Calibri"/>
              </w:rPr>
              <w:br/>
              <w:t xml:space="preserve">      </w:t>
            </w:r>
            <w:r>
              <w:rPr>
                <w:rStyle w:val="None"/>
                <w:rFonts w:ascii="Calibri" w:hAnsi="Calibri"/>
              </w:rPr>
              <w:t>status: SUPPORTED</w:t>
            </w:r>
            <w:r>
              <w:rPr>
                <w:rStyle w:val="None"/>
                <w:rFonts w:ascii="Calibri" w:eastAsia="Calibri" w:hAnsi="Calibri" w:cs="Calibri"/>
              </w:rPr>
              <w:br/>
              <w:t xml:space="preserve">      </w:t>
            </w:r>
            <w:r>
              <w:rPr>
                <w:rStyle w:val="None"/>
                <w:rFonts w:ascii="Calibri" w:hAnsi="Calibri"/>
              </w:rPr>
              <w:t>entry_schema:</w:t>
            </w:r>
            <w:r>
              <w:rPr>
                <w:rStyle w:val="None"/>
                <w:rFonts w:ascii="Calibri" w:eastAsia="Calibri" w:hAnsi="Calibri" w:cs="Calibri"/>
              </w:rPr>
              <w:br/>
              <w:t xml:space="preserve">        </w:t>
            </w:r>
            <w:r>
              <w:rPr>
                <w:rStyle w:val="None"/>
                <w:rFonts w:ascii="Calibri" w:hAnsi="Calibri"/>
              </w:rPr>
              <w:t>typ</w:t>
            </w:r>
            <w:r>
              <w:rPr>
                <w:rStyle w:val="None"/>
                <w:rFonts w:ascii="Calibri" w:hAnsi="Calibri"/>
              </w:rPr>
              <w:t>e: string</w:t>
            </w:r>
            <w:r>
              <w:rPr>
                <w:rStyle w:val="None"/>
                <w:rFonts w:ascii="Calibri" w:eastAsia="Calibri" w:hAnsi="Calibri" w:cs="Calibri"/>
              </w:rPr>
              <w:br/>
              <w:t xml:space="preserve">        </w:t>
            </w:r>
            <w:r>
              <w:rPr>
                <w:rStyle w:val="None"/>
                <w:rFonts w:ascii="Calibri" w:hAnsi="Calibri"/>
              </w:rPr>
              <w:t>required: false</w:t>
            </w:r>
            <w:r>
              <w:rPr>
                <w:rStyle w:val="None"/>
                <w:rFonts w:ascii="Calibri" w:eastAsia="Calibri" w:hAnsi="Calibri" w:cs="Calibri"/>
              </w:rPr>
              <w:br/>
              <w:t>    </w:t>
            </w:r>
            <w:r>
              <w:rPr>
                <w:rStyle w:val="None"/>
                <w:rFonts w:ascii="Calibri" w:hAnsi="Calibri"/>
              </w:rPr>
              <w:t>virtual_machine_interface_mac_addresses:</w:t>
            </w:r>
            <w:r>
              <w:rPr>
                <w:rStyle w:val="None"/>
                <w:rFonts w:ascii="Calibri" w:eastAsia="Calibri" w:hAnsi="Calibri" w:cs="Calibri"/>
              </w:rPr>
              <w:br/>
              <w:t xml:space="preserve">      </w:t>
            </w:r>
            <w:r>
              <w:rPr>
                <w:rStyle w:val="None"/>
                <w:rFonts w:ascii="Calibri" w:hAnsi="Calibri"/>
              </w:rPr>
              <w:t>description: List of mac addresses.</w:t>
            </w:r>
            <w:r>
              <w:rPr>
                <w:rStyle w:val="None"/>
                <w:rFonts w:ascii="Calibri" w:eastAsia="Calibri" w:hAnsi="Calibri" w:cs="Calibri"/>
              </w:rPr>
              <w:br/>
              <w:t xml:space="preserve">      </w:t>
            </w:r>
            <w:r>
              <w:rPr>
                <w:rStyle w:val="None"/>
                <w:rFonts w:ascii="Calibri" w:hAnsi="Calibri"/>
              </w:rPr>
              <w:t>type: list</w:t>
            </w:r>
            <w:r>
              <w:rPr>
                <w:rStyle w:val="None"/>
                <w:rFonts w:ascii="Calibri" w:eastAsia="Calibri" w:hAnsi="Calibri" w:cs="Calibri"/>
              </w:rPr>
              <w:br/>
            </w:r>
            <w:r>
              <w:rPr>
                <w:rStyle w:val="None"/>
                <w:rFonts w:ascii="Calibri" w:eastAsia="Calibri" w:hAnsi="Calibri" w:cs="Calibri"/>
              </w:rPr>
              <w:lastRenderedPageBreak/>
              <w:t xml:space="preserve">      </w:t>
            </w:r>
            <w:r>
              <w:rPr>
                <w:rStyle w:val="None"/>
                <w:rFonts w:ascii="Calibri" w:hAnsi="Calibri"/>
              </w:rPr>
              <w:t>status: SUPPORTED</w:t>
            </w:r>
            <w:r>
              <w:rPr>
                <w:rStyle w:val="None"/>
                <w:rFonts w:ascii="Calibri" w:eastAsia="Calibri" w:hAnsi="Calibri" w:cs="Calibri"/>
              </w:rPr>
              <w:br/>
              <w:t xml:space="preserve">      </w:t>
            </w:r>
            <w:r>
              <w:rPr>
                <w:rStyle w:val="None"/>
                <w:rFonts w:ascii="Calibri" w:hAnsi="Calibri"/>
              </w:rPr>
              <w:t>entry_schema:</w:t>
            </w:r>
            <w:r>
              <w:rPr>
                <w:rStyle w:val="None"/>
                <w:rFonts w:ascii="Calibri" w:eastAsia="Calibri" w:hAnsi="Calibri" w:cs="Calibri"/>
              </w:rPr>
              <w:br/>
              <w:t xml:space="preserve">        </w:t>
            </w:r>
            <w:r>
              <w:rPr>
                <w:rStyle w:val="None"/>
                <w:rFonts w:ascii="Calibri" w:hAnsi="Calibri"/>
              </w:rPr>
              <w:t>type: string</w:t>
            </w:r>
            <w:r>
              <w:rPr>
                <w:rStyle w:val="None"/>
                <w:rFonts w:ascii="Calibri" w:eastAsia="Calibri" w:hAnsi="Calibri" w:cs="Calibri"/>
              </w:rPr>
              <w:br/>
              <w:t xml:space="preserve">        </w:t>
            </w:r>
            <w:r>
              <w:rPr>
                <w:rStyle w:val="None"/>
                <w:rFonts w:ascii="Calibri" w:hAnsi="Calibri"/>
              </w:rPr>
              <w:t>required: false</w:t>
            </w:r>
            <w:r>
              <w:rPr>
                <w:rStyle w:val="None"/>
                <w:rFonts w:ascii="Calibri" w:eastAsia="Calibri" w:hAnsi="Calibri" w:cs="Calibri"/>
              </w:rPr>
              <w:br/>
              <w:t xml:space="preserve">    </w:t>
            </w:r>
            <w:r>
              <w:rPr>
                <w:rStyle w:val="None"/>
                <w:rFonts w:ascii="Calibri" w:hAnsi="Calibri"/>
              </w:rPr>
              <w:t>virtual_machine_interface</w:t>
            </w:r>
            <w:r>
              <w:rPr>
                <w:rStyle w:val="None"/>
                <w:rFonts w:ascii="Calibri" w:hAnsi="Calibri"/>
              </w:rPr>
              <w:t>_allowed_address_pairs:</w:t>
            </w:r>
            <w:r>
              <w:rPr>
                <w:rStyle w:val="None"/>
                <w:rFonts w:ascii="Calibri" w:eastAsia="Calibri" w:hAnsi="Calibri" w:cs="Calibri"/>
              </w:rPr>
              <w:br/>
              <w:t xml:space="preserve">      </w:t>
            </w:r>
            <w:r>
              <w:rPr>
                <w:rStyle w:val="None"/>
                <w:rFonts w:ascii="Calibri" w:hAnsi="Calibri"/>
              </w:rPr>
              <w:t>description: Virtual Machine Interface allowed address pairs.</w:t>
            </w:r>
            <w:r>
              <w:rPr>
                <w:rStyle w:val="None"/>
                <w:rFonts w:ascii="Calibri" w:eastAsia="Calibri" w:hAnsi="Calibri" w:cs="Calibri"/>
              </w:rPr>
              <w:br/>
              <w:t xml:space="preserve">      </w:t>
            </w:r>
            <w:r>
              <w:rPr>
                <w:rStyle w:val="None"/>
                <w:rFonts w:ascii="Calibri" w:hAnsi="Calibri"/>
              </w:rPr>
              <w:t>type: org.openecomp.datatypes.heat.contrailV2.virtual.machine.subInterface.AddressPairs</w:t>
            </w:r>
            <w:r>
              <w:rPr>
                <w:rStyle w:val="None"/>
                <w:rFonts w:ascii="Calibri" w:eastAsia="Calibri" w:hAnsi="Calibri" w:cs="Calibri"/>
              </w:rPr>
              <w:br/>
              <w:t xml:space="preserve">      </w:t>
            </w:r>
            <w:r>
              <w:rPr>
                <w:rStyle w:val="None"/>
                <w:rFonts w:ascii="Calibri" w:hAnsi="Calibri"/>
              </w:rPr>
              <w:t>status: SUPPORTED</w:t>
            </w:r>
            <w:r>
              <w:rPr>
                <w:rStyle w:val="None"/>
                <w:rFonts w:ascii="Calibri" w:eastAsia="Calibri" w:hAnsi="Calibri" w:cs="Calibri"/>
              </w:rPr>
              <w:br/>
              <w:t xml:space="preserve">      </w:t>
            </w:r>
            <w:r>
              <w:rPr>
                <w:rStyle w:val="None"/>
                <w:rFonts w:ascii="Calibri" w:hAnsi="Calibri"/>
              </w:rPr>
              <w:t>required: false</w:t>
            </w:r>
            <w:r>
              <w:rPr>
                <w:rStyle w:val="None"/>
                <w:rFonts w:ascii="Calibri" w:hAnsi="Calibri"/>
              </w:rPr>
              <w:t xml:space="preserve">      </w:t>
            </w:r>
            <w:r>
              <w:rPr>
                <w:rStyle w:val="None"/>
                <w:rFonts w:ascii="Calibri" w:hAnsi="Calibri"/>
              </w:rPr>
              <w:br/>
              <w:t>  </w:t>
            </w:r>
            <w:r>
              <w:rPr>
                <w:rStyle w:val="None"/>
                <w:rFonts w:ascii="Calibri" w:hAnsi="Calibri"/>
              </w:rPr>
              <w:t>attributes:</w:t>
            </w:r>
            <w:r>
              <w:rPr>
                <w:rStyle w:val="None"/>
                <w:rFonts w:ascii="Calibri" w:eastAsia="Calibri" w:hAnsi="Calibri" w:cs="Calibri"/>
              </w:rPr>
              <w:br/>
              <w:t xml:space="preserve">    </w:t>
            </w:r>
            <w:r>
              <w:rPr>
                <w:rStyle w:val="None"/>
                <w:rFonts w:ascii="Calibri" w:hAnsi="Calibri"/>
              </w:rPr>
              <w:t>fq_name:</w:t>
            </w:r>
            <w:r>
              <w:rPr>
                <w:rStyle w:val="None"/>
                <w:rFonts w:ascii="Calibri" w:eastAsia="Calibri" w:hAnsi="Calibri" w:cs="Calibri"/>
              </w:rPr>
              <w:br/>
              <w:t xml:space="preserve">      </w:t>
            </w:r>
            <w:r>
              <w:rPr>
                <w:rStyle w:val="None"/>
                <w:rFonts w:ascii="Calibri" w:hAnsi="Calibri"/>
              </w:rPr>
              <w:t>description: The FQ name of the Virtual Network.</w:t>
            </w:r>
            <w:r>
              <w:rPr>
                <w:rStyle w:val="None"/>
                <w:rFonts w:ascii="Calibri" w:eastAsia="Calibri" w:hAnsi="Calibri" w:cs="Calibri"/>
              </w:rPr>
              <w:br/>
              <w:t xml:space="preserve">      </w:t>
            </w:r>
            <w:r>
              <w:rPr>
                <w:rStyle w:val="None"/>
                <w:rFonts w:ascii="Calibri" w:hAnsi="Calibri"/>
              </w:rPr>
              <w:t>type: string</w:t>
            </w:r>
            <w:r>
              <w:rPr>
                <w:rStyle w:val="None"/>
                <w:rFonts w:ascii="Calibri" w:eastAsia="Calibri" w:hAnsi="Calibri" w:cs="Calibri"/>
              </w:rPr>
              <w:br/>
              <w:t xml:space="preserve">      </w:t>
            </w:r>
            <w:r>
              <w:rPr>
                <w:rStyle w:val="None"/>
                <w:rFonts w:ascii="Calibri" w:hAnsi="Calibri"/>
              </w:rPr>
              <w:t>status: SUPPORTED</w:t>
            </w:r>
            <w:r>
              <w:rPr>
                <w:rStyle w:val="None"/>
                <w:rFonts w:ascii="Calibri" w:eastAsia="Calibri" w:hAnsi="Calibri" w:cs="Calibri"/>
              </w:rPr>
              <w:br/>
              <w:t xml:space="preserve">    </w:t>
            </w:r>
            <w:r>
              <w:rPr>
                <w:rStyle w:val="None"/>
                <w:rFonts w:ascii="Calibri" w:hAnsi="Calibri"/>
              </w:rPr>
              <w:t>show:</w:t>
            </w:r>
            <w:r>
              <w:rPr>
                <w:rStyle w:val="None"/>
                <w:rFonts w:ascii="Calibri" w:eastAsia="Calibri" w:hAnsi="Calibri" w:cs="Calibri"/>
              </w:rPr>
              <w:br/>
              <w:t xml:space="preserve">      </w:t>
            </w:r>
            <w:r>
              <w:rPr>
                <w:rStyle w:val="None"/>
                <w:rFonts w:ascii="Calibri" w:hAnsi="Calibri"/>
              </w:rPr>
              <w:t>description: All attributes.</w:t>
            </w:r>
            <w:r>
              <w:rPr>
                <w:rStyle w:val="None"/>
                <w:rFonts w:ascii="Calibri" w:eastAsia="Calibri" w:hAnsi="Calibri" w:cs="Calibri"/>
              </w:rPr>
              <w:br/>
              <w:t xml:space="preserve">      </w:t>
            </w:r>
            <w:r>
              <w:rPr>
                <w:rStyle w:val="None"/>
                <w:rFonts w:ascii="Calibri" w:hAnsi="Calibri"/>
              </w:rPr>
              <w:t>type: string</w:t>
            </w:r>
            <w:r>
              <w:rPr>
                <w:rStyle w:val="None"/>
                <w:rFonts w:ascii="Calibri" w:eastAsia="Calibri" w:hAnsi="Calibri" w:cs="Calibri"/>
              </w:rPr>
              <w:br/>
              <w:t xml:space="preserve">      </w:t>
            </w:r>
            <w:r>
              <w:rPr>
                <w:rStyle w:val="None"/>
                <w:rFonts w:ascii="Calibri" w:hAnsi="Calibri"/>
              </w:rPr>
              <w:t>status: SUPPORTED</w:t>
            </w:r>
            <w:r>
              <w:rPr>
                <w:rStyle w:val="None"/>
                <w:rFonts w:ascii="Calibri" w:eastAsia="Calibri" w:hAnsi="Calibri" w:cs="Calibri"/>
              </w:rPr>
              <w:br/>
              <w:t xml:space="preserve">  </w:t>
            </w:r>
            <w:r>
              <w:rPr>
                <w:rStyle w:val="None"/>
                <w:rFonts w:ascii="Calibri" w:hAnsi="Calibri"/>
                <w:strike/>
              </w:rPr>
              <w:t>capabilities:</w:t>
            </w:r>
            <w:r>
              <w:rPr>
                <w:rStyle w:val="None"/>
                <w:rFonts w:ascii="Calibri" w:eastAsia="Calibri" w:hAnsi="Calibri" w:cs="Calibri"/>
                <w:strike/>
              </w:rPr>
              <w:br/>
              <w:t xml:space="preserve">    </w:t>
            </w:r>
            <w:r>
              <w:rPr>
                <w:rStyle w:val="None"/>
                <w:rFonts w:ascii="Calibri" w:hAnsi="Calibri"/>
                <w:strike/>
              </w:rPr>
              <w:t>binding:</w:t>
            </w:r>
            <w:r>
              <w:rPr>
                <w:rStyle w:val="None"/>
                <w:rFonts w:ascii="Calibri" w:eastAsia="Calibri" w:hAnsi="Calibri" w:cs="Calibri"/>
                <w:strike/>
              </w:rPr>
              <w:br/>
              <w:t xml:space="preserve">      </w:t>
            </w:r>
            <w:r>
              <w:rPr>
                <w:rStyle w:val="None"/>
                <w:rFonts w:ascii="Calibri" w:hAnsi="Calibri"/>
                <w:strike/>
              </w:rPr>
              <w:t>type: tosca.capabilities.n</w:t>
            </w:r>
            <w:r>
              <w:rPr>
                <w:rStyle w:val="None"/>
                <w:rFonts w:ascii="Calibri" w:hAnsi="Calibri"/>
                <w:strike/>
              </w:rPr>
              <w:t>etwork.Bindable</w:t>
            </w:r>
            <w:r>
              <w:rPr>
                <w:rStyle w:val="None"/>
                <w:rFonts w:ascii="Calibri" w:eastAsia="Calibri" w:hAnsi="Calibri" w:cs="Calibri"/>
                <w:strike/>
              </w:rPr>
              <w:br/>
              <w:t xml:space="preserve">      </w:t>
            </w:r>
            <w:r>
              <w:rPr>
                <w:rStyle w:val="None"/>
                <w:rFonts w:ascii="Calibri" w:hAnsi="Calibri"/>
                <w:strike/>
              </w:rPr>
              <w:t>occurrences:</w:t>
            </w:r>
            <w:r>
              <w:rPr>
                <w:rStyle w:val="None"/>
                <w:rFonts w:ascii="Calibri" w:eastAsia="Calibri" w:hAnsi="Calibri" w:cs="Calibri"/>
                <w:strike/>
              </w:rPr>
              <w:br/>
              <w:t>      </w:t>
            </w:r>
            <w:r>
              <w:rPr>
                <w:rStyle w:val="None"/>
                <w:rFonts w:ascii="Calibri" w:hAnsi="Calibri"/>
                <w:strike/>
              </w:rPr>
              <w:t>- 0</w:t>
            </w:r>
            <w:r>
              <w:rPr>
                <w:rStyle w:val="None"/>
                <w:rFonts w:ascii="Calibri" w:eastAsia="Calibri" w:hAnsi="Calibri" w:cs="Calibri"/>
                <w:strike/>
              </w:rPr>
              <w:br/>
              <w:t xml:space="preserve">      </w:t>
            </w:r>
            <w:r>
              <w:rPr>
                <w:rStyle w:val="None"/>
                <w:rFonts w:ascii="Calibri" w:hAnsi="Calibri"/>
                <w:strike/>
              </w:rPr>
              <w:t>- UNBOUNDED</w:t>
            </w:r>
            <w:r>
              <w:rPr>
                <w:rStyle w:val="None"/>
                <w:rFonts w:ascii="Calibri" w:eastAsia="Calibri" w:hAnsi="Calibri" w:cs="Calibri"/>
                <w:strike/>
              </w:rPr>
              <w:br/>
              <w:t xml:space="preserve">      </w:t>
            </w:r>
            <w:r>
              <w:rPr>
                <w:rStyle w:val="None"/>
                <w:rFonts w:ascii="Calibri" w:hAnsi="Calibri"/>
                <w:strike/>
              </w:rPr>
              <w:t>valid_source_types:</w:t>
            </w:r>
            <w:r>
              <w:rPr>
                <w:rStyle w:val="None"/>
                <w:rFonts w:ascii="Calibri" w:eastAsia="Calibri" w:hAnsi="Calibri" w:cs="Calibri"/>
                <w:strike/>
              </w:rPr>
              <w:br/>
              <w:t xml:space="preserve">      </w:t>
            </w:r>
            <w:r>
              <w:rPr>
                <w:rStyle w:val="None"/>
                <w:rFonts w:ascii="Calibri" w:hAnsi="Calibri"/>
                <w:strike/>
              </w:rPr>
              <w:t>- org.openecomp.resource.cp.nodes.heat.network.contrailV2.VLANSubInterface</w:t>
            </w:r>
          </w:p>
        </w:tc>
      </w:tr>
    </w:tbl>
    <w:p w:rsidR="00912CE2" w:rsidRDefault="00912CE2">
      <w:pPr>
        <w:pStyle w:val="BodyA"/>
        <w:widowControl w:val="0"/>
        <w:spacing w:line="240" w:lineRule="auto"/>
        <w:ind w:left="355" w:hanging="355"/>
        <w:rPr>
          <w:rStyle w:val="None"/>
          <w:rFonts w:ascii="Calibri" w:eastAsia="Calibri" w:hAnsi="Calibri" w:cs="Calibri"/>
        </w:rPr>
      </w:pPr>
    </w:p>
    <w:p w:rsidR="00912CE2" w:rsidRDefault="00837B1D" w:rsidP="00837B1D">
      <w:pPr>
        <w:pStyle w:val="Heading5"/>
        <w:numPr>
          <w:ilvl w:val="4"/>
          <w:numId w:val="36"/>
        </w:numPr>
        <w:rPr>
          <w:rFonts w:ascii="Calibri" w:hAnsi="Calibri"/>
          <w:sz w:val="24"/>
          <w:szCs w:val="24"/>
        </w:rPr>
      </w:pPr>
      <w:r>
        <w:rPr>
          <w:rStyle w:val="s1"/>
          <w:rFonts w:ascii="Calibri" w:hAnsi="Calibri"/>
          <w:sz w:val="24"/>
          <w:szCs w:val="24"/>
        </w:rPr>
        <w:t xml:space="preserve">  </w:t>
      </w:r>
      <w:bookmarkStart w:id="35" w:name="_Toc54868857"/>
      <w:r>
        <w:rPr>
          <w:rStyle w:val="s1"/>
          <w:rFonts w:ascii="Calibri" w:hAnsi="Calibri"/>
          <w:sz w:val="24"/>
          <w:szCs w:val="24"/>
        </w:rPr>
        <w:t>org.openecomp.resource.cp.nodes.network.Port</w:t>
      </w:r>
      <w:bookmarkEnd w:id="35"/>
    </w:p>
    <w:p w:rsidR="00912CE2" w:rsidRDefault="00912CE2">
      <w:pPr>
        <w:pStyle w:val="BodyA"/>
        <w:ind w:left="0"/>
        <w:rPr>
          <w:rStyle w:val="None"/>
          <w:rFonts w:ascii="Calibri" w:eastAsia="Calibri" w:hAnsi="Calibri" w:cs="Calibri"/>
        </w:rPr>
      </w:pPr>
    </w:p>
    <w:tbl>
      <w:tblPr>
        <w:tblW w:w="1030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70"/>
        <w:gridCol w:w="2489"/>
        <w:gridCol w:w="6146"/>
        <w:gridCol w:w="498"/>
      </w:tblGrid>
      <w:tr w:rsidR="00912CE2">
        <w:trPr>
          <w:trHeight w:val="1097"/>
        </w:trPr>
        <w:tc>
          <w:tcPr>
            <w:tcW w:w="98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org.openecomp.resource.cp.nodes.network.Port:</w:t>
            </w:r>
          </w:p>
          <w:p w:rsidR="00912CE2" w:rsidRDefault="00837B1D">
            <w:pPr>
              <w:pStyle w:val="BodyA"/>
              <w:ind w:left="0"/>
              <w:rPr>
                <w:rStyle w:val="None"/>
                <w:rFonts w:ascii="Calibri" w:eastAsia="Calibri" w:hAnsi="Calibri" w:cs="Calibri"/>
              </w:rPr>
            </w:pPr>
            <w:r>
              <w:rPr>
                <w:rStyle w:val="None"/>
                <w:rFonts w:ascii="Calibri" w:hAnsi="Calibri"/>
              </w:rPr>
              <w:t xml:space="preserve">    derived_from: tosca.nodes.network.Port</w:t>
            </w:r>
          </w:p>
          <w:p w:rsidR="00912CE2" w:rsidRDefault="00837B1D">
            <w:pPr>
              <w:pStyle w:val="BodyA"/>
              <w:ind w:left="0"/>
            </w:pPr>
            <w:r>
              <w:rPr>
                <w:rStyle w:val="None"/>
                <w:rFonts w:ascii="Calibri" w:hAnsi="Calibri"/>
              </w:rPr>
              <w:t xml:space="preserve">    properties:</w:t>
            </w:r>
          </w:p>
        </w:tc>
        <w:tc>
          <w:tcPr>
            <w:tcW w:w="498"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912CE2" w:rsidRDefault="00912CE2"/>
        </w:tc>
      </w:tr>
      <w:tr w:rsidR="00912CE2">
        <w:trPr>
          <w:trHeight w:val="1097"/>
        </w:trPr>
        <w:tc>
          <w:tcPr>
            <w:tcW w:w="117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network_role:</w:t>
            </w:r>
          </w:p>
        </w:tc>
        <w:tc>
          <w:tcPr>
            <w:tcW w:w="6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description: identical to VL network_role</w:t>
            </w:r>
          </w:p>
        </w:tc>
      </w:tr>
      <w:tr w:rsidR="00912CE2">
        <w:trPr>
          <w:trHeight w:val="1397"/>
        </w:trPr>
        <w:tc>
          <w:tcPr>
            <w:tcW w:w="117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order:</w:t>
            </w:r>
          </w:p>
        </w:tc>
        <w:tc>
          <w:tcPr>
            <w:tcW w:w="6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 xml:space="preserve">description: The order of the CP on the compute instance (e.g. eth2). </w:t>
            </w:r>
          </w:p>
        </w:tc>
      </w:tr>
      <w:tr w:rsidR="00912CE2">
        <w:trPr>
          <w:trHeight w:val="1397"/>
        </w:trPr>
        <w:tc>
          <w:tcPr>
            <w:tcW w:w="117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network_role_tag:</w:t>
            </w:r>
          </w:p>
        </w:tc>
        <w:tc>
          <w:tcPr>
            <w:tcW w:w="6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 xml:space="preserve">description: Must correlate to the set of defined </w:t>
            </w:r>
            <w:r>
              <w:rPr>
                <w:rStyle w:val="None"/>
                <w:rFonts w:ascii="Calibri" w:hAnsi="Calibri"/>
              </w:rPr>
              <w:t>“</w:t>
            </w:r>
            <w:r>
              <w:rPr>
                <w:rStyle w:val="None"/>
                <w:rFonts w:ascii="Calibri" w:hAnsi="Calibri"/>
              </w:rPr>
              <w:t>network-role</w:t>
            </w:r>
            <w:r>
              <w:rPr>
                <w:rStyle w:val="None"/>
                <w:rFonts w:ascii="Calibri" w:hAnsi="Calibri"/>
              </w:rPr>
              <w:t xml:space="preserve">” </w:t>
            </w:r>
            <w:r>
              <w:rPr>
                <w:rStyle w:val="None"/>
                <w:rFonts w:ascii="Calibri" w:hAnsi="Calibri"/>
              </w:rPr>
              <w:t xml:space="preserve">tag identifiers from the </w:t>
            </w:r>
            <w:r>
              <w:rPr>
                <w:rStyle w:val="None"/>
                <w:rFonts w:ascii="Calibri" w:hAnsi="Calibri"/>
              </w:rPr>
              <w:t>associated HEAT template</w:t>
            </w:r>
          </w:p>
        </w:tc>
      </w:tr>
      <w:tr w:rsidR="00912CE2">
        <w:trPr>
          <w:trHeight w:val="1097"/>
        </w:trPr>
        <w:tc>
          <w:tcPr>
            <w:tcW w:w="117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mac_requirements:</w:t>
            </w:r>
          </w:p>
        </w:tc>
        <w:tc>
          <w:tcPr>
            <w:tcW w:w="6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org.openecomp.datatypes.network.MacRequirements</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description: identifies MAC address assignments to the CP</w:t>
            </w:r>
          </w:p>
        </w:tc>
      </w:tr>
      <w:tr w:rsidR="00912CE2">
        <w:trPr>
          <w:trHeight w:val="2237"/>
        </w:trPr>
        <w:tc>
          <w:tcPr>
            <w:tcW w:w="117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vlan_requirements:</w:t>
            </w:r>
          </w:p>
        </w:tc>
        <w:tc>
          <w:tcPr>
            <w:tcW w:w="6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list</w:t>
            </w:r>
          </w:p>
          <w:p w:rsidR="00912CE2" w:rsidRDefault="00837B1D">
            <w:pPr>
              <w:pStyle w:val="BodyA"/>
              <w:ind w:left="0"/>
              <w:rPr>
                <w:rStyle w:val="None"/>
                <w:rFonts w:ascii="Calibri" w:eastAsia="Calibri" w:hAnsi="Calibri" w:cs="Calibri"/>
              </w:rPr>
            </w:pPr>
            <w:r>
              <w:rPr>
                <w:rStyle w:val="None"/>
                <w:rFonts w:ascii="Calibri" w:hAnsi="Calibri"/>
              </w:rPr>
              <w:t>entry_schema:</w:t>
            </w:r>
          </w:p>
          <w:p w:rsidR="00912CE2" w:rsidRDefault="00837B1D">
            <w:pPr>
              <w:pStyle w:val="BodyA"/>
              <w:ind w:left="0"/>
              <w:rPr>
                <w:rStyle w:val="None"/>
                <w:rFonts w:ascii="Calibri" w:eastAsia="Calibri" w:hAnsi="Calibri" w:cs="Calibri"/>
              </w:rPr>
            </w:pPr>
            <w:r>
              <w:rPr>
                <w:rStyle w:val="None"/>
                <w:rFonts w:ascii="Calibri" w:hAnsi="Calibri"/>
              </w:rPr>
              <w:t xml:space="preserve">   type: org.openecomp.datatypes.network.VlanRequirements</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description: identifies vlan address assignments to the CP</w:t>
            </w:r>
          </w:p>
        </w:tc>
      </w:tr>
      <w:tr w:rsidR="00912CE2">
        <w:trPr>
          <w:trHeight w:val="1937"/>
        </w:trPr>
        <w:tc>
          <w:tcPr>
            <w:tcW w:w="117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ip_requirements:</w:t>
            </w:r>
          </w:p>
        </w:tc>
        <w:tc>
          <w:tcPr>
            <w:tcW w:w="6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list</w:t>
            </w:r>
          </w:p>
          <w:p w:rsidR="00912CE2" w:rsidRDefault="00837B1D">
            <w:pPr>
              <w:pStyle w:val="BodyA"/>
              <w:ind w:left="0"/>
              <w:rPr>
                <w:rStyle w:val="None"/>
                <w:rFonts w:ascii="Calibri" w:eastAsia="Calibri" w:hAnsi="Calibri" w:cs="Calibri"/>
              </w:rPr>
            </w:pPr>
            <w:r>
              <w:rPr>
                <w:rStyle w:val="None"/>
                <w:rFonts w:ascii="Calibri" w:hAnsi="Calibri"/>
              </w:rPr>
              <w:t>entry_schema:</w:t>
            </w:r>
          </w:p>
          <w:p w:rsidR="00912CE2" w:rsidRDefault="00837B1D">
            <w:pPr>
              <w:pStyle w:val="BodyA"/>
              <w:ind w:left="0"/>
              <w:rPr>
                <w:rStyle w:val="None"/>
                <w:rFonts w:ascii="Calibri" w:eastAsia="Calibri" w:hAnsi="Calibri" w:cs="Calibri"/>
              </w:rPr>
            </w:pPr>
            <w:r>
              <w:rPr>
                <w:rStyle w:val="None"/>
                <w:rFonts w:ascii="Calibri" w:hAnsi="Calibri"/>
              </w:rPr>
              <w:t xml:space="preserve">   type: org.openecomp.datatypes.network.IpRequirements</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description: identifies IP requirements to the CP</w:t>
            </w:r>
          </w:p>
        </w:tc>
      </w:tr>
      <w:tr w:rsidR="00912CE2">
        <w:trPr>
          <w:trHeight w:val="283"/>
        </w:trPr>
        <w:tc>
          <w:tcPr>
            <w:tcW w:w="117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 xml:space="preserve">exCP_naming: </w:t>
            </w:r>
          </w:p>
        </w:tc>
        <w:tc>
          <w:tcPr>
            <w:tcW w:w="6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 org.openecomp.datatypes.Naming</w:t>
            </w:r>
          </w:p>
        </w:tc>
      </w:tr>
      <w:tr w:rsidR="00912CE2">
        <w:trPr>
          <w:trHeight w:val="283"/>
        </w:trPr>
        <w:tc>
          <w:tcPr>
            <w:tcW w:w="117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 xml:space="preserve">subnetpoolid: </w:t>
            </w:r>
          </w:p>
        </w:tc>
        <w:tc>
          <w:tcPr>
            <w:tcW w:w="6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 string</w:t>
            </w:r>
          </w:p>
        </w:tc>
      </w:tr>
      <w:tr w:rsidR="00912CE2">
        <w:trPr>
          <w:trHeight w:val="1517"/>
        </w:trPr>
        <w:tc>
          <w:tcPr>
            <w:tcW w:w="117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subinterface_indicator:</w:t>
            </w:r>
          </w:p>
        </w:tc>
        <w:tc>
          <w:tcPr>
            <w:tcW w:w="6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description: </w:t>
            </w:r>
            <w:r>
              <w:rPr>
                <w:rStyle w:val="None"/>
                <w:rFonts w:ascii="Calibri" w:hAnsi="Calibri"/>
              </w:rPr>
              <w:t>identifies if Port is having Sub Interface</w:t>
            </w:r>
          </w:p>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default: false</w:t>
            </w:r>
          </w:p>
        </w:tc>
      </w:tr>
      <w:tr w:rsidR="00912CE2">
        <w:trPr>
          <w:trHeight w:val="2537"/>
        </w:trPr>
        <w:tc>
          <w:tcPr>
            <w:tcW w:w="117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related_networks:</w:t>
            </w:r>
          </w:p>
          <w:p w:rsidR="00912CE2" w:rsidRDefault="00837B1D">
            <w:pPr>
              <w:pStyle w:val="BodyA"/>
              <w:ind w:left="0"/>
            </w:pPr>
            <w:r>
              <w:rPr>
                <w:rStyle w:val="None"/>
                <w:rFonts w:ascii="Calibri" w:hAnsi="Calibri"/>
              </w:rPr>
              <w:t>Comment: Defined in Conformance level 9.0</w:t>
            </w:r>
          </w:p>
        </w:tc>
        <w:tc>
          <w:tcPr>
            <w:tcW w:w="6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list</w:t>
            </w:r>
          </w:p>
          <w:p w:rsidR="00912CE2" w:rsidRDefault="00837B1D">
            <w:pPr>
              <w:pStyle w:val="BodyA"/>
              <w:ind w:left="0"/>
              <w:rPr>
                <w:rStyle w:val="None"/>
                <w:rFonts w:ascii="Calibri" w:eastAsia="Calibri" w:hAnsi="Calibri" w:cs="Calibri"/>
              </w:rPr>
            </w:pPr>
            <w:r>
              <w:rPr>
                <w:rStyle w:val="None"/>
                <w:rFonts w:ascii="Calibri" w:hAnsi="Calibri"/>
              </w:rPr>
              <w:t>description: Related Networks List.</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entry_schema:</w:t>
            </w:r>
          </w:p>
          <w:p w:rsidR="00912CE2" w:rsidRDefault="00837B1D">
            <w:pPr>
              <w:pStyle w:val="BodyA"/>
              <w:ind w:left="0"/>
            </w:pPr>
            <w:r>
              <w:rPr>
                <w:rStyle w:val="None"/>
                <w:rFonts w:ascii="Calibri" w:hAnsi="Calibri"/>
              </w:rPr>
              <w:t xml:space="preserve">          type: org.openecomp.datatypes.network.RelatedNetworksAssignments</w:t>
            </w:r>
          </w:p>
        </w:tc>
      </w:tr>
    </w:tbl>
    <w:p w:rsidR="00912CE2" w:rsidRDefault="00912CE2">
      <w:pPr>
        <w:pStyle w:val="BodyA"/>
        <w:widowControl w:val="0"/>
        <w:spacing w:line="240" w:lineRule="auto"/>
        <w:ind w:left="0"/>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capabilities:</w:t>
      </w:r>
    </w:p>
    <w:tbl>
      <w:tblPr>
        <w:tblW w:w="8995" w:type="dxa"/>
        <w:tblInd w:w="4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70"/>
        <w:gridCol w:w="5125"/>
      </w:tblGrid>
      <w:tr w:rsidR="00912CE2">
        <w:trPr>
          <w:trHeight w:val="12454"/>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network.incoming.packets.rate:</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type: org.openecomp.capabilities.metric.Ceilometer</w:t>
            </w:r>
          </w:p>
          <w:p w:rsidR="00912CE2" w:rsidRDefault="00837B1D">
            <w:pPr>
              <w:pStyle w:val="Body"/>
              <w:rPr>
                <w:rStyle w:val="None"/>
              </w:rPr>
            </w:pPr>
            <w:r>
              <w:rPr>
                <w:rStyle w:val="None"/>
                <w:lang w:val="en-US"/>
              </w:rPr>
              <w:t xml:space="preserve">description: A node type that includes the Metric capability indicates that it </w:t>
            </w:r>
            <w:r>
              <w:rPr>
                <w:rStyle w:val="None"/>
                <w:lang w:val="en-US"/>
              </w:rPr>
              <w:t>can be monitored using ceilometer.</w:t>
            </w:r>
          </w:p>
          <w:p w:rsidR="00912CE2" w:rsidRDefault="00837B1D">
            <w:pPr>
              <w:pStyle w:val="Body"/>
              <w:rPr>
                <w:rStyle w:val="None"/>
              </w:rPr>
            </w:pPr>
            <w:r>
              <w:rPr>
                <w:rStyle w:val="None"/>
                <w:lang w:val="en-US"/>
              </w:rPr>
              <w:t xml:space="preserve">properties: </w:t>
            </w:r>
          </w:p>
          <w:p w:rsidR="00912CE2" w:rsidRDefault="00837B1D">
            <w:pPr>
              <w:pStyle w:val="Body"/>
              <w:rPr>
                <w:rStyle w:val="None"/>
              </w:rPr>
            </w:pPr>
            <w:r>
              <w:rPr>
                <w:rStyle w:val="None"/>
                <w:lang w:val="en-US"/>
              </w:rPr>
              <w:t xml:space="preserve">   unit:</w:t>
            </w:r>
          </w:p>
          <w:p w:rsidR="00912CE2" w:rsidRDefault="00837B1D">
            <w:pPr>
              <w:pStyle w:val="Body"/>
              <w:rPr>
                <w:rStyle w:val="None"/>
              </w:rPr>
            </w:pPr>
            <w:r>
              <w:rPr>
                <w:rStyle w:val="None"/>
                <w:lang w:val="en-US"/>
              </w:rPr>
              <w:t xml:space="preserve">            type: string</w:t>
            </w:r>
          </w:p>
          <w:p w:rsidR="00912CE2" w:rsidRDefault="00837B1D">
            <w:pPr>
              <w:pStyle w:val="Body"/>
              <w:rPr>
                <w:rStyle w:val="None"/>
              </w:rPr>
            </w:pPr>
            <w:r>
              <w:rPr>
                <w:rStyle w:val="None"/>
                <w:lang w:val="en-US"/>
              </w:rPr>
              <w:t xml:space="preserve">            description: Unit of the metric value</w:t>
            </w:r>
          </w:p>
          <w:p w:rsidR="00912CE2" w:rsidRDefault="00837B1D">
            <w:pPr>
              <w:pStyle w:val="Body"/>
              <w:rPr>
                <w:rStyle w:val="None"/>
              </w:rPr>
            </w:pPr>
            <w:r>
              <w:rPr>
                <w:rStyle w:val="None"/>
                <w:lang w:val="en-US"/>
              </w:rPr>
              <w:t xml:space="preserve">            required: true</w:t>
            </w:r>
          </w:p>
          <w:p w:rsidR="00912CE2" w:rsidRDefault="00837B1D">
            <w:pPr>
              <w:pStyle w:val="Body"/>
              <w:rPr>
                <w:rStyle w:val="None"/>
              </w:rPr>
            </w:pPr>
            <w:r>
              <w:rPr>
                <w:rStyle w:val="None"/>
                <w:lang w:val="en-US"/>
              </w:rPr>
              <w:t xml:space="preserve">            default: packet/s</w:t>
            </w:r>
          </w:p>
          <w:p w:rsidR="00912CE2" w:rsidRDefault="00837B1D">
            <w:pPr>
              <w:pStyle w:val="Body"/>
              <w:rPr>
                <w:rStyle w:val="None"/>
              </w:rPr>
            </w:pPr>
            <w:r>
              <w:rPr>
                <w:rStyle w:val="None"/>
                <w:lang w:val="en-US"/>
              </w:rPr>
              <w:t xml:space="preserve">            status: SUPPORTED</w:t>
            </w:r>
          </w:p>
          <w:p w:rsidR="00912CE2" w:rsidRDefault="00837B1D">
            <w:pPr>
              <w:pStyle w:val="Body"/>
              <w:rPr>
                <w:rStyle w:val="None"/>
              </w:rPr>
            </w:pPr>
            <w:r>
              <w:rPr>
                <w:rStyle w:val="None"/>
                <w:lang w:val="en-US"/>
              </w:rPr>
              <w:t xml:space="preserve">   name:</w:t>
            </w:r>
          </w:p>
          <w:p w:rsidR="00912CE2" w:rsidRDefault="00837B1D">
            <w:pPr>
              <w:pStyle w:val="Body"/>
              <w:rPr>
                <w:rStyle w:val="None"/>
              </w:rPr>
            </w:pPr>
            <w:r>
              <w:rPr>
                <w:rStyle w:val="None"/>
                <w:lang w:val="en-US"/>
              </w:rPr>
              <w:t xml:space="preserve">            type: string</w:t>
            </w:r>
          </w:p>
          <w:p w:rsidR="00912CE2" w:rsidRDefault="00837B1D">
            <w:pPr>
              <w:pStyle w:val="Body"/>
              <w:rPr>
                <w:rStyle w:val="None"/>
              </w:rPr>
            </w:pPr>
            <w:r>
              <w:rPr>
                <w:rStyle w:val="None"/>
                <w:lang w:val="en-US"/>
              </w:rPr>
              <w:t xml:space="preserve">            description: Ceilometer metric type name to monitor. (The name ceilometer is using)</w:t>
            </w:r>
          </w:p>
          <w:p w:rsidR="00912CE2" w:rsidRDefault="00837B1D">
            <w:pPr>
              <w:pStyle w:val="Body"/>
              <w:rPr>
                <w:rStyle w:val="None"/>
              </w:rPr>
            </w:pPr>
            <w:r>
              <w:rPr>
                <w:rStyle w:val="None"/>
                <w:lang w:val="en-US"/>
              </w:rPr>
              <w:t xml:space="preserve">            required: true</w:t>
            </w:r>
          </w:p>
          <w:p w:rsidR="00912CE2" w:rsidRDefault="00837B1D">
            <w:pPr>
              <w:pStyle w:val="Body"/>
              <w:rPr>
                <w:rStyle w:val="None"/>
              </w:rPr>
            </w:pPr>
            <w:r>
              <w:rPr>
                <w:rStyle w:val="None"/>
                <w:lang w:val="en-US"/>
              </w:rPr>
              <w:t xml:space="preserve">            default: network.incoming.packets.rate</w:t>
            </w:r>
          </w:p>
          <w:p w:rsidR="00912CE2" w:rsidRDefault="00837B1D">
            <w:pPr>
              <w:pStyle w:val="Body"/>
              <w:rPr>
                <w:rStyle w:val="None"/>
              </w:rPr>
            </w:pPr>
            <w:r>
              <w:rPr>
                <w:rStyle w:val="None"/>
                <w:lang w:val="en-US"/>
              </w:rPr>
              <w:t xml:space="preserve">            status: SUPPORTED</w:t>
            </w:r>
          </w:p>
          <w:p w:rsidR="00912CE2" w:rsidRDefault="00837B1D">
            <w:pPr>
              <w:pStyle w:val="Body"/>
              <w:rPr>
                <w:rStyle w:val="None"/>
              </w:rPr>
            </w:pPr>
            <w:r>
              <w:rPr>
                <w:rStyle w:val="None"/>
                <w:lang w:val="en-US"/>
              </w:rPr>
              <w:t xml:space="preserve">   description:</w:t>
            </w:r>
          </w:p>
          <w:p w:rsidR="00912CE2" w:rsidRDefault="00837B1D">
            <w:pPr>
              <w:pStyle w:val="Body"/>
              <w:rPr>
                <w:rStyle w:val="None"/>
              </w:rPr>
            </w:pPr>
            <w:r>
              <w:rPr>
                <w:rStyle w:val="None"/>
                <w:lang w:val="en-US"/>
              </w:rPr>
              <w:t xml:space="preserve">           </w:t>
            </w:r>
            <w:r>
              <w:rPr>
                <w:rStyle w:val="None"/>
                <w:lang w:val="en-US"/>
              </w:rPr>
              <w:t xml:space="preserve"> type: string</w:t>
            </w:r>
          </w:p>
          <w:p w:rsidR="00912CE2" w:rsidRDefault="00837B1D">
            <w:pPr>
              <w:pStyle w:val="Body"/>
              <w:rPr>
                <w:rStyle w:val="None"/>
              </w:rPr>
            </w:pPr>
            <w:r>
              <w:rPr>
                <w:rStyle w:val="None"/>
                <w:lang w:val="en-US"/>
              </w:rPr>
              <w:t xml:space="preserve">            description: Description of the metric</w:t>
            </w:r>
          </w:p>
          <w:p w:rsidR="00912CE2" w:rsidRDefault="00837B1D">
            <w:pPr>
              <w:pStyle w:val="Body"/>
              <w:rPr>
                <w:rStyle w:val="None"/>
              </w:rPr>
            </w:pPr>
            <w:r>
              <w:rPr>
                <w:rStyle w:val="None"/>
                <w:lang w:val="en-US"/>
              </w:rPr>
              <w:t xml:space="preserve">            required: false</w:t>
            </w:r>
          </w:p>
          <w:p w:rsidR="00912CE2" w:rsidRDefault="00837B1D">
            <w:pPr>
              <w:pStyle w:val="Body"/>
              <w:rPr>
                <w:rStyle w:val="None"/>
              </w:rPr>
            </w:pPr>
            <w:r>
              <w:rPr>
                <w:rStyle w:val="None"/>
                <w:lang w:val="en-US"/>
              </w:rPr>
              <w:t xml:space="preserve">            default: Average rate of incoming packets</w:t>
            </w:r>
          </w:p>
          <w:p w:rsidR="00912CE2" w:rsidRDefault="00837B1D">
            <w:pPr>
              <w:pStyle w:val="Body"/>
              <w:rPr>
                <w:rStyle w:val="None"/>
              </w:rPr>
            </w:pPr>
            <w:r>
              <w:rPr>
                <w:rStyle w:val="None"/>
                <w:lang w:val="en-US"/>
              </w:rPr>
              <w:t xml:space="preserve">            status: SUPPORTED</w:t>
            </w:r>
          </w:p>
          <w:p w:rsidR="00912CE2" w:rsidRDefault="00837B1D">
            <w:pPr>
              <w:pStyle w:val="Body"/>
              <w:rPr>
                <w:rStyle w:val="None"/>
              </w:rPr>
            </w:pPr>
            <w:r>
              <w:rPr>
                <w:rStyle w:val="None"/>
                <w:lang w:val="en-US"/>
              </w:rPr>
              <w:t xml:space="preserve">   type:</w:t>
            </w:r>
          </w:p>
          <w:p w:rsidR="00912CE2" w:rsidRDefault="00837B1D">
            <w:pPr>
              <w:pStyle w:val="Body"/>
              <w:rPr>
                <w:rStyle w:val="None"/>
              </w:rPr>
            </w:pPr>
            <w:r>
              <w:rPr>
                <w:rStyle w:val="None"/>
                <w:lang w:val="en-US"/>
              </w:rPr>
              <w:t xml:space="preserve">            type: string</w:t>
            </w:r>
          </w:p>
          <w:p w:rsidR="00912CE2" w:rsidRDefault="00837B1D">
            <w:pPr>
              <w:pStyle w:val="Body"/>
              <w:rPr>
                <w:rStyle w:val="None"/>
              </w:rPr>
            </w:pPr>
            <w:r>
              <w:rPr>
                <w:rStyle w:val="None"/>
                <w:lang w:val="en-US"/>
              </w:rPr>
              <w:t xml:space="preserve">            description: Type of the metric value, for an example, Cumulative, Delta, Gauge and etc.</w:t>
            </w:r>
          </w:p>
          <w:p w:rsidR="00912CE2" w:rsidRDefault="00837B1D">
            <w:pPr>
              <w:pStyle w:val="Body"/>
              <w:rPr>
                <w:rStyle w:val="None"/>
              </w:rPr>
            </w:pPr>
            <w:r>
              <w:rPr>
                <w:rStyle w:val="None"/>
                <w:lang w:val="en-US"/>
              </w:rPr>
              <w:t xml:space="preserve">            required: true</w:t>
            </w:r>
          </w:p>
          <w:p w:rsidR="00912CE2" w:rsidRDefault="00837B1D">
            <w:pPr>
              <w:pStyle w:val="Body"/>
              <w:rPr>
                <w:rStyle w:val="None"/>
              </w:rPr>
            </w:pPr>
            <w:r>
              <w:rPr>
                <w:rStyle w:val="None"/>
                <w:lang w:val="en-US"/>
              </w:rPr>
              <w:t xml:space="preserve">            default: Gauge</w:t>
            </w:r>
          </w:p>
          <w:p w:rsidR="00912CE2" w:rsidRDefault="00837B1D">
            <w:pPr>
              <w:pStyle w:val="Body"/>
              <w:rPr>
                <w:rStyle w:val="None"/>
              </w:rPr>
            </w:pPr>
            <w:r>
              <w:rPr>
                <w:rStyle w:val="None"/>
                <w:lang w:val="en-US"/>
              </w:rPr>
              <w:t xml:space="preserve">            status: SUPPORTED</w:t>
            </w:r>
          </w:p>
          <w:p w:rsidR="00912CE2" w:rsidRDefault="00837B1D">
            <w:pPr>
              <w:pStyle w:val="Body"/>
              <w:rPr>
                <w:rStyle w:val="None"/>
              </w:rPr>
            </w:pPr>
            <w:r>
              <w:rPr>
                <w:rStyle w:val="None"/>
                <w:lang w:val="en-US"/>
              </w:rPr>
              <w:t xml:space="preserve">   category:</w:t>
            </w:r>
          </w:p>
          <w:p w:rsidR="00912CE2" w:rsidRDefault="00837B1D">
            <w:pPr>
              <w:pStyle w:val="Body"/>
              <w:rPr>
                <w:rStyle w:val="None"/>
              </w:rPr>
            </w:pPr>
            <w:r>
              <w:rPr>
                <w:rStyle w:val="None"/>
                <w:lang w:val="en-US"/>
              </w:rPr>
              <w:t xml:space="preserve">            type: string</w:t>
            </w:r>
          </w:p>
          <w:p w:rsidR="00912CE2" w:rsidRDefault="00837B1D">
            <w:pPr>
              <w:pStyle w:val="Body"/>
              <w:rPr>
                <w:rStyle w:val="None"/>
              </w:rPr>
            </w:pPr>
            <w:r>
              <w:rPr>
                <w:rStyle w:val="None"/>
                <w:lang w:val="en-US"/>
              </w:rPr>
              <w:t xml:space="preserve">            description: Category</w:t>
            </w:r>
            <w:r>
              <w:rPr>
                <w:rStyle w:val="None"/>
                <w:lang w:val="en-US"/>
              </w:rPr>
              <w:t xml:space="preserve"> of the metric, for an example, compute, disk, network, storage and etc.</w:t>
            </w:r>
          </w:p>
          <w:p w:rsidR="00912CE2" w:rsidRDefault="00837B1D">
            <w:pPr>
              <w:pStyle w:val="Body"/>
              <w:rPr>
                <w:rStyle w:val="None"/>
              </w:rPr>
            </w:pPr>
            <w:r>
              <w:rPr>
                <w:rStyle w:val="None"/>
                <w:lang w:val="en-US"/>
              </w:rPr>
              <w:t xml:space="preserve">            required: false</w:t>
            </w:r>
          </w:p>
          <w:p w:rsidR="00912CE2" w:rsidRDefault="00837B1D">
            <w:pPr>
              <w:pStyle w:val="Body"/>
              <w:rPr>
                <w:rStyle w:val="None"/>
              </w:rPr>
            </w:pPr>
            <w:r>
              <w:rPr>
                <w:rStyle w:val="None"/>
                <w:lang w:val="en-US"/>
              </w:rPr>
              <w:t xml:space="preserve">            default: network</w:t>
            </w:r>
          </w:p>
          <w:p w:rsidR="00912CE2" w:rsidRDefault="00837B1D">
            <w:pPr>
              <w:pStyle w:val="Body"/>
              <w:rPr>
                <w:rStyle w:val="None"/>
              </w:rPr>
            </w:pPr>
            <w:r>
              <w:rPr>
                <w:rStyle w:val="None"/>
                <w:lang w:val="en-US"/>
              </w:rPr>
              <w:t xml:space="preserve">            status: SUPPORTED</w:t>
            </w:r>
          </w:p>
          <w:p w:rsidR="00912CE2" w:rsidRDefault="00837B1D">
            <w:pPr>
              <w:pStyle w:val="Body"/>
              <w:rPr>
                <w:rStyle w:val="None"/>
              </w:rPr>
            </w:pPr>
            <w:r>
              <w:rPr>
                <w:rStyle w:val="None"/>
                <w:lang w:val="en-US"/>
              </w:rPr>
              <w:t xml:space="preserve">        occurrences:</w:t>
            </w:r>
          </w:p>
          <w:p w:rsidR="00912CE2" w:rsidRDefault="00837B1D">
            <w:pPr>
              <w:pStyle w:val="Body"/>
              <w:rPr>
                <w:rStyle w:val="None"/>
              </w:rPr>
            </w:pPr>
            <w:r>
              <w:rPr>
                <w:rStyle w:val="None"/>
                <w:lang w:val="en-US"/>
              </w:rPr>
              <w:t xml:space="preserve">        - 1</w:t>
            </w:r>
          </w:p>
          <w:p w:rsidR="00912CE2" w:rsidRDefault="00837B1D">
            <w:pPr>
              <w:pStyle w:val="Body"/>
            </w:pPr>
            <w:r>
              <w:rPr>
                <w:rStyle w:val="None"/>
                <w:lang w:val="en-US"/>
              </w:rPr>
              <w:t xml:space="preserve">        - UNBOUNDED</w:t>
            </w:r>
          </w:p>
        </w:tc>
      </w:tr>
      <w:tr w:rsidR="00912CE2">
        <w:trPr>
          <w:trHeight w:val="600"/>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lastRenderedPageBreak/>
              <w:t>network.outgoing.bytes:</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Same type, description, properties as above</w:t>
            </w:r>
          </w:p>
        </w:tc>
      </w:tr>
      <w:tr w:rsidR="00912CE2">
        <w:trPr>
          <w:trHeight w:val="600"/>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network.outgoing.packets.rate:</w:t>
            </w:r>
          </w:p>
          <w:p w:rsidR="00912CE2" w:rsidRDefault="00837B1D">
            <w:pPr>
              <w:pStyle w:val="Body"/>
            </w:pPr>
            <w:r>
              <w:rPr>
                <w:rStyle w:val="None"/>
                <w:lang w:val="en-US"/>
              </w:rPr>
              <w:t xml:space="preserve">        </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Same type, description, properties as above</w:t>
            </w:r>
          </w:p>
        </w:tc>
      </w:tr>
      <w:tr w:rsidR="00912CE2">
        <w:trPr>
          <w:trHeight w:val="600"/>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network.outpoing.packets:</w:t>
            </w:r>
          </w:p>
          <w:p w:rsidR="00912CE2" w:rsidRDefault="00837B1D">
            <w:pPr>
              <w:pStyle w:val="Body"/>
            </w:pPr>
            <w:r>
              <w:rPr>
                <w:rStyle w:val="None"/>
                <w:lang w:val="en-US"/>
              </w:rPr>
              <w:t xml:space="preserve">        </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Same type, description, properties as above</w:t>
            </w:r>
          </w:p>
        </w:tc>
      </w:tr>
      <w:tr w:rsidR="00912CE2">
        <w:trPr>
          <w:trHeight w:val="600"/>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network.incoming.bytes.rate:</w:t>
            </w:r>
          </w:p>
          <w:p w:rsidR="00912CE2" w:rsidRDefault="00837B1D">
            <w:pPr>
              <w:pStyle w:val="Body"/>
            </w:pPr>
            <w:r>
              <w:rPr>
                <w:rStyle w:val="None"/>
                <w:lang w:val="en-US"/>
              </w:rPr>
              <w:t xml:space="preserve">        </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Same type, description, properties as above</w:t>
            </w:r>
          </w:p>
        </w:tc>
      </w:tr>
      <w:tr w:rsidR="00912CE2">
        <w:trPr>
          <w:trHeight w:val="600"/>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network.incoming.bytes:</w:t>
            </w:r>
          </w:p>
          <w:p w:rsidR="00912CE2" w:rsidRDefault="00837B1D">
            <w:pPr>
              <w:pStyle w:val="Body"/>
            </w:pPr>
            <w:r>
              <w:rPr>
                <w:rStyle w:val="None"/>
                <w:lang w:val="en-US"/>
              </w:rPr>
              <w:t xml:space="preserve">        </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Same type, description, properties as above</w:t>
            </w:r>
          </w:p>
        </w:tc>
      </w:tr>
      <w:tr w:rsidR="00912CE2">
        <w:trPr>
          <w:trHeight w:val="600"/>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network.outgoing.bytes.rate:</w:t>
            </w:r>
          </w:p>
          <w:p w:rsidR="00912CE2" w:rsidRDefault="00837B1D">
            <w:pPr>
              <w:pStyle w:val="Body"/>
            </w:pPr>
            <w:r>
              <w:rPr>
                <w:rStyle w:val="None"/>
                <w:lang w:val="en-US"/>
              </w:rPr>
              <w:t xml:space="preserve">        </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Same type, description, properties as above</w:t>
            </w:r>
          </w:p>
        </w:tc>
      </w:tr>
      <w:tr w:rsidR="00912CE2">
        <w:trPr>
          <w:trHeight w:val="600"/>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network.incoming.packets:</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Same type, description, properties as above</w:t>
            </w:r>
          </w:p>
        </w:tc>
      </w:tr>
      <w:tr w:rsidR="00912CE2">
        <w:trPr>
          <w:trHeight w:val="600"/>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forwarder:</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 org.openecomp.capabilities.Forwarder</w:t>
            </w:r>
          </w:p>
        </w:tc>
      </w:tr>
      <w:tr w:rsidR="00912CE2">
        <w:trPr>
          <w:trHeight w:val="3617"/>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binding</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tosca.capabilities.network.Bindable</w:t>
            </w:r>
          </w:p>
          <w:p w:rsidR="00912CE2" w:rsidRDefault="00837B1D">
            <w:pPr>
              <w:pStyle w:val="BodyA"/>
              <w:ind w:left="0"/>
              <w:rPr>
                <w:rStyle w:val="None"/>
                <w:rFonts w:ascii="Calibri" w:eastAsia="Calibri" w:hAnsi="Calibri" w:cs="Calibri"/>
              </w:rPr>
            </w:pPr>
            <w:r>
              <w:rPr>
                <w:rStyle w:val="None"/>
                <w:rFonts w:ascii="Calibri" w:hAnsi="Calibri"/>
              </w:rPr>
              <w:t>occurrences:</w:t>
            </w:r>
          </w:p>
          <w:p w:rsidR="00912CE2" w:rsidRDefault="00837B1D">
            <w:pPr>
              <w:pStyle w:val="BodyA"/>
              <w:ind w:left="0"/>
              <w:rPr>
                <w:rStyle w:val="None"/>
                <w:rFonts w:ascii="Calibri" w:eastAsia="Calibri" w:hAnsi="Calibri" w:cs="Calibri"/>
              </w:rPr>
            </w:pPr>
            <w:r>
              <w:rPr>
                <w:rStyle w:val="None"/>
                <w:rFonts w:ascii="Calibri" w:hAnsi="Calibri"/>
              </w:rPr>
              <w:t>- 0</w:t>
            </w:r>
            <w:r>
              <w:rPr>
                <w:rStyle w:val="None"/>
                <w:rFonts w:ascii="Calibri" w:eastAsia="Calibri" w:hAnsi="Calibri" w:cs="Calibri"/>
              </w:rPr>
              <w:br/>
              <w:t> </w:t>
            </w:r>
            <w:r>
              <w:rPr>
                <w:rStyle w:val="None"/>
                <w:rFonts w:ascii="Calibri" w:hAnsi="Calibri"/>
              </w:rPr>
              <w:t>- UNBOUNDED</w:t>
            </w:r>
            <w:r>
              <w:rPr>
                <w:rStyle w:val="None"/>
                <w:rFonts w:ascii="Calibri" w:eastAsia="Calibri" w:hAnsi="Calibri" w:cs="Calibri"/>
              </w:rPr>
              <w:br/>
            </w:r>
            <w:r>
              <w:rPr>
                <w:rStyle w:val="None"/>
                <w:rFonts w:ascii="Calibri" w:hAnsi="Calibri"/>
              </w:rPr>
              <w:t>valid_source_types:</w:t>
            </w:r>
            <w:r>
              <w:rPr>
                <w:rStyle w:val="None"/>
                <w:rFonts w:ascii="Calibri" w:eastAsia="Calibri" w:hAnsi="Calibri" w:cs="Calibri"/>
              </w:rPr>
              <w:br/>
            </w:r>
            <w:r>
              <w:rPr>
                <w:rStyle w:val="None"/>
                <w:rFonts w:ascii="Calibri" w:hAnsi="Calibri"/>
              </w:rPr>
              <w:t xml:space="preserve">- </w:t>
            </w:r>
            <w:r>
              <w:rPr>
                <w:rStyle w:val="None"/>
                <w:rFonts w:ascii="Calibri" w:hAnsi="Calibri"/>
              </w:rPr>
              <w:t>org.openecomp.resource.cp.nodes.heat.network.contrailV2.VLANSubInterface</w:t>
            </w:r>
          </w:p>
          <w:p w:rsidR="00912CE2" w:rsidRDefault="00837B1D">
            <w:pPr>
              <w:pStyle w:val="BodyA"/>
              <w:ind w:left="0"/>
            </w:pPr>
            <w:r>
              <w:rPr>
                <w:rStyle w:val="None"/>
                <w:rFonts w:ascii="Calibri" w:hAnsi="Calibri"/>
              </w:rPr>
              <w:t>- org.openecomp.resource.cp.nodes.network.v2.SubInterface</w:t>
            </w:r>
          </w:p>
        </w:tc>
      </w:tr>
    </w:tbl>
    <w:p w:rsidR="00912CE2" w:rsidRDefault="00912CE2">
      <w:pPr>
        <w:pStyle w:val="BodyA"/>
        <w:widowControl w:val="0"/>
        <w:spacing w:line="240" w:lineRule="auto"/>
        <w:ind w:left="355" w:hanging="355"/>
        <w:rPr>
          <w:rStyle w:val="None"/>
          <w:rFonts w:ascii="Calibri" w:eastAsia="Calibri" w:hAnsi="Calibri" w:cs="Calibri"/>
        </w:rPr>
      </w:pPr>
    </w:p>
    <w:p w:rsidR="00912CE2" w:rsidRDefault="00837B1D" w:rsidP="00837B1D">
      <w:pPr>
        <w:pStyle w:val="Heading5"/>
        <w:numPr>
          <w:ilvl w:val="4"/>
          <w:numId w:val="37"/>
        </w:numPr>
        <w:rPr>
          <w:rFonts w:ascii="Calibri" w:hAnsi="Calibri"/>
          <w:sz w:val="24"/>
          <w:szCs w:val="24"/>
        </w:rPr>
      </w:pPr>
      <w:r>
        <w:rPr>
          <w:rStyle w:val="s1"/>
          <w:rFonts w:ascii="Calibri" w:hAnsi="Calibri"/>
          <w:sz w:val="24"/>
          <w:szCs w:val="24"/>
        </w:rPr>
        <w:t xml:space="preserve">  </w:t>
      </w:r>
      <w:bookmarkStart w:id="36" w:name="_Toc54868858"/>
      <w:r>
        <w:rPr>
          <w:rStyle w:val="s1"/>
          <w:rFonts w:ascii="Calibri" w:hAnsi="Calibri"/>
          <w:sz w:val="24"/>
          <w:szCs w:val="24"/>
        </w:rPr>
        <w:t>org.openecomp.resource.cp.nodes.network.v2.SubInterface</w:t>
      </w:r>
      <w:bookmarkEnd w:id="36"/>
    </w:p>
    <w:p w:rsidR="00912CE2" w:rsidRDefault="00912CE2">
      <w:pPr>
        <w:pStyle w:val="BodyA"/>
        <w:rPr>
          <w:rStyle w:val="None"/>
          <w:rFonts w:ascii="Calibri" w:eastAsia="Calibri" w:hAnsi="Calibri" w:cs="Calibri"/>
        </w:rPr>
      </w:pPr>
    </w:p>
    <w:tbl>
      <w:tblPr>
        <w:tblW w:w="94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45"/>
      </w:tblGrid>
      <w:tr w:rsidR="00912CE2">
        <w:trPr>
          <w:trHeight w:val="900"/>
        </w:trPr>
        <w:tc>
          <w:tcPr>
            <w:tcW w:w="9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lastRenderedPageBreak/>
              <w:t>org.openecomp.resource.cp.nodes.network.v2.SubInterface:</w:t>
            </w:r>
          </w:p>
          <w:p w:rsidR="00912CE2" w:rsidRDefault="00837B1D">
            <w:pPr>
              <w:pStyle w:val="Body"/>
              <w:rPr>
                <w:rStyle w:val="None"/>
              </w:rPr>
            </w:pPr>
            <w:r>
              <w:rPr>
                <w:rStyle w:val="None"/>
                <w:lang w:val="en-US"/>
              </w:rPr>
              <w:t xml:space="preserve">    der</w:t>
            </w:r>
            <w:r>
              <w:rPr>
                <w:rStyle w:val="None"/>
                <w:lang w:val="en-US"/>
              </w:rPr>
              <w:t>ived_from: tosca.nodes.Root</w:t>
            </w:r>
          </w:p>
          <w:p w:rsidR="00912CE2" w:rsidRDefault="00837B1D">
            <w:pPr>
              <w:pStyle w:val="Body"/>
            </w:pPr>
            <w:r>
              <w:rPr>
                <w:rStyle w:val="None"/>
                <w:lang w:val="en-US"/>
              </w:rPr>
              <w:t xml:space="preserve">    properties: </w:t>
            </w:r>
          </w:p>
        </w:tc>
      </w:tr>
    </w:tbl>
    <w:p w:rsidR="00912CE2" w:rsidRDefault="00912CE2">
      <w:pPr>
        <w:pStyle w:val="BodyA"/>
        <w:widowControl w:val="0"/>
        <w:spacing w:line="240" w:lineRule="auto"/>
        <w:ind w:left="0"/>
        <w:rPr>
          <w:rStyle w:val="None"/>
          <w:rFonts w:ascii="Calibri" w:eastAsia="Calibri" w:hAnsi="Calibri" w:cs="Calibri"/>
        </w:rPr>
      </w:pPr>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50"/>
        <w:gridCol w:w="5485"/>
      </w:tblGrid>
      <w:tr w:rsidR="00912CE2">
        <w:trPr>
          <w:trHeight w:val="2100"/>
        </w:trPr>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ip_address:</w:t>
            </w:r>
          </w:p>
        </w:tc>
        <w:tc>
          <w:tcPr>
            <w:tcW w:w="5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 xml:space="preserve">description: Allow the user to set a fixed IP address. Note that this address is a request to the provider which they will attempt to fulfill but may not be able to dependent on the network the </w:t>
            </w:r>
            <w:r>
              <w:rPr>
                <w:rStyle w:val="None"/>
                <w:lang w:val="en-US"/>
              </w:rPr>
              <w:t>port is associated with.</w:t>
            </w:r>
          </w:p>
          <w:p w:rsidR="00912CE2" w:rsidRDefault="00837B1D">
            <w:pPr>
              <w:pStyle w:val="Body"/>
              <w:rPr>
                <w:rStyle w:val="None"/>
              </w:rPr>
            </w:pPr>
            <w:r>
              <w:rPr>
                <w:rStyle w:val="None"/>
                <w:lang w:val="en-US"/>
              </w:rPr>
              <w:t xml:space="preserve"> type: string</w:t>
            </w:r>
          </w:p>
          <w:p w:rsidR="00912CE2" w:rsidRDefault="00837B1D">
            <w:pPr>
              <w:pStyle w:val="Body"/>
            </w:pPr>
            <w:r>
              <w:rPr>
                <w:rStyle w:val="None"/>
                <w:lang w:val="en-US"/>
              </w:rPr>
              <w:t xml:space="preserve">  required: false</w:t>
            </w:r>
          </w:p>
        </w:tc>
      </w:tr>
      <w:tr w:rsidR="00912CE2">
        <w:trPr>
          <w:trHeight w:val="3600"/>
        </w:trPr>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order:</w:t>
            </w:r>
          </w:p>
        </w:tc>
        <w:tc>
          <w:tcPr>
            <w:tcW w:w="5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 xml:space="preserve">description: 'The order of the NIC on the compute instance (e.g. eth2). Note: when binding more than one port to a single compute (aka multi vNICs) and ordering is desired, it is </w:t>
            </w:r>
            <w:r>
              <w:rPr>
                <w:rStyle w:val="None"/>
                <w:lang w:val="en-US"/>
              </w:rPr>
              <w:t>*mandatory* that all ports will be set with an order value and. The order values must represent a positive, arithmetic progression that starts with 0 (e.g. 0, 1, 2, ..., n).'</w:t>
            </w:r>
          </w:p>
          <w:p w:rsidR="00912CE2" w:rsidRDefault="00837B1D">
            <w:pPr>
              <w:pStyle w:val="Body"/>
              <w:rPr>
                <w:rStyle w:val="None"/>
              </w:rPr>
            </w:pPr>
            <w:r>
              <w:rPr>
                <w:rStyle w:val="None"/>
                <w:lang w:val="en-US"/>
              </w:rPr>
              <w:t>type: integer</w:t>
            </w:r>
          </w:p>
          <w:p w:rsidR="00912CE2" w:rsidRDefault="00837B1D">
            <w:pPr>
              <w:pStyle w:val="Body"/>
              <w:rPr>
                <w:rStyle w:val="None"/>
              </w:rPr>
            </w:pPr>
            <w:r>
              <w:rPr>
                <w:rStyle w:val="None"/>
                <w:lang w:val="en-US"/>
              </w:rPr>
              <w:t>default: 0</w:t>
            </w:r>
          </w:p>
          <w:p w:rsidR="00912CE2" w:rsidRDefault="00837B1D">
            <w:pPr>
              <w:pStyle w:val="Body"/>
              <w:rPr>
                <w:rStyle w:val="None"/>
              </w:rPr>
            </w:pPr>
            <w:r>
              <w:rPr>
                <w:rStyle w:val="None"/>
                <w:lang w:val="en-US"/>
              </w:rPr>
              <w:t>required: false</w:t>
            </w:r>
          </w:p>
          <w:p w:rsidR="00912CE2" w:rsidRDefault="00837B1D">
            <w:pPr>
              <w:pStyle w:val="Body"/>
              <w:rPr>
                <w:rStyle w:val="None"/>
              </w:rPr>
            </w:pPr>
            <w:r>
              <w:rPr>
                <w:rStyle w:val="None"/>
                <w:lang w:val="en-US"/>
              </w:rPr>
              <w:t>constraints:</w:t>
            </w:r>
          </w:p>
          <w:p w:rsidR="00912CE2" w:rsidRDefault="00837B1D">
            <w:pPr>
              <w:pStyle w:val="Body"/>
            </w:pPr>
            <w:r>
              <w:rPr>
                <w:rStyle w:val="None"/>
                <w:lang w:val="en-US"/>
              </w:rPr>
              <w:t xml:space="preserve"> - greater_or_equal: 0</w:t>
            </w:r>
          </w:p>
        </w:tc>
      </w:tr>
      <w:tr w:rsidR="00912CE2">
        <w:trPr>
          <w:trHeight w:val="2477"/>
        </w:trPr>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is_default:</w:t>
            </w:r>
          </w:p>
        </w:tc>
        <w:tc>
          <w:tcPr>
            <w:tcW w:w="5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description: Set is_default=true to apply a default gateway route on the running compute instance to the associated network gateway. Only one port that is associated to single compute node can set as default=true.</w:t>
            </w:r>
          </w:p>
          <w:p w:rsidR="00912CE2" w:rsidRDefault="00837B1D">
            <w:pPr>
              <w:pStyle w:val="Body"/>
              <w:rPr>
                <w:rStyle w:val="None"/>
              </w:rPr>
            </w:pPr>
            <w:r>
              <w:rPr>
                <w:rStyle w:val="None"/>
                <w:lang w:val="en-US"/>
              </w:rPr>
              <w:t xml:space="preserve"> type: boolean</w:t>
            </w:r>
          </w:p>
          <w:p w:rsidR="00912CE2" w:rsidRDefault="00837B1D">
            <w:pPr>
              <w:pStyle w:val="Body"/>
              <w:rPr>
                <w:rStyle w:val="None"/>
              </w:rPr>
            </w:pPr>
            <w:r>
              <w:rPr>
                <w:rStyle w:val="None"/>
                <w:lang w:val="en-US"/>
              </w:rPr>
              <w:t>default: false</w:t>
            </w:r>
          </w:p>
          <w:p w:rsidR="00912CE2" w:rsidRDefault="00837B1D">
            <w:pPr>
              <w:pStyle w:val="BodyA"/>
              <w:ind w:left="0"/>
            </w:pPr>
            <w:r>
              <w:rPr>
                <w:rStyle w:val="None"/>
                <w:rFonts w:ascii="Calibri" w:hAnsi="Calibri"/>
              </w:rPr>
              <w:t>required: false</w:t>
            </w:r>
          </w:p>
        </w:tc>
      </w:tr>
      <w:tr w:rsidR="00912CE2">
        <w:trPr>
          <w:trHeight w:val="2100"/>
        </w:trPr>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ip_range_start:</w:t>
            </w:r>
          </w:p>
        </w:tc>
        <w:tc>
          <w:tcPr>
            <w:tcW w:w="5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 xml:space="preserve">description: Defines the starting IP of a range to be allocated for the compute instances that are associated by this Port. Without setting this property the IP allocation is done from the entire CIDR block of the </w:t>
            </w:r>
            <w:r>
              <w:rPr>
                <w:rStyle w:val="None"/>
                <w:lang w:val="en-US"/>
              </w:rPr>
              <w:t>network.</w:t>
            </w:r>
          </w:p>
          <w:p w:rsidR="00912CE2" w:rsidRDefault="00837B1D">
            <w:pPr>
              <w:pStyle w:val="Body"/>
              <w:rPr>
                <w:rStyle w:val="None"/>
              </w:rPr>
            </w:pPr>
            <w:r>
              <w:rPr>
                <w:rStyle w:val="None"/>
                <w:lang w:val="en-US"/>
              </w:rPr>
              <w:t>type: string</w:t>
            </w:r>
          </w:p>
          <w:p w:rsidR="00912CE2" w:rsidRDefault="00837B1D">
            <w:pPr>
              <w:pStyle w:val="Body"/>
            </w:pPr>
            <w:r>
              <w:rPr>
                <w:rStyle w:val="None"/>
                <w:lang w:val="en-US"/>
              </w:rPr>
              <w:t>required: false</w:t>
            </w:r>
          </w:p>
        </w:tc>
      </w:tr>
      <w:tr w:rsidR="00912CE2">
        <w:trPr>
          <w:trHeight w:val="2177"/>
        </w:trPr>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ip_range_end:</w:t>
            </w:r>
          </w:p>
        </w:tc>
        <w:tc>
          <w:tcPr>
            <w:tcW w:w="5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 xml:space="preserve">description: Defines the ending IP of a range to be allocated for the compute instances that are associated by this Port. Without setting this property the IP allocation is done from the entire CIDR </w:t>
            </w:r>
            <w:r>
              <w:rPr>
                <w:rStyle w:val="None"/>
                <w:lang w:val="en-US"/>
              </w:rPr>
              <w:t>block of the network.</w:t>
            </w:r>
          </w:p>
          <w:p w:rsidR="00912CE2" w:rsidRDefault="00837B1D">
            <w:pPr>
              <w:pStyle w:val="Body"/>
              <w:rPr>
                <w:rStyle w:val="None"/>
              </w:rPr>
            </w:pPr>
            <w:r>
              <w:rPr>
                <w:rStyle w:val="None"/>
                <w:lang w:val="en-US"/>
              </w:rPr>
              <w:t>type: string</w:t>
            </w:r>
          </w:p>
          <w:p w:rsidR="00912CE2" w:rsidRDefault="00837B1D">
            <w:pPr>
              <w:pStyle w:val="BodyA"/>
              <w:ind w:left="0"/>
            </w:pPr>
            <w:r>
              <w:rPr>
                <w:rStyle w:val="None"/>
                <w:rFonts w:ascii="Calibri" w:hAnsi="Calibri"/>
              </w:rPr>
              <w:t>required: false</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912CE2">
      <w:pPr>
        <w:pStyle w:val="BodyA"/>
        <w:rPr>
          <w:rStyle w:val="None"/>
          <w:rFonts w:ascii="Calibri" w:eastAsia="Calibri" w:hAnsi="Calibri" w:cs="Calibri"/>
        </w:rPr>
      </w:pPr>
    </w:p>
    <w:tbl>
      <w:tblPr>
        <w:tblW w:w="94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45"/>
      </w:tblGrid>
      <w:tr w:rsidR="00912CE2">
        <w:trPr>
          <w:trHeight w:val="4577"/>
        </w:trPr>
        <w:tc>
          <w:tcPr>
            <w:tcW w:w="9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attributes:</w:t>
            </w:r>
          </w:p>
          <w:p w:rsidR="00912CE2" w:rsidRDefault="00837B1D">
            <w:pPr>
              <w:pStyle w:val="Body"/>
              <w:rPr>
                <w:rStyle w:val="None"/>
              </w:rPr>
            </w:pPr>
            <w:r>
              <w:rPr>
                <w:rStyle w:val="None"/>
                <w:lang w:val="en-US"/>
              </w:rPr>
              <w:t xml:space="preserve">      ip_address:</w:t>
            </w:r>
          </w:p>
          <w:p w:rsidR="00912CE2" w:rsidRDefault="00837B1D">
            <w:pPr>
              <w:pStyle w:val="Body"/>
              <w:rPr>
                <w:rStyle w:val="None"/>
              </w:rPr>
            </w:pPr>
            <w:r>
              <w:rPr>
                <w:rStyle w:val="None"/>
                <w:lang w:val="en-US"/>
              </w:rPr>
              <w:t xml:space="preserve">        description: The IP address would be assigned to the associated compute instance.</w:t>
            </w:r>
          </w:p>
          <w:p w:rsidR="00912CE2" w:rsidRDefault="00837B1D">
            <w:pPr>
              <w:pStyle w:val="Body"/>
              <w:rPr>
                <w:rStyle w:val="None"/>
              </w:rPr>
            </w:pPr>
            <w:r>
              <w:rPr>
                <w:rStyle w:val="None"/>
                <w:lang w:val="en-US"/>
              </w:rPr>
              <w:t xml:space="preserve">        type: string</w:t>
            </w:r>
          </w:p>
          <w:p w:rsidR="00912CE2" w:rsidRDefault="00837B1D">
            <w:pPr>
              <w:pStyle w:val="Body"/>
              <w:rPr>
                <w:rStyle w:val="None"/>
              </w:rPr>
            </w:pPr>
            <w:r>
              <w:rPr>
                <w:rStyle w:val="None"/>
                <w:lang w:val="en-US"/>
              </w:rPr>
              <w:t>requirements:</w:t>
            </w:r>
          </w:p>
          <w:p w:rsidR="00912CE2" w:rsidRDefault="00837B1D">
            <w:pPr>
              <w:pStyle w:val="Body"/>
              <w:rPr>
                <w:rStyle w:val="None"/>
              </w:rPr>
            </w:pPr>
            <w:r>
              <w:rPr>
                <w:rStyle w:val="None"/>
                <w:lang w:val="en-US"/>
              </w:rPr>
              <w:t xml:space="preserve">    - subinterface_link:</w:t>
            </w:r>
          </w:p>
          <w:p w:rsidR="00912CE2" w:rsidRDefault="00837B1D">
            <w:pPr>
              <w:pStyle w:val="Body"/>
              <w:rPr>
                <w:rStyle w:val="None"/>
              </w:rPr>
            </w:pPr>
            <w:r>
              <w:rPr>
                <w:rStyle w:val="None"/>
                <w:lang w:val="en-US"/>
              </w:rPr>
              <w:t xml:space="preserve">        capability: tosca.capabilities.network.Linkable</w:t>
            </w:r>
          </w:p>
          <w:p w:rsidR="00912CE2" w:rsidRDefault="00837B1D">
            <w:pPr>
              <w:pStyle w:val="Body"/>
              <w:rPr>
                <w:rStyle w:val="None"/>
              </w:rPr>
            </w:pPr>
            <w:r>
              <w:rPr>
                <w:rStyle w:val="None"/>
                <w:lang w:val="en-US"/>
              </w:rPr>
              <w:t xml:space="preserve">        relationship: tosca.relationships.network.</w:t>
            </w:r>
            <w:r>
              <w:rPr>
                <w:rStyle w:val="None"/>
                <w:lang w:val="en-US"/>
              </w:rPr>
              <w:t>LinksTo</w:t>
            </w:r>
          </w:p>
          <w:p w:rsidR="00912CE2" w:rsidRDefault="00837B1D">
            <w:pPr>
              <w:pStyle w:val="Body"/>
              <w:rPr>
                <w:rStyle w:val="None"/>
              </w:rPr>
            </w:pPr>
            <w:r>
              <w:rPr>
                <w:rStyle w:val="None"/>
                <w:lang w:val="en-US"/>
              </w:rPr>
              <w:t xml:space="preserve">    - binding:</w:t>
            </w:r>
          </w:p>
          <w:p w:rsidR="00912CE2" w:rsidRDefault="00837B1D">
            <w:pPr>
              <w:pStyle w:val="Body"/>
              <w:rPr>
                <w:rStyle w:val="None"/>
              </w:rPr>
            </w:pPr>
            <w:r>
              <w:rPr>
                <w:rStyle w:val="None"/>
                <w:lang w:val="en-US"/>
              </w:rPr>
              <w:t xml:space="preserve">        capability: tosca.capabilities.network.Bindable</w:t>
            </w:r>
          </w:p>
          <w:p w:rsidR="00912CE2" w:rsidRDefault="00837B1D">
            <w:pPr>
              <w:pStyle w:val="BodyA"/>
              <w:ind w:left="0"/>
            </w:pPr>
            <w:r>
              <w:rPr>
                <w:rStyle w:val="None"/>
                <w:rFonts w:ascii="Calibri" w:hAnsi="Calibri"/>
              </w:rPr>
              <w:t xml:space="preserve">        node: org.openecomp.resource.cp.nodes.network.Port</w:t>
            </w:r>
            <w:r>
              <w:rPr>
                <w:rStyle w:val="None"/>
                <w:rFonts w:ascii="Calibri" w:eastAsia="Calibri" w:hAnsi="Calibri" w:cs="Calibri"/>
              </w:rPr>
              <w:br/>
              <w:t xml:space="preserve">        </w:t>
            </w:r>
            <w:r>
              <w:rPr>
                <w:rStyle w:val="None"/>
                <w:rFonts w:ascii="Calibri" w:hAnsi="Calibri"/>
              </w:rPr>
              <w:t>relationship: tosca.relationships.network.BindsTo</w:t>
            </w:r>
            <w:r>
              <w:rPr>
                <w:rStyle w:val="None"/>
                <w:rFonts w:ascii="Calibri" w:eastAsia="Calibri" w:hAnsi="Calibri" w:cs="Calibri"/>
              </w:rPr>
              <w:br/>
              <w:t xml:space="preserve">        </w:t>
            </w:r>
            <w:r>
              <w:rPr>
                <w:rStyle w:val="None"/>
                <w:rFonts w:ascii="Calibri" w:hAnsi="Calibri"/>
              </w:rPr>
              <w:t>occurrences:</w:t>
            </w:r>
            <w:r>
              <w:rPr>
                <w:rStyle w:val="None"/>
                <w:rFonts w:ascii="Calibri" w:eastAsia="Calibri" w:hAnsi="Calibri" w:cs="Calibri"/>
              </w:rPr>
              <w:br/>
              <w:t xml:space="preserve">        </w:t>
            </w:r>
            <w:r>
              <w:rPr>
                <w:rStyle w:val="None"/>
                <w:rFonts w:ascii="Calibri" w:hAnsi="Calibri"/>
              </w:rPr>
              <w:t>- 1</w:t>
            </w:r>
            <w:r>
              <w:rPr>
                <w:rStyle w:val="None"/>
                <w:rFonts w:ascii="Calibri" w:eastAsia="Calibri" w:hAnsi="Calibri" w:cs="Calibri"/>
              </w:rPr>
              <w:br/>
              <w:t xml:space="preserve">        </w:t>
            </w:r>
            <w:r>
              <w:rPr>
                <w:rStyle w:val="None"/>
                <w:rFonts w:ascii="Calibri" w:hAnsi="Calibri"/>
              </w:rPr>
              <w:t>- 1</w:t>
            </w:r>
          </w:p>
        </w:tc>
      </w:tr>
    </w:tbl>
    <w:p w:rsidR="00912CE2" w:rsidRDefault="00912CE2">
      <w:pPr>
        <w:pStyle w:val="BodyA"/>
        <w:widowControl w:val="0"/>
        <w:spacing w:line="240" w:lineRule="auto"/>
        <w:ind w:left="0"/>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38"/>
        </w:numPr>
        <w:rPr>
          <w:rFonts w:ascii="Calibri" w:hAnsi="Calibri"/>
          <w:sz w:val="24"/>
          <w:szCs w:val="24"/>
        </w:rPr>
      </w:pPr>
      <w:bookmarkStart w:id="37" w:name="_Toc54868859"/>
      <w:r>
        <w:rPr>
          <w:rStyle w:val="s1"/>
          <w:rFonts w:ascii="Calibri" w:hAnsi="Calibri"/>
          <w:sz w:val="24"/>
          <w:szCs w:val="24"/>
        </w:rPr>
        <w:lastRenderedPageBreak/>
        <w:t>org.openecomp.resource.cp.nodes.heat.network.v2.contrailV2.VLANSubInterface</w:t>
      </w:r>
      <w:bookmarkEnd w:id="37"/>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12454"/>
        </w:trPr>
        <w:tc>
          <w:tcPr>
            <w:tcW w:w="9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lastRenderedPageBreak/>
              <w:t>org.openecomp.resource.cp.nodes.heat.network.v2.contrailV2.VLANSubInterface:</w:t>
            </w:r>
          </w:p>
          <w:p w:rsidR="00912CE2" w:rsidRDefault="00837B1D">
            <w:pPr>
              <w:pStyle w:val="Body"/>
              <w:rPr>
                <w:rStyle w:val="None"/>
              </w:rPr>
            </w:pPr>
            <w:r>
              <w:rPr>
                <w:rStyle w:val="None"/>
                <w:lang w:val="en-US"/>
              </w:rPr>
              <w:t xml:space="preserve">    derived_from: org.openecomp.resource.cp.nodes.network.v2.SubInterface</w:t>
            </w:r>
          </w:p>
          <w:p w:rsidR="00912CE2" w:rsidRDefault="00837B1D">
            <w:pPr>
              <w:pStyle w:val="Body"/>
              <w:rPr>
                <w:rStyle w:val="None"/>
              </w:rPr>
            </w:pPr>
            <w:r>
              <w:rPr>
                <w:rStyle w:val="None"/>
                <w:lang w:val="en-US"/>
              </w:rPr>
              <w:t xml:space="preserve">    properties:</w:t>
            </w:r>
          </w:p>
          <w:p w:rsidR="00912CE2" w:rsidRDefault="00837B1D">
            <w:pPr>
              <w:pStyle w:val="Body"/>
              <w:rPr>
                <w:rStyle w:val="None"/>
              </w:rPr>
            </w:pPr>
            <w:r>
              <w:rPr>
                <w:rStyle w:val="None"/>
                <w:lang w:val="en-US"/>
              </w:rPr>
              <w:t xml:space="preserve">      virtual</w:t>
            </w:r>
            <w:r>
              <w:rPr>
                <w:rStyle w:val="None"/>
                <w:lang w:val="en-US"/>
              </w:rPr>
              <w:t>_machine_interface_refs:</w:t>
            </w:r>
          </w:p>
          <w:p w:rsidR="00912CE2" w:rsidRDefault="00837B1D">
            <w:pPr>
              <w:pStyle w:val="Body"/>
              <w:rPr>
                <w:rStyle w:val="None"/>
              </w:rPr>
            </w:pPr>
            <w:r>
              <w:rPr>
                <w:rStyle w:val="None"/>
                <w:lang w:val="en-US"/>
              </w:rPr>
              <w:t xml:space="preserve">        description: List of virtual machine interface.</w:t>
            </w:r>
          </w:p>
          <w:p w:rsidR="00912CE2" w:rsidRDefault="00837B1D">
            <w:pPr>
              <w:pStyle w:val="Body"/>
              <w:rPr>
                <w:rStyle w:val="None"/>
              </w:rPr>
            </w:pPr>
            <w:r>
              <w:rPr>
                <w:rStyle w:val="None"/>
                <w:lang w:val="en-US"/>
              </w:rPr>
              <w:t xml:space="preserve">        type: list</w:t>
            </w:r>
          </w:p>
          <w:p w:rsidR="00912CE2" w:rsidRDefault="00837B1D">
            <w:pPr>
              <w:pStyle w:val="Body"/>
              <w:rPr>
                <w:rStyle w:val="None"/>
              </w:rPr>
            </w:pPr>
            <w:r>
              <w:rPr>
                <w:rStyle w:val="None"/>
                <w:lang w:val="en-US"/>
              </w:rPr>
              <w:t xml:space="preserve">        status: SUPPORTED</w:t>
            </w:r>
          </w:p>
          <w:p w:rsidR="00912CE2" w:rsidRDefault="00837B1D">
            <w:pPr>
              <w:pStyle w:val="Body"/>
              <w:rPr>
                <w:rStyle w:val="None"/>
              </w:rPr>
            </w:pPr>
            <w:r>
              <w:rPr>
                <w:rStyle w:val="None"/>
                <w:lang w:val="en-US"/>
              </w:rPr>
              <w:t xml:space="preserve">        entry_schema:</w:t>
            </w:r>
          </w:p>
          <w:p w:rsidR="00912CE2" w:rsidRDefault="00837B1D">
            <w:pPr>
              <w:pStyle w:val="Body"/>
              <w:rPr>
                <w:rStyle w:val="None"/>
              </w:rPr>
            </w:pPr>
            <w:r>
              <w:rPr>
                <w:rStyle w:val="None"/>
                <w:lang w:val="en-US"/>
              </w:rPr>
              <w:t xml:space="preserve">          type: string</w:t>
            </w:r>
          </w:p>
          <w:p w:rsidR="00912CE2" w:rsidRDefault="00837B1D">
            <w:pPr>
              <w:pStyle w:val="Body"/>
              <w:rPr>
                <w:rStyle w:val="None"/>
              </w:rPr>
            </w:pPr>
            <w:r>
              <w:rPr>
                <w:rStyle w:val="None"/>
                <w:lang w:val="en-US"/>
              </w:rPr>
              <w:t xml:space="preserve">        required: false</w:t>
            </w:r>
          </w:p>
          <w:p w:rsidR="00912CE2" w:rsidRDefault="00837B1D">
            <w:pPr>
              <w:pStyle w:val="Body"/>
              <w:rPr>
                <w:rStyle w:val="None"/>
              </w:rPr>
            </w:pPr>
            <w:r>
              <w:rPr>
                <w:rStyle w:val="None"/>
                <w:lang w:val="en-US"/>
              </w:rPr>
              <w:t xml:space="preserve">      name:</w:t>
            </w:r>
          </w:p>
          <w:p w:rsidR="00912CE2" w:rsidRDefault="00837B1D">
            <w:pPr>
              <w:pStyle w:val="Body"/>
              <w:rPr>
                <w:rStyle w:val="None"/>
              </w:rPr>
            </w:pPr>
            <w:r>
              <w:rPr>
                <w:rStyle w:val="None"/>
                <w:lang w:val="en-US"/>
              </w:rPr>
              <w:t xml:space="preserve">        description: Virtual Machine Sub Interface VLAN name</w:t>
            </w:r>
          </w:p>
          <w:p w:rsidR="00912CE2" w:rsidRDefault="00837B1D">
            <w:pPr>
              <w:pStyle w:val="Body"/>
              <w:rPr>
                <w:rStyle w:val="None"/>
              </w:rPr>
            </w:pPr>
            <w:r>
              <w:rPr>
                <w:rStyle w:val="None"/>
                <w:lang w:val="en-US"/>
              </w:rPr>
              <w:t xml:space="preserve">        type: string</w:t>
            </w:r>
          </w:p>
          <w:p w:rsidR="00912CE2" w:rsidRDefault="00837B1D">
            <w:pPr>
              <w:pStyle w:val="Body"/>
              <w:rPr>
                <w:rStyle w:val="None"/>
              </w:rPr>
            </w:pPr>
            <w:r>
              <w:rPr>
                <w:rStyle w:val="None"/>
                <w:lang w:val="en-US"/>
              </w:rPr>
              <w:t xml:space="preserve">        status: SUPPORTED</w:t>
            </w:r>
          </w:p>
          <w:p w:rsidR="00912CE2" w:rsidRDefault="00837B1D">
            <w:pPr>
              <w:pStyle w:val="Body"/>
              <w:rPr>
                <w:rStyle w:val="None"/>
              </w:rPr>
            </w:pPr>
            <w:r>
              <w:rPr>
                <w:rStyle w:val="None"/>
                <w:lang w:val="en-US"/>
              </w:rPr>
              <w:t xml:space="preserve">        required: false</w:t>
            </w:r>
          </w:p>
          <w:p w:rsidR="00912CE2" w:rsidRDefault="00837B1D">
            <w:pPr>
              <w:pStyle w:val="Body"/>
              <w:rPr>
                <w:rStyle w:val="None"/>
              </w:rPr>
            </w:pPr>
            <w:r>
              <w:rPr>
                <w:rStyle w:val="None"/>
                <w:lang w:val="en-US"/>
              </w:rPr>
              <w:t xml:space="preserve">      virtual_network_refs:</w:t>
            </w:r>
          </w:p>
          <w:p w:rsidR="00912CE2" w:rsidRDefault="00837B1D">
            <w:pPr>
              <w:pStyle w:val="Body"/>
              <w:rPr>
                <w:rStyle w:val="None"/>
              </w:rPr>
            </w:pPr>
            <w:r>
              <w:rPr>
                <w:rStyle w:val="None"/>
                <w:lang w:val="en-US"/>
              </w:rPr>
              <w:t xml:space="preserve">        description: List of virtual networks.</w:t>
            </w:r>
          </w:p>
          <w:p w:rsidR="00912CE2" w:rsidRDefault="00837B1D">
            <w:pPr>
              <w:pStyle w:val="Body"/>
              <w:rPr>
                <w:rStyle w:val="None"/>
              </w:rPr>
            </w:pPr>
            <w:r>
              <w:rPr>
                <w:rStyle w:val="None"/>
                <w:lang w:val="en-US"/>
              </w:rPr>
              <w:t xml:space="preserve">        type: list</w:t>
            </w:r>
          </w:p>
          <w:p w:rsidR="00912CE2" w:rsidRDefault="00837B1D">
            <w:pPr>
              <w:pStyle w:val="Body"/>
              <w:rPr>
                <w:rStyle w:val="None"/>
              </w:rPr>
            </w:pPr>
            <w:r>
              <w:rPr>
                <w:rStyle w:val="None"/>
                <w:lang w:val="en-US"/>
              </w:rPr>
              <w:t xml:space="preserve">        status: SUPPORTED</w:t>
            </w:r>
          </w:p>
          <w:p w:rsidR="00912CE2" w:rsidRDefault="00837B1D">
            <w:pPr>
              <w:pStyle w:val="Body"/>
              <w:rPr>
                <w:rStyle w:val="None"/>
              </w:rPr>
            </w:pPr>
            <w:r>
              <w:rPr>
                <w:rStyle w:val="None"/>
                <w:lang w:val="en-US"/>
              </w:rPr>
              <w:t xml:space="preserve">    </w:t>
            </w:r>
            <w:r>
              <w:rPr>
                <w:rStyle w:val="None"/>
                <w:lang w:val="en-US"/>
              </w:rPr>
              <w:t xml:space="preserve">    entry_schema:</w:t>
            </w:r>
          </w:p>
          <w:p w:rsidR="00912CE2" w:rsidRDefault="00837B1D">
            <w:pPr>
              <w:pStyle w:val="Body"/>
              <w:rPr>
                <w:rStyle w:val="None"/>
              </w:rPr>
            </w:pPr>
            <w:r>
              <w:rPr>
                <w:rStyle w:val="None"/>
                <w:lang w:val="en-US"/>
              </w:rPr>
              <w:t xml:space="preserve">          type: string</w:t>
            </w:r>
          </w:p>
          <w:p w:rsidR="00912CE2" w:rsidRDefault="00837B1D">
            <w:pPr>
              <w:pStyle w:val="Body"/>
              <w:rPr>
                <w:rStyle w:val="None"/>
              </w:rPr>
            </w:pPr>
            <w:r>
              <w:rPr>
                <w:rStyle w:val="None"/>
                <w:lang w:val="en-US"/>
              </w:rPr>
              <w:t xml:space="preserve">        required: false</w:t>
            </w:r>
          </w:p>
          <w:p w:rsidR="00912CE2" w:rsidRDefault="00837B1D">
            <w:pPr>
              <w:pStyle w:val="Body"/>
              <w:rPr>
                <w:rStyle w:val="None"/>
              </w:rPr>
            </w:pPr>
            <w:r>
              <w:rPr>
                <w:rStyle w:val="None"/>
                <w:lang w:val="en-US"/>
              </w:rPr>
              <w:t xml:space="preserve">      virtual_machine_interface_properties:</w:t>
            </w:r>
          </w:p>
          <w:p w:rsidR="00912CE2" w:rsidRDefault="00837B1D">
            <w:pPr>
              <w:pStyle w:val="Body"/>
              <w:rPr>
                <w:rStyle w:val="None"/>
              </w:rPr>
            </w:pPr>
            <w:r>
              <w:rPr>
                <w:rStyle w:val="None"/>
                <w:lang w:val="en-US"/>
              </w:rPr>
              <w:t xml:space="preserve">        description: virtual machine interface properties.</w:t>
            </w:r>
          </w:p>
          <w:p w:rsidR="00912CE2" w:rsidRDefault="00837B1D">
            <w:pPr>
              <w:pStyle w:val="Body"/>
              <w:rPr>
                <w:rStyle w:val="None"/>
              </w:rPr>
            </w:pPr>
            <w:r>
              <w:rPr>
                <w:rStyle w:val="None"/>
                <w:lang w:val="en-US"/>
              </w:rPr>
              <w:t xml:space="preserve">        type: org.openecomp.datatypes.heat.contrailV2.virtual.machine.subInterface.Prope</w:t>
            </w:r>
            <w:r>
              <w:rPr>
                <w:rStyle w:val="None"/>
                <w:lang w:val="en-US"/>
              </w:rPr>
              <w:t>rties</w:t>
            </w:r>
          </w:p>
          <w:p w:rsidR="00912CE2" w:rsidRDefault="00837B1D">
            <w:pPr>
              <w:pStyle w:val="Body"/>
              <w:rPr>
                <w:rStyle w:val="None"/>
              </w:rPr>
            </w:pPr>
            <w:r>
              <w:rPr>
                <w:rStyle w:val="None"/>
                <w:lang w:val="en-US"/>
              </w:rPr>
              <w:t xml:space="preserve">        status: SUPPORTED</w:t>
            </w:r>
          </w:p>
          <w:p w:rsidR="00912CE2" w:rsidRDefault="00837B1D">
            <w:pPr>
              <w:pStyle w:val="Body"/>
              <w:rPr>
                <w:rStyle w:val="None"/>
              </w:rPr>
            </w:pPr>
            <w:r>
              <w:rPr>
                <w:rStyle w:val="None"/>
                <w:lang w:val="en-US"/>
              </w:rPr>
              <w:t xml:space="preserve">        required: false</w:t>
            </w:r>
          </w:p>
          <w:p w:rsidR="00912CE2" w:rsidRDefault="00837B1D">
            <w:pPr>
              <w:pStyle w:val="Body"/>
              <w:rPr>
                <w:rStyle w:val="None"/>
              </w:rPr>
            </w:pPr>
            <w:r>
              <w:rPr>
                <w:rStyle w:val="None"/>
                <w:lang w:val="en-US"/>
              </w:rPr>
              <w:t xml:space="preserve">      virtual_machine_interface_allowed_address_pairs:</w:t>
            </w:r>
          </w:p>
          <w:p w:rsidR="00912CE2" w:rsidRDefault="00837B1D">
            <w:pPr>
              <w:pStyle w:val="Body"/>
              <w:rPr>
                <w:rStyle w:val="None"/>
              </w:rPr>
            </w:pPr>
            <w:r>
              <w:rPr>
                <w:rStyle w:val="None"/>
                <w:lang w:val="en-US"/>
              </w:rPr>
              <w:t xml:space="preserve">        description: Virtual Machine Sub Interface allowed address pairs.</w:t>
            </w:r>
          </w:p>
          <w:p w:rsidR="00912CE2" w:rsidRDefault="00837B1D">
            <w:pPr>
              <w:pStyle w:val="Body"/>
              <w:rPr>
                <w:rStyle w:val="None"/>
              </w:rPr>
            </w:pPr>
            <w:r>
              <w:rPr>
                <w:rStyle w:val="None"/>
                <w:lang w:val="en-US"/>
              </w:rPr>
              <w:t xml:space="preserve">        type: org.openecomp.datatypes.heat.contrailV2.virtual.machine.s</w:t>
            </w:r>
            <w:r>
              <w:rPr>
                <w:rStyle w:val="None"/>
                <w:lang w:val="en-US"/>
              </w:rPr>
              <w:t>ubInterface.AddressPairs</w:t>
            </w:r>
          </w:p>
          <w:p w:rsidR="00912CE2" w:rsidRDefault="00837B1D">
            <w:pPr>
              <w:pStyle w:val="Body"/>
              <w:rPr>
                <w:rStyle w:val="None"/>
              </w:rPr>
            </w:pPr>
            <w:r>
              <w:rPr>
                <w:rStyle w:val="None"/>
                <w:lang w:val="en-US"/>
              </w:rPr>
              <w:t xml:space="preserve">        status: SUPPORTED</w:t>
            </w:r>
          </w:p>
          <w:p w:rsidR="00912CE2" w:rsidRDefault="00837B1D">
            <w:pPr>
              <w:pStyle w:val="Body"/>
              <w:rPr>
                <w:rStyle w:val="None"/>
              </w:rPr>
            </w:pPr>
            <w:r>
              <w:rPr>
                <w:rStyle w:val="None"/>
                <w:lang w:val="en-US"/>
              </w:rPr>
              <w:t xml:space="preserve">        required: false</w:t>
            </w:r>
          </w:p>
          <w:p w:rsidR="00912CE2" w:rsidRDefault="00837B1D">
            <w:pPr>
              <w:pStyle w:val="Body"/>
              <w:rPr>
                <w:rStyle w:val="None"/>
              </w:rPr>
            </w:pPr>
            <w:r>
              <w:rPr>
                <w:rStyle w:val="None"/>
                <w:lang w:val="en-US"/>
              </w:rPr>
              <w:t xml:space="preserve">      virtual_machine_interface_mac_addresses:</w:t>
            </w:r>
          </w:p>
          <w:p w:rsidR="00912CE2" w:rsidRDefault="00837B1D">
            <w:pPr>
              <w:pStyle w:val="Body"/>
              <w:rPr>
                <w:rStyle w:val="None"/>
              </w:rPr>
            </w:pPr>
            <w:r>
              <w:rPr>
                <w:rStyle w:val="None"/>
                <w:lang w:val="en-US"/>
              </w:rPr>
              <w:t xml:space="preserve">        description: List of mac addresses.</w:t>
            </w:r>
          </w:p>
          <w:p w:rsidR="00912CE2" w:rsidRDefault="00837B1D">
            <w:pPr>
              <w:pStyle w:val="Body"/>
              <w:rPr>
                <w:rStyle w:val="None"/>
              </w:rPr>
            </w:pPr>
            <w:r>
              <w:rPr>
                <w:rStyle w:val="None"/>
                <w:lang w:val="en-US"/>
              </w:rPr>
              <w:t xml:space="preserve">        type: org.openecomp.datatypes.heat.contrailV2.virtual.machine.subInterface.MacAddr</w:t>
            </w:r>
            <w:r>
              <w:rPr>
                <w:rStyle w:val="None"/>
                <w:lang w:val="en-US"/>
              </w:rPr>
              <w:t>ess</w:t>
            </w:r>
          </w:p>
          <w:p w:rsidR="00912CE2" w:rsidRDefault="00837B1D">
            <w:pPr>
              <w:pStyle w:val="Body"/>
              <w:rPr>
                <w:rStyle w:val="None"/>
              </w:rPr>
            </w:pPr>
            <w:r>
              <w:rPr>
                <w:rStyle w:val="None"/>
                <w:lang w:val="en-US"/>
              </w:rPr>
              <w:t xml:space="preserve">        status: SUPPORTED</w:t>
            </w:r>
          </w:p>
          <w:p w:rsidR="00912CE2" w:rsidRDefault="00837B1D">
            <w:pPr>
              <w:pStyle w:val="Body"/>
              <w:rPr>
                <w:rStyle w:val="None"/>
              </w:rPr>
            </w:pPr>
            <w:r>
              <w:rPr>
                <w:rStyle w:val="None"/>
                <w:lang w:val="en-US"/>
              </w:rPr>
              <w:t xml:space="preserve">        required: false</w:t>
            </w:r>
          </w:p>
          <w:p w:rsidR="00912CE2" w:rsidRDefault="00837B1D">
            <w:pPr>
              <w:pStyle w:val="Body"/>
              <w:rPr>
                <w:rStyle w:val="None"/>
              </w:rPr>
            </w:pPr>
            <w:r>
              <w:rPr>
                <w:rStyle w:val="None"/>
                <w:lang w:val="en-US"/>
              </w:rPr>
              <w:t xml:space="preserve">      security_group_refs:</w:t>
            </w:r>
          </w:p>
          <w:p w:rsidR="00912CE2" w:rsidRDefault="00837B1D">
            <w:pPr>
              <w:pStyle w:val="Body"/>
              <w:rPr>
                <w:rStyle w:val="None"/>
              </w:rPr>
            </w:pPr>
            <w:r>
              <w:rPr>
                <w:rStyle w:val="None"/>
                <w:lang w:val="en-US"/>
              </w:rPr>
              <w:t xml:space="preserve">        description: List of security groups.</w:t>
            </w:r>
          </w:p>
          <w:p w:rsidR="00912CE2" w:rsidRDefault="00837B1D">
            <w:pPr>
              <w:pStyle w:val="Body"/>
              <w:rPr>
                <w:rStyle w:val="None"/>
              </w:rPr>
            </w:pPr>
            <w:r>
              <w:rPr>
                <w:rStyle w:val="None"/>
                <w:lang w:val="en-US"/>
              </w:rPr>
              <w:t xml:space="preserve">        type: list</w:t>
            </w:r>
          </w:p>
          <w:p w:rsidR="00912CE2" w:rsidRDefault="00837B1D">
            <w:pPr>
              <w:pStyle w:val="Body"/>
              <w:rPr>
                <w:rStyle w:val="None"/>
              </w:rPr>
            </w:pPr>
            <w:r>
              <w:rPr>
                <w:rStyle w:val="None"/>
                <w:lang w:val="en-US"/>
              </w:rPr>
              <w:t xml:space="preserve">        status: SUPPORTED</w:t>
            </w:r>
          </w:p>
          <w:p w:rsidR="00912CE2" w:rsidRDefault="00837B1D">
            <w:pPr>
              <w:pStyle w:val="Body"/>
              <w:rPr>
                <w:rStyle w:val="None"/>
              </w:rPr>
            </w:pPr>
            <w:r>
              <w:rPr>
                <w:rStyle w:val="None"/>
                <w:lang w:val="en-US"/>
              </w:rPr>
              <w:t xml:space="preserve">        entry_schema:</w:t>
            </w:r>
          </w:p>
          <w:p w:rsidR="00912CE2" w:rsidRDefault="00837B1D">
            <w:pPr>
              <w:pStyle w:val="Body"/>
              <w:rPr>
                <w:rStyle w:val="None"/>
              </w:rPr>
            </w:pPr>
            <w:r>
              <w:rPr>
                <w:rStyle w:val="None"/>
                <w:lang w:val="en-US"/>
              </w:rPr>
              <w:lastRenderedPageBreak/>
              <w:t xml:space="preserve">          type: string</w:t>
            </w:r>
          </w:p>
          <w:p w:rsidR="00912CE2" w:rsidRDefault="00837B1D">
            <w:pPr>
              <w:pStyle w:val="Body"/>
              <w:rPr>
                <w:rStyle w:val="None"/>
              </w:rPr>
            </w:pPr>
            <w:r>
              <w:rPr>
                <w:rStyle w:val="None"/>
                <w:lang w:val="en-US"/>
              </w:rPr>
              <w:t xml:space="preserve">        required: false</w:t>
            </w:r>
          </w:p>
          <w:p w:rsidR="00912CE2" w:rsidRDefault="00837B1D">
            <w:pPr>
              <w:pStyle w:val="Body"/>
              <w:rPr>
                <w:rStyle w:val="None"/>
              </w:rPr>
            </w:pPr>
            <w:r>
              <w:rPr>
                <w:rStyle w:val="None"/>
                <w:lang w:val="en-US"/>
              </w:rPr>
              <w:t xml:space="preserve">      port_tuple_refs:</w:t>
            </w:r>
          </w:p>
          <w:p w:rsidR="00912CE2" w:rsidRDefault="00837B1D">
            <w:pPr>
              <w:pStyle w:val="Body"/>
              <w:rPr>
                <w:rStyle w:val="None"/>
              </w:rPr>
            </w:pPr>
            <w:r>
              <w:rPr>
                <w:rStyle w:val="None"/>
                <w:lang w:val="en-US"/>
              </w:rPr>
              <w:t xml:space="preserve">        description: List of port tuples.</w:t>
            </w:r>
          </w:p>
          <w:p w:rsidR="00912CE2" w:rsidRDefault="00837B1D">
            <w:pPr>
              <w:pStyle w:val="Body"/>
              <w:rPr>
                <w:rStyle w:val="None"/>
              </w:rPr>
            </w:pPr>
            <w:r>
              <w:rPr>
                <w:rStyle w:val="None"/>
                <w:lang w:val="en-US"/>
              </w:rPr>
              <w:t xml:space="preserve">        type: list</w:t>
            </w:r>
          </w:p>
          <w:p w:rsidR="00912CE2" w:rsidRDefault="00837B1D">
            <w:pPr>
              <w:pStyle w:val="Body"/>
              <w:rPr>
                <w:rStyle w:val="None"/>
              </w:rPr>
            </w:pPr>
            <w:r>
              <w:rPr>
                <w:rStyle w:val="None"/>
                <w:lang w:val="en-US"/>
              </w:rPr>
              <w:t xml:space="preserve">        status: SUPPORTED</w:t>
            </w:r>
          </w:p>
          <w:p w:rsidR="00912CE2" w:rsidRDefault="00837B1D">
            <w:pPr>
              <w:pStyle w:val="Body"/>
              <w:rPr>
                <w:rStyle w:val="None"/>
              </w:rPr>
            </w:pPr>
            <w:r>
              <w:rPr>
                <w:rStyle w:val="None"/>
                <w:lang w:val="en-US"/>
              </w:rPr>
              <w:t xml:space="preserve">        entry_schema:</w:t>
            </w:r>
          </w:p>
          <w:p w:rsidR="00912CE2" w:rsidRDefault="00837B1D">
            <w:pPr>
              <w:pStyle w:val="Body"/>
              <w:rPr>
                <w:rStyle w:val="None"/>
              </w:rPr>
            </w:pPr>
            <w:r>
              <w:rPr>
                <w:rStyle w:val="None"/>
                <w:lang w:val="en-US"/>
              </w:rPr>
              <w:t xml:space="preserve">          type: string</w:t>
            </w:r>
          </w:p>
          <w:p w:rsidR="00912CE2" w:rsidRDefault="00837B1D">
            <w:pPr>
              <w:pStyle w:val="Body"/>
              <w:rPr>
                <w:rStyle w:val="None"/>
              </w:rPr>
            </w:pPr>
            <w:r>
              <w:rPr>
                <w:rStyle w:val="None"/>
                <w:lang w:val="en-US"/>
              </w:rPr>
              <w:t xml:space="preserve">        required: false</w:t>
            </w:r>
          </w:p>
          <w:p w:rsidR="00912CE2" w:rsidRDefault="00837B1D">
            <w:pPr>
              <w:pStyle w:val="Body"/>
              <w:rPr>
                <w:rStyle w:val="None"/>
              </w:rPr>
            </w:pPr>
            <w:r>
              <w:rPr>
                <w:rStyle w:val="None"/>
                <w:lang w:val="en-US"/>
              </w:rPr>
              <w:t xml:space="preserve">    attributes:</w:t>
            </w:r>
          </w:p>
          <w:p w:rsidR="00912CE2" w:rsidRDefault="00837B1D">
            <w:pPr>
              <w:pStyle w:val="Body"/>
              <w:rPr>
                <w:rStyle w:val="None"/>
              </w:rPr>
            </w:pPr>
            <w:r>
              <w:rPr>
                <w:rStyle w:val="None"/>
                <w:lang w:val="en-US"/>
              </w:rPr>
              <w:t xml:space="preserve">      fq_name:</w:t>
            </w:r>
          </w:p>
          <w:p w:rsidR="00912CE2" w:rsidRDefault="00837B1D">
            <w:pPr>
              <w:pStyle w:val="Body"/>
              <w:rPr>
                <w:rStyle w:val="None"/>
              </w:rPr>
            </w:pPr>
            <w:r>
              <w:rPr>
                <w:rStyle w:val="None"/>
                <w:lang w:val="en-US"/>
              </w:rPr>
              <w:t xml:space="preserve">        description: T</w:t>
            </w:r>
            <w:r>
              <w:rPr>
                <w:rStyle w:val="None"/>
                <w:lang w:val="en-US"/>
              </w:rPr>
              <w:t>he FQ name of the Virtual Network.</w:t>
            </w:r>
          </w:p>
          <w:p w:rsidR="00912CE2" w:rsidRDefault="00837B1D">
            <w:pPr>
              <w:pStyle w:val="Body"/>
              <w:rPr>
                <w:rStyle w:val="None"/>
              </w:rPr>
            </w:pPr>
            <w:r>
              <w:rPr>
                <w:rStyle w:val="None"/>
                <w:lang w:val="en-US"/>
              </w:rPr>
              <w:t xml:space="preserve">        type: string</w:t>
            </w:r>
          </w:p>
          <w:p w:rsidR="00912CE2" w:rsidRDefault="00837B1D">
            <w:pPr>
              <w:pStyle w:val="Body"/>
              <w:rPr>
                <w:rStyle w:val="None"/>
              </w:rPr>
            </w:pPr>
            <w:r>
              <w:rPr>
                <w:rStyle w:val="None"/>
                <w:lang w:val="en-US"/>
              </w:rPr>
              <w:t xml:space="preserve">        status: SUPPORTED</w:t>
            </w:r>
          </w:p>
          <w:p w:rsidR="00912CE2" w:rsidRDefault="00837B1D">
            <w:pPr>
              <w:pStyle w:val="Body"/>
              <w:rPr>
                <w:rStyle w:val="None"/>
              </w:rPr>
            </w:pPr>
            <w:r>
              <w:rPr>
                <w:rStyle w:val="None"/>
                <w:lang w:val="en-US"/>
              </w:rPr>
              <w:t xml:space="preserve">      show:</w:t>
            </w:r>
          </w:p>
          <w:p w:rsidR="00912CE2" w:rsidRDefault="00837B1D">
            <w:pPr>
              <w:pStyle w:val="Body"/>
              <w:rPr>
                <w:rStyle w:val="None"/>
              </w:rPr>
            </w:pPr>
            <w:r>
              <w:rPr>
                <w:rStyle w:val="None"/>
                <w:lang w:val="en-US"/>
              </w:rPr>
              <w:t xml:space="preserve">        description: All attributes.</w:t>
            </w:r>
          </w:p>
          <w:p w:rsidR="00912CE2" w:rsidRDefault="00837B1D">
            <w:pPr>
              <w:pStyle w:val="Body"/>
              <w:rPr>
                <w:rStyle w:val="None"/>
              </w:rPr>
            </w:pPr>
            <w:r>
              <w:rPr>
                <w:rStyle w:val="None"/>
                <w:lang w:val="en-US"/>
              </w:rPr>
              <w:t xml:space="preserve">        type: string</w:t>
            </w:r>
          </w:p>
          <w:p w:rsidR="00912CE2" w:rsidRDefault="00837B1D">
            <w:pPr>
              <w:pStyle w:val="Body"/>
              <w:rPr>
                <w:rStyle w:val="None"/>
              </w:rPr>
            </w:pPr>
            <w:r>
              <w:rPr>
                <w:rStyle w:val="None"/>
                <w:lang w:val="en-US"/>
              </w:rPr>
              <w:t xml:space="preserve">        status: SUPPORTED</w:t>
            </w:r>
          </w:p>
          <w:p w:rsidR="00912CE2" w:rsidRDefault="00837B1D">
            <w:pPr>
              <w:pStyle w:val="Body"/>
              <w:rPr>
                <w:rStyle w:val="None"/>
              </w:rPr>
            </w:pPr>
            <w:r>
              <w:rPr>
                <w:rStyle w:val="None"/>
                <w:lang w:val="en-US"/>
              </w:rPr>
              <w:t xml:space="preserve">    requirements:</w:t>
            </w:r>
          </w:p>
          <w:p w:rsidR="00912CE2" w:rsidRDefault="00837B1D">
            <w:pPr>
              <w:pStyle w:val="Body"/>
              <w:rPr>
                <w:rStyle w:val="None"/>
                <w:strike/>
              </w:rPr>
            </w:pPr>
            <w:r>
              <w:rPr>
                <w:rStyle w:val="None"/>
                <w:lang w:val="en-US"/>
              </w:rPr>
              <w:t xml:space="preserve">    </w:t>
            </w:r>
            <w:r>
              <w:rPr>
                <w:rStyle w:val="None"/>
                <w:strike/>
                <w:lang w:val="en-US"/>
              </w:rPr>
              <w:t>- binding:</w:t>
            </w:r>
          </w:p>
          <w:p w:rsidR="00912CE2" w:rsidRDefault="00837B1D">
            <w:pPr>
              <w:pStyle w:val="Body"/>
              <w:rPr>
                <w:rStyle w:val="None"/>
                <w:strike/>
              </w:rPr>
            </w:pPr>
            <w:r>
              <w:rPr>
                <w:rStyle w:val="None"/>
                <w:strike/>
                <w:lang w:val="en-US"/>
              </w:rPr>
              <w:t xml:space="preserve">        capability: tosca.capabilities.network.Bindable</w:t>
            </w:r>
          </w:p>
          <w:p w:rsidR="00912CE2" w:rsidRDefault="00837B1D">
            <w:pPr>
              <w:pStyle w:val="Body"/>
              <w:rPr>
                <w:rStyle w:val="None"/>
                <w:strike/>
              </w:rPr>
            </w:pPr>
            <w:r>
              <w:rPr>
                <w:rStyle w:val="None"/>
                <w:strike/>
                <w:lang w:val="en-US"/>
              </w:rPr>
              <w:t xml:space="preserve">        node: org.openecomp.resource.cp.nodes.network.Port</w:t>
            </w:r>
          </w:p>
          <w:p w:rsidR="00912CE2" w:rsidRDefault="00837B1D">
            <w:pPr>
              <w:pStyle w:val="Body"/>
              <w:rPr>
                <w:rStyle w:val="None"/>
                <w:strike/>
              </w:rPr>
            </w:pPr>
            <w:r>
              <w:rPr>
                <w:rStyle w:val="None"/>
                <w:strike/>
                <w:lang w:val="en-US"/>
              </w:rPr>
              <w:t xml:space="preserve">        relationship: tosca.relationships.network.BindsTo</w:t>
            </w:r>
          </w:p>
          <w:p w:rsidR="00912CE2" w:rsidRDefault="00837B1D">
            <w:pPr>
              <w:pStyle w:val="Body"/>
              <w:rPr>
                <w:rStyle w:val="None"/>
                <w:strike/>
              </w:rPr>
            </w:pPr>
            <w:r>
              <w:rPr>
                <w:rStyle w:val="None"/>
                <w:strike/>
                <w:lang w:val="en-US"/>
              </w:rPr>
              <w:t xml:space="preserve">        occurrences:</w:t>
            </w:r>
          </w:p>
          <w:p w:rsidR="00912CE2" w:rsidRDefault="00837B1D">
            <w:pPr>
              <w:pStyle w:val="Body"/>
              <w:rPr>
                <w:rStyle w:val="None"/>
                <w:strike/>
              </w:rPr>
            </w:pPr>
            <w:r>
              <w:rPr>
                <w:rStyle w:val="None"/>
                <w:strike/>
                <w:lang w:val="en-US"/>
              </w:rPr>
              <w:t xml:space="preserve">        - 1</w:t>
            </w:r>
          </w:p>
          <w:p w:rsidR="00912CE2" w:rsidRDefault="00837B1D">
            <w:pPr>
              <w:pStyle w:val="Body"/>
            </w:pPr>
            <w:r>
              <w:rPr>
                <w:rStyle w:val="None"/>
                <w:strike/>
                <w:lang w:val="en-US"/>
              </w:rPr>
              <w:t xml:space="preserve">        - 1</w:t>
            </w:r>
          </w:p>
        </w:tc>
      </w:tr>
    </w:tbl>
    <w:p w:rsidR="00912CE2" w:rsidRDefault="00912CE2" w:rsidP="00837B1D">
      <w:pPr>
        <w:pStyle w:val="Heading5"/>
        <w:widowControl w:val="0"/>
        <w:numPr>
          <w:ilvl w:val="4"/>
          <w:numId w:val="39"/>
        </w:numPr>
        <w:spacing w:line="240" w:lineRule="auto"/>
      </w:pPr>
      <w:bookmarkStart w:id="38" w:name="_Toc54868860"/>
      <w:bookmarkEnd w:id="38"/>
    </w:p>
    <w:p w:rsidR="00912CE2" w:rsidRDefault="00837B1D" w:rsidP="00837B1D">
      <w:pPr>
        <w:pStyle w:val="Heading4"/>
        <w:numPr>
          <w:ilvl w:val="3"/>
          <w:numId w:val="40"/>
        </w:numPr>
        <w:rPr>
          <w:rFonts w:ascii="Calibri" w:hAnsi="Calibri"/>
          <w:sz w:val="24"/>
          <w:szCs w:val="24"/>
        </w:rPr>
      </w:pPr>
      <w:bookmarkStart w:id="39" w:name="_Toc54868861"/>
      <w:r>
        <w:rPr>
          <w:rStyle w:val="s1"/>
          <w:rFonts w:ascii="Calibri" w:hAnsi="Calibri"/>
          <w:sz w:val="24"/>
          <w:szCs w:val="24"/>
        </w:rPr>
        <w:t xml:space="preserve">SDC VFC  Node Type </w:t>
      </w:r>
      <w:r>
        <w:rPr>
          <w:rStyle w:val="s1"/>
          <w:rFonts w:ascii="Calibri" w:hAnsi="Calibri"/>
          <w:sz w:val="24"/>
          <w:szCs w:val="24"/>
        </w:rPr>
        <w:t>Definitions</w:t>
      </w:r>
      <w:bookmarkEnd w:id="39"/>
    </w:p>
    <w:p w:rsidR="00912CE2" w:rsidRDefault="00912CE2">
      <w:pPr>
        <w:pStyle w:val="BodyA"/>
        <w:rPr>
          <w:rStyle w:val="None"/>
          <w:rFonts w:ascii="Calibri" w:eastAsia="Calibri" w:hAnsi="Calibri" w:cs="Calibri"/>
        </w:rPr>
      </w:pPr>
    </w:p>
    <w:tbl>
      <w:tblPr>
        <w:tblW w:w="935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00"/>
        <w:gridCol w:w="820"/>
        <w:gridCol w:w="2335"/>
      </w:tblGrid>
      <w:tr w:rsidR="00912CE2">
        <w:trPr>
          <w:trHeight w:val="857"/>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Tosca Type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Conformance level</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Status</w:t>
            </w:r>
          </w:p>
        </w:tc>
      </w:tr>
      <w:tr w:rsidR="00912CE2">
        <w:trPr>
          <w:trHeight w:val="600"/>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org.openecomp.nodes.VnfConfiguration</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4.0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600"/>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org.openecomp.resource.abstract.nodes.MultiFlavorVFC</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4.0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bl>
    <w:p w:rsidR="00912CE2" w:rsidRDefault="00912CE2">
      <w:pPr>
        <w:pStyle w:val="BodyA"/>
        <w:widowControl w:val="0"/>
        <w:spacing w:line="240" w:lineRule="auto"/>
        <w:ind w:left="108" w:hanging="108"/>
        <w:rPr>
          <w:rStyle w:val="None"/>
          <w:rFonts w:ascii="Calibri" w:eastAsia="Calibri" w:hAnsi="Calibri" w:cs="Calibri"/>
        </w:rPr>
      </w:pPr>
    </w:p>
    <w:p w:rsidR="00912CE2" w:rsidRDefault="00837B1D" w:rsidP="00837B1D">
      <w:pPr>
        <w:pStyle w:val="Heading5"/>
        <w:numPr>
          <w:ilvl w:val="4"/>
          <w:numId w:val="17"/>
        </w:numPr>
        <w:rPr>
          <w:rFonts w:ascii="Calibri" w:hAnsi="Calibri"/>
          <w:sz w:val="24"/>
          <w:szCs w:val="24"/>
        </w:rPr>
      </w:pPr>
      <w:r>
        <w:rPr>
          <w:rStyle w:val="s1"/>
          <w:rFonts w:ascii="Calibri" w:hAnsi="Calibri"/>
          <w:sz w:val="24"/>
          <w:szCs w:val="24"/>
        </w:rPr>
        <w:t xml:space="preserve">  </w:t>
      </w:r>
      <w:bookmarkStart w:id="40" w:name="_Toc54868862"/>
      <w:r>
        <w:rPr>
          <w:rStyle w:val="s1"/>
          <w:rFonts w:ascii="Calibri" w:hAnsi="Calibri"/>
          <w:sz w:val="24"/>
          <w:szCs w:val="24"/>
        </w:rPr>
        <w:t>org.openecomp.nodes.VnfConfiguration</w:t>
      </w:r>
      <w:bookmarkEnd w:id="40"/>
    </w:p>
    <w:p w:rsidR="00912CE2" w:rsidRDefault="00912CE2">
      <w:pPr>
        <w:pStyle w:val="Body"/>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1757"/>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None"/>
                <w:rFonts w:ascii="Calibri" w:hAnsi="Calibri"/>
                <w:lang w:val="en-US"/>
              </w:rPr>
              <w:t>node_types:</w:t>
            </w:r>
          </w:p>
          <w:p w:rsidR="00912CE2" w:rsidRDefault="00837B1D">
            <w:pPr>
              <w:pStyle w:val="Body"/>
              <w:rPr>
                <w:rStyle w:val="None"/>
                <w:rFonts w:ascii="Calibri" w:eastAsia="Calibri" w:hAnsi="Calibri" w:cs="Calibri"/>
              </w:rPr>
            </w:pPr>
            <w:r>
              <w:rPr>
                <w:rStyle w:val="None"/>
                <w:rFonts w:ascii="Calibri" w:hAnsi="Calibri"/>
                <w:lang w:val="en-US"/>
              </w:rPr>
              <w:t xml:space="preserve">  org.openecomp.nodes.VnfConfiguration:</w:t>
            </w:r>
          </w:p>
          <w:p w:rsidR="00912CE2" w:rsidRDefault="00837B1D">
            <w:pPr>
              <w:pStyle w:val="Body"/>
              <w:rPr>
                <w:rStyle w:val="None"/>
                <w:rFonts w:ascii="Calibri" w:eastAsia="Calibri" w:hAnsi="Calibri" w:cs="Calibri"/>
              </w:rPr>
            </w:pPr>
            <w:r>
              <w:rPr>
                <w:rStyle w:val="None"/>
                <w:rFonts w:ascii="Calibri" w:hAnsi="Calibri"/>
                <w:lang w:val="en-US"/>
              </w:rPr>
              <w:t xml:space="preserve">    properties:</w:t>
            </w:r>
          </w:p>
          <w:p w:rsidR="00912CE2" w:rsidRDefault="00837B1D">
            <w:pPr>
              <w:pStyle w:val="Body"/>
              <w:rPr>
                <w:rStyle w:val="None"/>
                <w:rFonts w:ascii="Calibri" w:eastAsia="Calibri" w:hAnsi="Calibri" w:cs="Calibri"/>
              </w:rPr>
            </w:pPr>
            <w:r>
              <w:rPr>
                <w:rStyle w:val="None"/>
                <w:rFonts w:ascii="Calibri" w:hAnsi="Calibri"/>
                <w:lang w:val="en-US"/>
              </w:rPr>
              <w:t xml:space="preserve">      allowed_flavors: </w:t>
            </w:r>
          </w:p>
          <w:p w:rsidR="00912CE2" w:rsidRDefault="00837B1D">
            <w:pPr>
              <w:pStyle w:val="Body"/>
              <w:rPr>
                <w:rStyle w:val="None"/>
                <w:rFonts w:ascii="Calibri" w:eastAsia="Calibri" w:hAnsi="Calibri" w:cs="Calibri"/>
              </w:rPr>
            </w:pPr>
            <w:r>
              <w:rPr>
                <w:rStyle w:val="None"/>
                <w:rFonts w:ascii="Calibri" w:hAnsi="Calibri"/>
                <w:lang w:val="en-US"/>
              </w:rPr>
              <w:t xml:space="preserve">          type: map</w:t>
            </w:r>
          </w:p>
          <w:p w:rsidR="00912CE2" w:rsidRDefault="00837B1D">
            <w:pPr>
              <w:pStyle w:val="Body"/>
            </w:pPr>
            <w:r>
              <w:rPr>
                <w:rStyle w:val="None"/>
                <w:rFonts w:ascii="Calibri" w:hAnsi="Calibri"/>
                <w:lang w:val="en-US"/>
              </w:rPr>
              <w:t xml:space="preserve">          entry_schema: {type: DeploymentFlavor}</w:t>
            </w:r>
          </w:p>
        </w:tc>
      </w:tr>
    </w:tbl>
    <w:p w:rsidR="00912CE2" w:rsidRDefault="00912CE2">
      <w:pPr>
        <w:pStyle w:val="Body"/>
        <w:widowControl w:val="0"/>
      </w:pPr>
    </w:p>
    <w:p w:rsidR="00912CE2" w:rsidRDefault="00837B1D">
      <w:pPr>
        <w:pStyle w:val="Body"/>
      </w:pPr>
      <w:r>
        <w:rPr>
          <w:rStyle w:val="s1"/>
          <w:lang w:val="en-US"/>
        </w:rPr>
        <w:t xml:space="preserve">This node type will serve as a base type for the </w:t>
      </w:r>
      <w:hyperlink w:anchor="bookmark30" w:history="1">
        <w:r>
          <w:rPr>
            <w:rStyle w:val="Link"/>
            <w:lang w:val="en-US"/>
          </w:rPr>
          <w:t xml:space="preserve">VNF </w:t>
        </w:r>
        <w:r>
          <w:rPr>
            <w:rStyle w:val="Link"/>
            <w:lang w:val="en-US"/>
          </w:rPr>
          <w:t>configuration node</w:t>
        </w:r>
      </w:hyperlink>
      <w:r>
        <w:rPr>
          <w:rStyle w:val="s1"/>
          <w:lang w:val="en-US"/>
        </w:rPr>
        <w:t xml:space="preserve"> within the model. The </w:t>
      </w:r>
      <w:r>
        <w:rPr>
          <w:rStyle w:val="None"/>
          <w:i/>
          <w:iCs/>
          <w:lang w:val="en-US"/>
        </w:rPr>
        <w:t>allowed_flavors</w:t>
      </w:r>
      <w:r>
        <w:rPr>
          <w:rStyle w:val="s1"/>
          <w:lang w:val="en-US"/>
        </w:rPr>
        <w:t xml:space="preserve"> map uses the value of the flavor</w:t>
      </w:r>
      <w:r>
        <w:rPr>
          <w:rStyle w:val="s1"/>
          <w:rtl/>
        </w:rPr>
        <w:t>’</w:t>
      </w:r>
      <w:r>
        <w:rPr>
          <w:rStyle w:val="s1"/>
        </w:rPr>
        <w:t xml:space="preserve">s </w:t>
      </w:r>
      <w:r>
        <w:rPr>
          <w:rStyle w:val="None"/>
          <w:i/>
          <w:iCs/>
          <w:lang w:val="en-US"/>
        </w:rPr>
        <w:t xml:space="preserve">sp_part_number </w:t>
      </w:r>
      <w:r>
        <w:rPr>
          <w:rStyle w:val="s1"/>
          <w:lang w:val="en-US"/>
        </w:rPr>
        <w:t>property as a key to access the flavor entry.</w:t>
      </w:r>
    </w:p>
    <w:p w:rsidR="00912CE2" w:rsidRDefault="00837B1D" w:rsidP="00837B1D">
      <w:pPr>
        <w:pStyle w:val="Heading5"/>
        <w:numPr>
          <w:ilvl w:val="4"/>
          <w:numId w:val="41"/>
        </w:numPr>
        <w:rPr>
          <w:rFonts w:ascii="Calibri" w:hAnsi="Calibri"/>
          <w:sz w:val="24"/>
          <w:szCs w:val="24"/>
        </w:rPr>
      </w:pPr>
      <w:r>
        <w:rPr>
          <w:rStyle w:val="s1"/>
          <w:rFonts w:ascii="Calibri" w:hAnsi="Calibri"/>
          <w:sz w:val="24"/>
          <w:szCs w:val="24"/>
        </w:rPr>
        <w:t xml:space="preserve">  </w:t>
      </w:r>
      <w:bookmarkStart w:id="41" w:name="_Toc54868863"/>
      <w:r>
        <w:rPr>
          <w:rStyle w:val="s1"/>
          <w:rFonts w:ascii="Calibri" w:hAnsi="Calibri"/>
          <w:sz w:val="24"/>
          <w:szCs w:val="24"/>
        </w:rPr>
        <w:t>org.openecomp.resource.abstract.nodes.MultiFlavorVFC</w:t>
      </w:r>
      <w:bookmarkEnd w:id="41"/>
    </w:p>
    <w:p w:rsidR="00912CE2" w:rsidRDefault="00837B1D">
      <w:pPr>
        <w:pStyle w:val="Body"/>
      </w:pPr>
      <w:r>
        <w:rPr>
          <w:rStyle w:val="s1"/>
          <w:lang w:val="en-US"/>
        </w:rPr>
        <w:t>The image info records should be kept with the flavored VFCs level, while non-flavored VFCs don</w:t>
      </w:r>
      <w:r>
        <w:rPr>
          <w:rStyle w:val="s1"/>
          <w:rtl/>
        </w:rPr>
        <w:t>’</w:t>
      </w:r>
      <w:r>
        <w:rPr>
          <w:rStyle w:val="s1"/>
          <w:lang w:val="en-US"/>
        </w:rPr>
        <w:t>t have this information. For this reason, 1710 puts the new images info property into a new abstract node</w:t>
      </w:r>
      <w:r>
        <w:rPr>
          <w:rStyle w:val="s1"/>
          <w:lang w:val="en-US"/>
        </w:rPr>
        <w:t xml:space="preserve"> type:</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2459"/>
        </w:trPr>
        <w:tc>
          <w:tcPr>
            <w:tcW w:w="9350"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None"/>
                <w:lang w:val="en-US"/>
              </w:rPr>
              <w:lastRenderedPageBreak/>
              <w:t xml:space="preserve"> </w:t>
            </w:r>
            <w:r>
              <w:rPr>
                <w:rStyle w:val="None"/>
                <w:rFonts w:ascii="Calibri" w:hAnsi="Calibri"/>
                <w:lang w:val="en-US"/>
              </w:rPr>
              <w:t>Node_types:</w:t>
            </w:r>
          </w:p>
          <w:p w:rsidR="00912CE2" w:rsidRDefault="00837B1D">
            <w:pPr>
              <w:pStyle w:val="Body"/>
              <w:rPr>
                <w:rStyle w:val="None"/>
                <w:rFonts w:ascii="Calibri" w:eastAsia="Calibri" w:hAnsi="Calibri" w:cs="Calibri"/>
              </w:rPr>
            </w:pPr>
            <w:r>
              <w:rPr>
                <w:rStyle w:val="None"/>
                <w:rFonts w:ascii="Calibri" w:eastAsia="Calibri" w:hAnsi="Calibri" w:cs="Calibri"/>
                <w:lang w:val="en-US"/>
              </w:rPr>
              <w:tab/>
              <w:t xml:space="preserve">  org.openecomp.resource.abstract.nodes.MultiFlavorVFC:</w:t>
            </w:r>
          </w:p>
          <w:p w:rsidR="00912CE2" w:rsidRDefault="00837B1D">
            <w:pPr>
              <w:pStyle w:val="Body"/>
              <w:rPr>
                <w:rStyle w:val="None"/>
                <w:rFonts w:ascii="Calibri" w:eastAsia="Calibri" w:hAnsi="Calibri" w:cs="Calibri"/>
              </w:rPr>
            </w:pPr>
            <w:r>
              <w:rPr>
                <w:rStyle w:val="None"/>
                <w:rFonts w:ascii="Calibri" w:eastAsia="Calibri" w:hAnsi="Calibri" w:cs="Calibri"/>
                <w:lang w:val="en-US"/>
              </w:rPr>
              <w:tab/>
            </w:r>
            <w:r>
              <w:rPr>
                <w:rStyle w:val="None"/>
                <w:rFonts w:ascii="Calibri" w:eastAsia="Calibri" w:hAnsi="Calibri" w:cs="Calibri"/>
                <w:lang w:val="en-US"/>
              </w:rPr>
              <w:tab/>
              <w:t xml:space="preserve">    derived_from: org.openecomp.resource.abstract.nodes.VFC:</w:t>
            </w:r>
          </w:p>
          <w:p w:rsidR="00912CE2" w:rsidRDefault="00837B1D">
            <w:pPr>
              <w:pStyle w:val="Body"/>
              <w:rPr>
                <w:rStyle w:val="None"/>
                <w:rFonts w:ascii="Calibri" w:eastAsia="Calibri" w:hAnsi="Calibri" w:cs="Calibri"/>
              </w:rPr>
            </w:pPr>
            <w:r>
              <w:rPr>
                <w:rStyle w:val="None"/>
                <w:rFonts w:ascii="Calibri" w:hAnsi="Calibri"/>
                <w:lang w:val="en-US"/>
              </w:rPr>
              <w:t xml:space="preserve">    </w:t>
            </w:r>
            <w:r>
              <w:rPr>
                <w:rStyle w:val="None"/>
                <w:rFonts w:ascii="Calibri" w:hAnsi="Calibri"/>
                <w:lang w:val="en-US"/>
              </w:rPr>
              <w:tab/>
            </w:r>
            <w:r>
              <w:rPr>
                <w:rStyle w:val="None"/>
                <w:rFonts w:ascii="Calibri" w:hAnsi="Calibri"/>
                <w:lang w:val="en-US"/>
              </w:rPr>
              <w:tab/>
              <w:t>properties:</w:t>
            </w:r>
          </w:p>
          <w:p w:rsidR="00912CE2" w:rsidRDefault="00837B1D">
            <w:pPr>
              <w:pStyle w:val="Body"/>
              <w:rPr>
                <w:rStyle w:val="None"/>
                <w:rFonts w:ascii="Calibri" w:eastAsia="Calibri" w:hAnsi="Calibri" w:cs="Calibri"/>
              </w:rPr>
            </w:pPr>
            <w:r>
              <w:rPr>
                <w:rStyle w:val="None"/>
                <w:rFonts w:ascii="Calibri" w:hAnsi="Calibri"/>
                <w:lang w:val="en-US"/>
              </w:rPr>
              <w:t xml:space="preserve">      </w:t>
            </w:r>
            <w:r>
              <w:rPr>
                <w:rStyle w:val="None"/>
                <w:rFonts w:ascii="Calibri" w:hAnsi="Calibri"/>
                <w:lang w:val="en-US"/>
              </w:rPr>
              <w:tab/>
            </w:r>
            <w:r>
              <w:rPr>
                <w:rStyle w:val="None"/>
                <w:rFonts w:ascii="Calibri" w:hAnsi="Calibri"/>
                <w:lang w:val="en-US"/>
              </w:rPr>
              <w:tab/>
            </w:r>
            <w:r>
              <w:rPr>
                <w:rStyle w:val="None"/>
                <w:rFonts w:ascii="Calibri" w:hAnsi="Calibri"/>
                <w:lang w:val="en-US"/>
              </w:rPr>
              <w:tab/>
              <w:t>images:</w:t>
            </w:r>
          </w:p>
          <w:p w:rsidR="00912CE2" w:rsidRDefault="00837B1D">
            <w:pPr>
              <w:pStyle w:val="Body"/>
              <w:rPr>
                <w:rStyle w:val="None"/>
                <w:rFonts w:ascii="Calibri" w:eastAsia="Calibri" w:hAnsi="Calibri" w:cs="Calibri"/>
              </w:rPr>
            </w:pPr>
            <w:r>
              <w:rPr>
                <w:rStyle w:val="None"/>
                <w:rFonts w:ascii="Calibri" w:hAnsi="Calibri"/>
                <w:lang w:val="en-US"/>
              </w:rPr>
              <w:t xml:space="preserve">        </w:t>
            </w:r>
            <w:r>
              <w:rPr>
                <w:rStyle w:val="None"/>
                <w:rFonts w:ascii="Calibri" w:hAnsi="Calibri"/>
                <w:lang w:val="en-US"/>
              </w:rPr>
              <w:tab/>
            </w:r>
            <w:r>
              <w:rPr>
                <w:rStyle w:val="None"/>
                <w:rFonts w:ascii="Calibri" w:hAnsi="Calibri"/>
                <w:lang w:val="en-US"/>
              </w:rPr>
              <w:tab/>
            </w:r>
            <w:r>
              <w:rPr>
                <w:rStyle w:val="None"/>
                <w:rFonts w:ascii="Calibri" w:hAnsi="Calibri"/>
                <w:lang w:val="en-US"/>
              </w:rPr>
              <w:tab/>
            </w:r>
            <w:r>
              <w:rPr>
                <w:rStyle w:val="None"/>
                <w:rFonts w:ascii="Calibri" w:hAnsi="Calibri"/>
                <w:lang w:val="en-US"/>
              </w:rPr>
              <w:tab/>
              <w:t>type: map</w:t>
            </w:r>
          </w:p>
          <w:p w:rsidR="00912CE2" w:rsidRDefault="00837B1D">
            <w:pPr>
              <w:pStyle w:val="Body"/>
              <w:rPr>
                <w:rStyle w:val="None"/>
                <w:rFonts w:ascii="Calibri" w:eastAsia="Calibri" w:hAnsi="Calibri" w:cs="Calibri"/>
              </w:rPr>
            </w:pPr>
            <w:r>
              <w:rPr>
                <w:rStyle w:val="None"/>
                <w:rFonts w:ascii="Calibri" w:hAnsi="Calibri"/>
                <w:lang w:val="en-US"/>
              </w:rPr>
              <w:t xml:space="preserve">        </w:t>
            </w:r>
            <w:r>
              <w:rPr>
                <w:rStyle w:val="None"/>
                <w:rFonts w:ascii="Calibri" w:hAnsi="Calibri"/>
                <w:lang w:val="en-US"/>
              </w:rPr>
              <w:tab/>
            </w:r>
            <w:r>
              <w:rPr>
                <w:rStyle w:val="None"/>
                <w:rFonts w:ascii="Calibri" w:hAnsi="Calibri"/>
                <w:lang w:val="en-US"/>
              </w:rPr>
              <w:tab/>
            </w:r>
            <w:r>
              <w:rPr>
                <w:rStyle w:val="None"/>
                <w:rFonts w:ascii="Calibri" w:hAnsi="Calibri"/>
                <w:lang w:val="en-US"/>
              </w:rPr>
              <w:tab/>
            </w:r>
            <w:r>
              <w:rPr>
                <w:rStyle w:val="None"/>
                <w:rFonts w:ascii="Calibri" w:hAnsi="Calibri"/>
                <w:lang w:val="en-US"/>
              </w:rPr>
              <w:tab/>
              <w:t xml:space="preserve">entry_schema: {type: </w:t>
            </w:r>
            <w:hyperlink w:anchor="bookmark31" w:history="1">
              <w:r>
                <w:rPr>
                  <w:rStyle w:val="Hyperlink5"/>
                  <w:rFonts w:eastAsia="Arial Unicode MS"/>
                </w:rPr>
                <w:t>org.openecomp.datatypes.ImageInfo</w:t>
              </w:r>
            </w:hyperlink>
            <w:r>
              <w:rPr>
                <w:rStyle w:val="Hyperlink5"/>
                <w:rFonts w:eastAsia="Arial Unicode MS"/>
              </w:rPr>
              <w:t>}</w:t>
            </w:r>
            <w:r>
              <w:rPr>
                <w:rStyle w:val="None"/>
                <w:rFonts w:ascii="Calibri" w:hAnsi="Calibri"/>
                <w:lang w:val="en-US"/>
              </w:rPr>
              <w:t xml:space="preserve"> </w:t>
            </w:r>
          </w:p>
          <w:p w:rsidR="00912CE2" w:rsidRDefault="00837B1D">
            <w:pPr>
              <w:pStyle w:val="Body"/>
            </w:pPr>
            <w:r>
              <w:rPr>
                <w:rStyle w:val="None"/>
                <w:rFonts w:ascii="Calibri" w:hAnsi="Calibri"/>
                <w:lang w:val="en-US"/>
              </w:rPr>
              <w:t xml:space="preserve">        </w:t>
            </w:r>
            <w:r>
              <w:rPr>
                <w:rStyle w:val="None"/>
                <w:rFonts w:ascii="Calibri" w:hAnsi="Calibri"/>
                <w:lang w:val="en-US"/>
              </w:rPr>
              <w:tab/>
            </w:r>
            <w:r>
              <w:rPr>
                <w:rStyle w:val="None"/>
                <w:rFonts w:ascii="Calibri" w:hAnsi="Calibri"/>
                <w:lang w:val="en-US"/>
              </w:rPr>
              <w:tab/>
            </w:r>
            <w:r>
              <w:rPr>
                <w:rStyle w:val="None"/>
                <w:rFonts w:ascii="Calibri" w:hAnsi="Calibri"/>
                <w:lang w:val="en-US"/>
              </w:rPr>
              <w:tab/>
            </w:r>
            <w:r>
              <w:rPr>
                <w:rStyle w:val="None"/>
                <w:rFonts w:ascii="Calibri" w:hAnsi="Calibri"/>
                <w:lang w:val="en-US"/>
              </w:rPr>
              <w:tab/>
              <w:t>required: false</w:t>
            </w:r>
          </w:p>
        </w:tc>
      </w:tr>
    </w:tbl>
    <w:p w:rsidR="00912CE2" w:rsidRDefault="00912CE2">
      <w:pPr>
        <w:pStyle w:val="Body"/>
        <w:widowControl w:val="0"/>
      </w:pPr>
    </w:p>
    <w:p w:rsidR="00912CE2" w:rsidRDefault="00912CE2">
      <w:pPr>
        <w:pStyle w:val="Body"/>
      </w:pPr>
    </w:p>
    <w:p w:rsidR="00912CE2" w:rsidRDefault="00837B1D">
      <w:pPr>
        <w:pStyle w:val="Body"/>
      </w:pPr>
      <w:r>
        <w:rPr>
          <w:rStyle w:val="s1"/>
          <w:lang w:val="en-US"/>
        </w:rPr>
        <w:t xml:space="preserve">The VFC node templates generated for the multi-flavor VFCs will be based on this new type. </w:t>
      </w:r>
    </w:p>
    <w:p w:rsidR="00912CE2" w:rsidRDefault="00837B1D">
      <w:pPr>
        <w:pStyle w:val="Body"/>
      </w:pPr>
      <w:r>
        <w:rPr>
          <w:rStyle w:val="s1"/>
          <w:lang w:val="en-US"/>
        </w:rPr>
        <w:t xml:space="preserve">The images map uses the image software_version for the access key. </w:t>
      </w:r>
    </w:p>
    <w:p w:rsidR="00912CE2" w:rsidRDefault="00837B1D" w:rsidP="00837B1D">
      <w:pPr>
        <w:pStyle w:val="Heading4"/>
        <w:numPr>
          <w:ilvl w:val="3"/>
          <w:numId w:val="42"/>
        </w:numPr>
        <w:rPr>
          <w:rFonts w:ascii="Calibri" w:hAnsi="Calibri"/>
          <w:sz w:val="24"/>
          <w:szCs w:val="24"/>
        </w:rPr>
      </w:pPr>
      <w:bookmarkStart w:id="42" w:name="_Toc54868864"/>
      <w:r>
        <w:rPr>
          <w:rStyle w:val="s1"/>
          <w:rFonts w:ascii="Calibri" w:hAnsi="Calibri"/>
          <w:sz w:val="24"/>
          <w:szCs w:val="24"/>
        </w:rPr>
        <w:t>SDC Abstract  (VFC, VF, CR, PNF, Service) Type Definitions</w:t>
      </w:r>
      <w:bookmarkEnd w:id="42"/>
    </w:p>
    <w:p w:rsidR="00912CE2" w:rsidRDefault="00912CE2">
      <w:pPr>
        <w:pStyle w:val="BodyA"/>
        <w:rPr>
          <w:rStyle w:val="None"/>
          <w:rFonts w:ascii="Calibri" w:eastAsia="Calibri" w:hAnsi="Calibri" w:cs="Calibri"/>
        </w:rPr>
      </w:pPr>
    </w:p>
    <w:tbl>
      <w:tblPr>
        <w:tblW w:w="935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00"/>
        <w:gridCol w:w="820"/>
        <w:gridCol w:w="2335"/>
      </w:tblGrid>
      <w:tr w:rsidR="00912CE2">
        <w:trPr>
          <w:trHeight w:val="857"/>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Tosca Type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Conformance level</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Status</w:t>
            </w:r>
          </w:p>
        </w:tc>
      </w:tr>
      <w:tr w:rsidR="00912CE2">
        <w:trPr>
          <w:trHeight w:val="300"/>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org.openecomp.resource.abstract.nodes.VFC</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2.0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300"/>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org.openecomp.resource.abstract.nodes.VF</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4.0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300"/>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org.openecomp.resource.abstract.nodes.PNF</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4.0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org.openecomp.resource.abstract.nodes.CR</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6.0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org.openecomp.resource.abstract.nodes.service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3.0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org.openecomp.nodes.ForwardingPath</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5.0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bl>
    <w:p w:rsidR="00912CE2" w:rsidRDefault="00912CE2">
      <w:pPr>
        <w:pStyle w:val="BodyA"/>
        <w:widowControl w:val="0"/>
        <w:spacing w:line="240" w:lineRule="auto"/>
        <w:ind w:left="108" w:hanging="108"/>
        <w:rPr>
          <w:rStyle w:val="None"/>
          <w:rFonts w:ascii="Calibri" w:eastAsia="Calibri" w:hAnsi="Calibri" w:cs="Calibri"/>
        </w:rPr>
      </w:pPr>
    </w:p>
    <w:p w:rsidR="00912CE2" w:rsidRDefault="00837B1D" w:rsidP="00837B1D">
      <w:pPr>
        <w:pStyle w:val="Heading5"/>
        <w:numPr>
          <w:ilvl w:val="4"/>
          <w:numId w:val="17"/>
        </w:numPr>
        <w:rPr>
          <w:rFonts w:ascii="Calibri" w:hAnsi="Calibri"/>
          <w:sz w:val="24"/>
          <w:szCs w:val="24"/>
        </w:rPr>
      </w:pPr>
      <w:bookmarkStart w:id="43" w:name="_Toc54868865"/>
      <w:r>
        <w:rPr>
          <w:rStyle w:val="s1"/>
          <w:rFonts w:ascii="Calibri" w:hAnsi="Calibri"/>
          <w:sz w:val="24"/>
          <w:szCs w:val="24"/>
        </w:rPr>
        <w:t>org.openecomp.resource.abstract.nodes.VFC</w:t>
      </w:r>
      <w:bookmarkEnd w:id="43"/>
      <w:r>
        <w:rPr>
          <w:rStyle w:val="s1"/>
          <w:rFonts w:ascii="Calibri" w:hAnsi="Calibri"/>
          <w:sz w:val="24"/>
          <w:szCs w:val="24"/>
        </w:rPr>
        <w:t xml:space="preserve">  </w:t>
      </w:r>
    </w:p>
    <w:p w:rsidR="00912CE2" w:rsidRDefault="00912CE2">
      <w:pPr>
        <w:pStyle w:val="BodyA"/>
        <w:rPr>
          <w:rStyle w:val="None"/>
          <w:rFonts w:ascii="Calibri" w:eastAsia="Calibri" w:hAnsi="Calibri" w:cs="Calibri"/>
        </w:rPr>
      </w:pPr>
    </w:p>
    <w:tbl>
      <w:tblPr>
        <w:tblW w:w="926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32"/>
        <w:gridCol w:w="2149"/>
        <w:gridCol w:w="6107"/>
        <w:gridCol w:w="180"/>
      </w:tblGrid>
      <w:tr w:rsidR="00912CE2">
        <w:trPr>
          <w:trHeight w:val="1097"/>
        </w:trPr>
        <w:tc>
          <w:tcPr>
            <w:tcW w:w="910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lastRenderedPageBreak/>
              <w:t>org.openecomp.resource.abstract.nodes.VFC:</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org.openecomp.resource.abstract.nodes.AbstractSubstitute</w:t>
            </w:r>
          </w:p>
          <w:p w:rsidR="00912CE2" w:rsidRDefault="00837B1D">
            <w:pPr>
              <w:pStyle w:val="BodyA"/>
              <w:ind w:left="0"/>
            </w:pPr>
            <w:r>
              <w:rPr>
                <w:rStyle w:val="None"/>
                <w:rFonts w:ascii="Calibri" w:hAnsi="Calibri"/>
              </w:rPr>
              <w:t xml:space="preserve">    properties:</w:t>
            </w:r>
          </w:p>
        </w:tc>
        <w:tc>
          <w:tcPr>
            <w:tcW w:w="160"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912CE2" w:rsidRDefault="00912CE2"/>
        </w:tc>
      </w:tr>
      <w:tr w:rsidR="00912CE2">
        <w:trPr>
          <w:trHeight w:val="677"/>
        </w:trPr>
        <w:tc>
          <w:tcPr>
            <w:tcW w:w="833"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nfc_function:</w:t>
            </w:r>
          </w:p>
        </w:tc>
        <w:tc>
          <w:tcPr>
            <w:tcW w:w="62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 string</w:t>
            </w:r>
          </w:p>
        </w:tc>
      </w:tr>
      <w:tr w:rsidR="00912CE2">
        <w:trPr>
          <w:trHeight w:val="1517"/>
        </w:trPr>
        <w:tc>
          <w:tcPr>
            <w:tcW w:w="833"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high_availablity:</w:t>
            </w:r>
          </w:p>
        </w:tc>
        <w:tc>
          <w:tcPr>
            <w:tcW w:w="62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high_availablity</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status: SUPPORTED</w:t>
            </w:r>
          </w:p>
        </w:tc>
      </w:tr>
      <w:tr w:rsidR="00912CE2">
        <w:trPr>
          <w:trHeight w:val="1097"/>
        </w:trPr>
        <w:tc>
          <w:tcPr>
            <w:tcW w:w="833"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vm_image_name:</w:t>
            </w:r>
          </w:p>
        </w:tc>
        <w:tc>
          <w:tcPr>
            <w:tcW w:w="62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Master image_name volume id required: true</w:t>
            </w:r>
          </w:p>
          <w:p w:rsidR="00912CE2" w:rsidRDefault="00837B1D">
            <w:pPr>
              <w:pStyle w:val="BodyA"/>
              <w:ind w:left="0"/>
            </w:pPr>
            <w:r>
              <w:rPr>
                <w:rStyle w:val="None"/>
                <w:rFonts w:ascii="Calibri" w:hAnsi="Calibri"/>
              </w:rPr>
              <w:t>status: SUPPORTED</w:t>
            </w:r>
          </w:p>
        </w:tc>
      </w:tr>
      <w:tr w:rsidR="00912CE2">
        <w:trPr>
          <w:trHeight w:val="1517"/>
        </w:trPr>
        <w:tc>
          <w:tcPr>
            <w:tcW w:w="833"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vm_flavor_name:</w:t>
            </w:r>
          </w:p>
        </w:tc>
        <w:tc>
          <w:tcPr>
            <w:tcW w:w="62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Master image_name volume id</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status: SUPPORTED</w:t>
            </w:r>
          </w:p>
        </w:tc>
      </w:tr>
      <w:tr w:rsidR="00912CE2">
        <w:trPr>
          <w:trHeight w:val="1517"/>
        </w:trPr>
        <w:tc>
          <w:tcPr>
            <w:tcW w:w="833"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nfc_naming_code:</w:t>
            </w:r>
          </w:p>
        </w:tc>
        <w:tc>
          <w:tcPr>
            <w:tcW w:w="62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 xml:space="preserve">description: nfc code for instance </w:t>
            </w:r>
            <w:r>
              <w:rPr>
                <w:rStyle w:val="None"/>
                <w:rFonts w:ascii="Calibri" w:hAnsi="Calibri"/>
              </w:rPr>
              <w:t>naming</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status: SUPPORTED</w:t>
            </w:r>
          </w:p>
        </w:tc>
      </w:tr>
      <w:tr w:rsidR="00912CE2">
        <w:trPr>
          <w:trHeight w:val="1517"/>
        </w:trPr>
        <w:tc>
          <w:tcPr>
            <w:tcW w:w="833"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vm_type_tag:</w:t>
            </w:r>
          </w:p>
        </w:tc>
        <w:tc>
          <w:tcPr>
            <w:tcW w:w="62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vm type based on naming Convention</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status: SUPPORTED</w:t>
            </w:r>
          </w:p>
        </w:tc>
      </w:tr>
      <w:tr w:rsidR="00912CE2">
        <w:trPr>
          <w:trHeight w:val="677"/>
        </w:trPr>
        <w:tc>
          <w:tcPr>
            <w:tcW w:w="833"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nfc_naming:</w:t>
            </w:r>
          </w:p>
        </w:tc>
        <w:tc>
          <w:tcPr>
            <w:tcW w:w="62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org.openecomp.datatypes.Naming</w:t>
            </w:r>
          </w:p>
          <w:p w:rsidR="00912CE2" w:rsidRDefault="00837B1D">
            <w:pPr>
              <w:pStyle w:val="BodyA"/>
              <w:ind w:left="0"/>
            </w:pPr>
            <w:r>
              <w:rPr>
                <w:rStyle w:val="None"/>
                <w:rFonts w:ascii="Calibri" w:hAnsi="Calibri"/>
              </w:rPr>
              <w:t>description: vfc naming</w:t>
            </w:r>
          </w:p>
        </w:tc>
      </w:tr>
      <w:tr w:rsidR="00912CE2">
        <w:trPr>
          <w:trHeight w:val="2777"/>
        </w:trPr>
        <w:tc>
          <w:tcPr>
            <w:tcW w:w="833"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min_instances:</w:t>
            </w:r>
          </w:p>
        </w:tc>
        <w:tc>
          <w:tcPr>
            <w:tcW w:w="62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type: </w:t>
            </w:r>
            <w:r>
              <w:rPr>
                <w:rStyle w:val="None"/>
                <w:rFonts w:ascii="Calibri" w:hAnsi="Calibri"/>
              </w:rPr>
              <w:t>integer</w:t>
            </w:r>
          </w:p>
          <w:p w:rsidR="00912CE2" w:rsidRDefault="00837B1D">
            <w:pPr>
              <w:pStyle w:val="BodyA"/>
              <w:ind w:left="0"/>
              <w:rPr>
                <w:rStyle w:val="None"/>
                <w:rFonts w:ascii="Calibri" w:eastAsia="Calibri" w:hAnsi="Calibri" w:cs="Calibri"/>
              </w:rPr>
            </w:pPr>
            <w:r>
              <w:rPr>
                <w:rStyle w:val="None"/>
                <w:rFonts w:ascii="Calibri" w:hAnsi="Calibri"/>
              </w:rPr>
              <w:t>description: Minimum number of VFC Instances</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default: 0</w:t>
            </w:r>
          </w:p>
          <w:p w:rsidR="00912CE2" w:rsidRDefault="00837B1D">
            <w:pPr>
              <w:pStyle w:val="BodyA"/>
              <w:ind w:left="0"/>
              <w:rPr>
                <w:rStyle w:val="None"/>
                <w:rFonts w:ascii="Calibri" w:eastAsia="Calibri" w:hAnsi="Calibri" w:cs="Calibri"/>
              </w:rPr>
            </w:pPr>
            <w:r>
              <w:rPr>
                <w:rStyle w:val="None"/>
                <w:rFonts w:ascii="Calibri" w:hAnsi="Calibri"/>
              </w:rPr>
              <w:t>status: SUPPORTED</w:t>
            </w:r>
          </w:p>
          <w:p w:rsidR="00912CE2" w:rsidRDefault="00837B1D">
            <w:pPr>
              <w:pStyle w:val="BodyA"/>
              <w:ind w:left="0"/>
              <w:rPr>
                <w:rStyle w:val="None"/>
                <w:rFonts w:ascii="Calibri" w:eastAsia="Calibri" w:hAnsi="Calibri" w:cs="Calibri"/>
              </w:rPr>
            </w:pPr>
            <w:r>
              <w:rPr>
                <w:rStyle w:val="None"/>
                <w:rFonts w:ascii="Calibri" w:hAnsi="Calibri"/>
              </w:rPr>
              <w:t>constraints:</w:t>
            </w:r>
          </w:p>
          <w:p w:rsidR="00912CE2" w:rsidRDefault="00837B1D">
            <w:pPr>
              <w:pStyle w:val="BodyA"/>
              <w:ind w:left="0"/>
            </w:pPr>
            <w:r>
              <w:rPr>
                <w:rStyle w:val="None"/>
                <w:rFonts w:ascii="Calibri" w:hAnsi="Calibri"/>
              </w:rPr>
              <w:t>- greater_or_equal: 0</w:t>
            </w:r>
          </w:p>
        </w:tc>
      </w:tr>
    </w:tbl>
    <w:p w:rsidR="00912CE2" w:rsidRDefault="00912CE2">
      <w:pPr>
        <w:pStyle w:val="BodyA"/>
        <w:widowControl w:val="0"/>
        <w:spacing w:line="240" w:lineRule="auto"/>
        <w:ind w:left="108" w:hanging="108"/>
        <w:rPr>
          <w:rStyle w:val="None"/>
          <w:rFonts w:ascii="Calibri" w:eastAsia="Calibri" w:hAnsi="Calibri" w:cs="Calibri"/>
        </w:rPr>
      </w:pPr>
    </w:p>
    <w:p w:rsidR="00912CE2" w:rsidRDefault="00837B1D" w:rsidP="00837B1D">
      <w:pPr>
        <w:pStyle w:val="Heading5"/>
        <w:numPr>
          <w:ilvl w:val="4"/>
          <w:numId w:val="43"/>
        </w:numPr>
        <w:rPr>
          <w:rFonts w:ascii="Calibri" w:hAnsi="Calibri"/>
          <w:sz w:val="24"/>
          <w:szCs w:val="24"/>
        </w:rPr>
      </w:pPr>
      <w:bookmarkStart w:id="44" w:name="_Toc54868866"/>
      <w:r>
        <w:rPr>
          <w:rStyle w:val="s1"/>
          <w:rFonts w:ascii="Calibri" w:hAnsi="Calibri"/>
          <w:sz w:val="24"/>
          <w:szCs w:val="24"/>
        </w:rPr>
        <w:t>org.openecomp.resource.abstract.nodes.VF</w:t>
      </w:r>
      <w:bookmarkEnd w:id="44"/>
    </w:p>
    <w:p w:rsidR="00912CE2" w:rsidRDefault="00912CE2">
      <w:pPr>
        <w:pStyle w:val="BodyA"/>
        <w:rPr>
          <w:rStyle w:val="None"/>
          <w:rFonts w:ascii="Calibri" w:eastAsia="Calibri" w:hAnsi="Calibri" w:cs="Calibri"/>
        </w:rPr>
      </w:pPr>
    </w:p>
    <w:tbl>
      <w:tblPr>
        <w:tblW w:w="93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9"/>
        <w:gridCol w:w="2251"/>
        <w:gridCol w:w="5872"/>
        <w:gridCol w:w="513"/>
      </w:tblGrid>
      <w:tr w:rsidR="00912CE2">
        <w:trPr>
          <w:trHeight w:val="1097"/>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org.openecomp.resource.abstract.nodes.VF:</w:t>
            </w:r>
          </w:p>
          <w:p w:rsidR="00912CE2" w:rsidRDefault="00837B1D">
            <w:pPr>
              <w:pStyle w:val="BodyA"/>
              <w:ind w:left="0"/>
              <w:rPr>
                <w:rStyle w:val="None"/>
                <w:rFonts w:ascii="Calibri" w:eastAsia="Calibri" w:hAnsi="Calibri" w:cs="Calibri"/>
              </w:rPr>
            </w:pPr>
            <w:r>
              <w:rPr>
                <w:rStyle w:val="None"/>
                <w:rFonts w:ascii="Calibri" w:hAnsi="Calibri"/>
              </w:rPr>
              <w:t xml:space="preserve">    derived_from: tosca.nodes.Root</w:t>
            </w:r>
          </w:p>
          <w:p w:rsidR="00912CE2" w:rsidRDefault="00837B1D">
            <w:pPr>
              <w:pStyle w:val="BodyA"/>
              <w:ind w:left="0"/>
            </w:pPr>
            <w:r>
              <w:rPr>
                <w:rStyle w:val="None"/>
                <w:rFonts w:ascii="Calibri" w:hAnsi="Calibri"/>
              </w:rPr>
              <w:t xml:space="preserve">    properties:</w:t>
            </w:r>
          </w:p>
        </w:tc>
      </w:tr>
      <w:tr w:rsidR="00912CE2">
        <w:trPr>
          <w:trHeight w:val="1397"/>
        </w:trPr>
        <w:tc>
          <w:tcPr>
            <w:tcW w:w="719"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nf_function:</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912CE2">
            <w:pPr>
              <w:pStyle w:val="BodyA"/>
              <w:ind w:left="0"/>
              <w:rPr>
                <w:rStyle w:val="None"/>
                <w:rFonts w:ascii="Calibri" w:eastAsia="Calibri" w:hAnsi="Calibri" w:cs="Calibri"/>
              </w:rPr>
            </w:pPr>
          </w:p>
          <w:p w:rsidR="00912CE2" w:rsidRDefault="00837B1D">
            <w:pPr>
              <w:pStyle w:val="BodyA"/>
              <w:ind w:left="0"/>
            </w:pPr>
            <w:r>
              <w:rPr>
                <w:rStyle w:val="None"/>
                <w:rFonts w:ascii="Calibri" w:hAnsi="Calibri"/>
              </w:rPr>
              <w:t>String property defining a generic type (like category) of the PNF.</w:t>
            </w:r>
          </w:p>
        </w:tc>
        <w:tc>
          <w:tcPr>
            <w:tcW w:w="51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912CE2" w:rsidRDefault="00912CE2"/>
        </w:tc>
      </w:tr>
      <w:tr w:rsidR="00912CE2">
        <w:trPr>
          <w:trHeight w:val="1697"/>
        </w:trPr>
        <w:tc>
          <w:tcPr>
            <w:tcW w:w="719"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nf_role:</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912CE2">
            <w:pPr>
              <w:pStyle w:val="BodyA"/>
              <w:ind w:left="0"/>
              <w:rPr>
                <w:rStyle w:val="None"/>
                <w:rFonts w:ascii="Calibri" w:eastAsia="Calibri" w:hAnsi="Calibri" w:cs="Calibri"/>
              </w:rPr>
            </w:pPr>
          </w:p>
          <w:p w:rsidR="00912CE2" w:rsidRDefault="00837B1D">
            <w:pPr>
              <w:pStyle w:val="BodyA"/>
              <w:ind w:left="0"/>
            </w:pPr>
            <w:r>
              <w:rPr>
                <w:rStyle w:val="None"/>
                <w:rFonts w:ascii="Calibri" w:hAnsi="Calibri"/>
              </w:rPr>
              <w:t xml:space="preserve">String property for short code that </w:t>
            </w:r>
            <w:r>
              <w:rPr>
                <w:rStyle w:val="None"/>
                <w:rFonts w:ascii="Calibri" w:hAnsi="Calibri"/>
              </w:rPr>
              <w:t>defines a Network function that the Vendor Software or PNF  is providing. E.g. vCE, vARM</w:t>
            </w:r>
          </w:p>
        </w:tc>
        <w:tc>
          <w:tcPr>
            <w:tcW w:w="513" w:type="dxa"/>
            <w:tcBorders>
              <w:top w:val="nil"/>
              <w:left w:val="single" w:sz="4" w:space="0" w:color="000000"/>
              <w:bottom w:val="nil"/>
              <w:right w:val="nil"/>
            </w:tcBorders>
            <w:shd w:val="clear" w:color="auto" w:fill="auto"/>
            <w:tcMar>
              <w:top w:w="80" w:type="dxa"/>
              <w:left w:w="80" w:type="dxa"/>
              <w:bottom w:w="80" w:type="dxa"/>
              <w:right w:w="80" w:type="dxa"/>
            </w:tcMar>
          </w:tcPr>
          <w:p w:rsidR="00912CE2" w:rsidRDefault="00912CE2"/>
        </w:tc>
      </w:tr>
      <w:tr w:rsidR="00912CE2">
        <w:trPr>
          <w:trHeight w:val="977"/>
        </w:trPr>
        <w:tc>
          <w:tcPr>
            <w:tcW w:w="719"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nf_type:</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pPr>
            <w:r>
              <w:rPr>
                <w:rStyle w:val="None"/>
                <w:rFonts w:ascii="Calibri" w:hAnsi="Calibri"/>
              </w:rPr>
              <w:t>String property that provides English description of the functionality of the PNF in the Service context</w:t>
            </w:r>
          </w:p>
        </w:tc>
        <w:tc>
          <w:tcPr>
            <w:tcW w:w="513" w:type="dxa"/>
            <w:tcBorders>
              <w:top w:val="nil"/>
              <w:left w:val="single" w:sz="4" w:space="0" w:color="000000"/>
              <w:bottom w:val="nil"/>
              <w:right w:val="nil"/>
            </w:tcBorders>
            <w:shd w:val="clear" w:color="auto" w:fill="auto"/>
            <w:tcMar>
              <w:top w:w="80" w:type="dxa"/>
              <w:left w:w="80" w:type="dxa"/>
              <w:bottom w:w="80" w:type="dxa"/>
              <w:right w:w="80" w:type="dxa"/>
            </w:tcMar>
          </w:tcPr>
          <w:p w:rsidR="00912CE2" w:rsidRDefault="00912CE2"/>
        </w:tc>
      </w:tr>
      <w:tr w:rsidR="00912CE2">
        <w:trPr>
          <w:trHeight w:val="720"/>
        </w:trPr>
        <w:tc>
          <w:tcPr>
            <w:tcW w:w="719"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nf_naming_code:</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type: string</w:t>
            </w:r>
          </w:p>
        </w:tc>
        <w:tc>
          <w:tcPr>
            <w:tcW w:w="513" w:type="dxa"/>
            <w:tcBorders>
              <w:top w:val="nil"/>
              <w:left w:val="single" w:sz="4" w:space="0" w:color="000000"/>
              <w:bottom w:val="nil"/>
              <w:right w:val="nil"/>
            </w:tcBorders>
            <w:shd w:val="clear" w:color="auto" w:fill="auto"/>
            <w:tcMar>
              <w:top w:w="80" w:type="dxa"/>
              <w:left w:w="80" w:type="dxa"/>
              <w:bottom w:w="80" w:type="dxa"/>
              <w:right w:w="80" w:type="dxa"/>
            </w:tcMar>
          </w:tcPr>
          <w:p w:rsidR="00912CE2" w:rsidRDefault="00912CE2"/>
        </w:tc>
      </w:tr>
      <w:tr w:rsidR="00912CE2">
        <w:trPr>
          <w:trHeight w:val="1020"/>
        </w:trPr>
        <w:tc>
          <w:tcPr>
            <w:tcW w:w="719"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nf_naming:</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type: org.openecomp.datatypes.Naming</w:t>
            </w:r>
          </w:p>
          <w:p w:rsidR="00912CE2" w:rsidRDefault="00837B1D">
            <w:pPr>
              <w:pStyle w:val="Body"/>
            </w:pPr>
            <w:r>
              <w:rPr>
                <w:rStyle w:val="None"/>
                <w:lang w:val="en-US"/>
              </w:rPr>
              <w:t>default: true</w:t>
            </w:r>
          </w:p>
        </w:tc>
        <w:tc>
          <w:tcPr>
            <w:tcW w:w="513" w:type="dxa"/>
            <w:tcBorders>
              <w:top w:val="nil"/>
              <w:left w:val="single" w:sz="4" w:space="0" w:color="000000"/>
              <w:bottom w:val="nil"/>
              <w:right w:val="nil"/>
            </w:tcBorders>
            <w:shd w:val="clear" w:color="auto" w:fill="auto"/>
            <w:tcMar>
              <w:top w:w="80" w:type="dxa"/>
              <w:left w:w="80" w:type="dxa"/>
              <w:bottom w:w="80" w:type="dxa"/>
              <w:right w:w="80" w:type="dxa"/>
            </w:tcMar>
          </w:tcPr>
          <w:p w:rsidR="00912CE2" w:rsidRDefault="00912CE2"/>
        </w:tc>
      </w:tr>
      <w:tr w:rsidR="00912CE2">
        <w:trPr>
          <w:trHeight w:val="2100"/>
        </w:trPr>
        <w:tc>
          <w:tcPr>
            <w:tcW w:w="719"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availability_zone_max_count:</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type: integer</w:t>
            </w:r>
          </w:p>
          <w:p w:rsidR="00912CE2" w:rsidRDefault="00837B1D">
            <w:pPr>
              <w:pStyle w:val="Body"/>
              <w:rPr>
                <w:rStyle w:val="None"/>
              </w:rPr>
            </w:pPr>
            <w:r>
              <w:rPr>
                <w:rStyle w:val="None"/>
                <w:lang w:val="en-US"/>
              </w:rPr>
              <w:t>default: 1</w:t>
            </w:r>
          </w:p>
          <w:p w:rsidR="00912CE2" w:rsidRDefault="00837B1D">
            <w:pPr>
              <w:pStyle w:val="Body"/>
              <w:rPr>
                <w:rStyle w:val="None"/>
              </w:rPr>
            </w:pPr>
            <w:r>
              <w:rPr>
                <w:rStyle w:val="None"/>
                <w:lang w:val="en-US"/>
              </w:rPr>
              <w:t>constraints:</w:t>
            </w:r>
          </w:p>
          <w:p w:rsidR="00912CE2" w:rsidRDefault="00837B1D">
            <w:pPr>
              <w:pStyle w:val="Body"/>
              <w:rPr>
                <w:rStyle w:val="None"/>
              </w:rPr>
            </w:pPr>
            <w:r>
              <w:rPr>
                <w:rStyle w:val="None"/>
                <w:lang w:val="en-US"/>
              </w:rPr>
              <w:t>- valid_values:</w:t>
            </w:r>
          </w:p>
          <w:p w:rsidR="00912CE2" w:rsidRDefault="00837B1D">
            <w:pPr>
              <w:pStyle w:val="Body"/>
              <w:rPr>
                <w:rStyle w:val="None"/>
              </w:rPr>
            </w:pPr>
            <w:r>
              <w:rPr>
                <w:rStyle w:val="None"/>
                <w:lang w:val="en-US"/>
              </w:rPr>
              <w:t xml:space="preserve">    - 0</w:t>
            </w:r>
          </w:p>
          <w:p w:rsidR="00912CE2" w:rsidRDefault="00837B1D">
            <w:pPr>
              <w:pStyle w:val="Body"/>
              <w:rPr>
                <w:rStyle w:val="None"/>
              </w:rPr>
            </w:pPr>
            <w:r>
              <w:rPr>
                <w:rStyle w:val="None"/>
                <w:lang w:val="en-US"/>
              </w:rPr>
              <w:t xml:space="preserve">     - 1</w:t>
            </w:r>
          </w:p>
          <w:p w:rsidR="00912CE2" w:rsidRDefault="00837B1D">
            <w:pPr>
              <w:pStyle w:val="Body"/>
            </w:pPr>
            <w:r>
              <w:rPr>
                <w:rStyle w:val="None"/>
                <w:lang w:val="en-US"/>
              </w:rPr>
              <w:t xml:space="preserve">      - 2</w:t>
            </w:r>
          </w:p>
        </w:tc>
        <w:tc>
          <w:tcPr>
            <w:tcW w:w="513" w:type="dxa"/>
            <w:tcBorders>
              <w:top w:val="nil"/>
              <w:left w:val="single" w:sz="4" w:space="0" w:color="000000"/>
              <w:bottom w:val="nil"/>
              <w:right w:val="nil"/>
            </w:tcBorders>
            <w:shd w:val="clear" w:color="auto" w:fill="auto"/>
            <w:tcMar>
              <w:top w:w="80" w:type="dxa"/>
              <w:left w:w="80" w:type="dxa"/>
              <w:bottom w:w="80" w:type="dxa"/>
              <w:right w:w="80" w:type="dxa"/>
            </w:tcMar>
          </w:tcPr>
          <w:p w:rsidR="00912CE2" w:rsidRDefault="00912CE2"/>
        </w:tc>
      </w:tr>
      <w:tr w:rsidR="00912CE2">
        <w:trPr>
          <w:trHeight w:val="300"/>
        </w:trPr>
        <w:tc>
          <w:tcPr>
            <w:tcW w:w="719"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min_instances:</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type: integer</w:t>
            </w:r>
          </w:p>
        </w:tc>
        <w:tc>
          <w:tcPr>
            <w:tcW w:w="513" w:type="dxa"/>
            <w:tcBorders>
              <w:top w:val="nil"/>
              <w:left w:val="single" w:sz="4" w:space="0" w:color="000000"/>
              <w:bottom w:val="nil"/>
              <w:right w:val="nil"/>
            </w:tcBorders>
            <w:shd w:val="clear" w:color="auto" w:fill="auto"/>
            <w:tcMar>
              <w:top w:w="80" w:type="dxa"/>
              <w:left w:w="80" w:type="dxa"/>
              <w:bottom w:w="80" w:type="dxa"/>
              <w:right w:w="80" w:type="dxa"/>
            </w:tcMar>
          </w:tcPr>
          <w:p w:rsidR="00912CE2" w:rsidRDefault="00912CE2"/>
        </w:tc>
      </w:tr>
      <w:tr w:rsidR="00912CE2">
        <w:trPr>
          <w:trHeight w:val="600"/>
        </w:trPr>
        <w:tc>
          <w:tcPr>
            <w:tcW w:w="719"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max_instances:</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type: integer</w:t>
            </w:r>
          </w:p>
        </w:tc>
        <w:tc>
          <w:tcPr>
            <w:tcW w:w="513" w:type="dxa"/>
            <w:tcBorders>
              <w:top w:val="nil"/>
              <w:left w:val="single" w:sz="4" w:space="0" w:color="000000"/>
              <w:bottom w:val="nil"/>
              <w:right w:val="nil"/>
            </w:tcBorders>
            <w:shd w:val="clear" w:color="auto" w:fill="auto"/>
            <w:tcMar>
              <w:top w:w="80" w:type="dxa"/>
              <w:left w:w="80" w:type="dxa"/>
              <w:bottom w:w="80" w:type="dxa"/>
              <w:right w:w="80" w:type="dxa"/>
            </w:tcMar>
          </w:tcPr>
          <w:p w:rsidR="00912CE2" w:rsidRDefault="00912CE2"/>
        </w:tc>
      </w:tr>
      <w:tr w:rsidR="00912CE2">
        <w:trPr>
          <w:trHeight w:val="720"/>
        </w:trPr>
        <w:tc>
          <w:tcPr>
            <w:tcW w:w="719"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multi_stage_design:</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type: boolean</w:t>
            </w:r>
          </w:p>
          <w:p w:rsidR="00912CE2" w:rsidRDefault="00837B1D">
            <w:pPr>
              <w:pStyle w:val="Body"/>
            </w:pPr>
            <w:r>
              <w:rPr>
                <w:rStyle w:val="None"/>
                <w:lang w:val="en-US"/>
              </w:rPr>
              <w:t xml:space="preserve">default: false </w:t>
            </w:r>
          </w:p>
        </w:tc>
        <w:tc>
          <w:tcPr>
            <w:tcW w:w="513" w:type="dxa"/>
            <w:tcBorders>
              <w:top w:val="nil"/>
              <w:left w:val="single" w:sz="4" w:space="0" w:color="000000"/>
              <w:bottom w:val="nil"/>
              <w:right w:val="nil"/>
            </w:tcBorders>
            <w:shd w:val="clear" w:color="auto" w:fill="auto"/>
            <w:tcMar>
              <w:top w:w="80" w:type="dxa"/>
              <w:left w:w="80" w:type="dxa"/>
              <w:bottom w:w="80" w:type="dxa"/>
              <w:right w:w="80" w:type="dxa"/>
            </w:tcMar>
          </w:tcPr>
          <w:p w:rsidR="00912CE2" w:rsidRDefault="00912CE2"/>
        </w:tc>
      </w:tr>
    </w:tbl>
    <w:p w:rsidR="00912CE2" w:rsidRDefault="00912CE2">
      <w:pPr>
        <w:pStyle w:val="BodyA"/>
        <w:widowControl w:val="0"/>
        <w:spacing w:line="240" w:lineRule="auto"/>
        <w:ind w:left="0"/>
        <w:rPr>
          <w:rStyle w:val="None"/>
          <w:rFonts w:ascii="Calibri" w:eastAsia="Calibri" w:hAnsi="Calibri" w:cs="Calibri"/>
        </w:rPr>
      </w:pPr>
    </w:p>
    <w:p w:rsidR="00912CE2" w:rsidRDefault="00837B1D" w:rsidP="00837B1D">
      <w:pPr>
        <w:pStyle w:val="Heading5"/>
        <w:numPr>
          <w:ilvl w:val="4"/>
          <w:numId w:val="44"/>
        </w:numPr>
        <w:rPr>
          <w:rFonts w:ascii="Calibri" w:hAnsi="Calibri"/>
          <w:sz w:val="24"/>
          <w:szCs w:val="24"/>
        </w:rPr>
      </w:pPr>
      <w:bookmarkStart w:id="45" w:name="_Toc54868867"/>
      <w:r>
        <w:rPr>
          <w:rStyle w:val="s1"/>
          <w:rFonts w:ascii="Calibri" w:hAnsi="Calibri"/>
          <w:sz w:val="24"/>
          <w:szCs w:val="24"/>
        </w:rPr>
        <w:t>org.openecomp.resource.abstract.nodes.PNF</w:t>
      </w:r>
      <w:bookmarkEnd w:id="45"/>
    </w:p>
    <w:p w:rsidR="00912CE2" w:rsidRDefault="00912CE2">
      <w:pPr>
        <w:pStyle w:val="BodyA"/>
        <w:rPr>
          <w:rStyle w:val="None"/>
          <w:rFonts w:ascii="Calibri" w:eastAsia="Calibri" w:hAnsi="Calibri" w:cs="Calibri"/>
        </w:rPr>
      </w:pPr>
    </w:p>
    <w:tbl>
      <w:tblPr>
        <w:tblW w:w="93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9"/>
        <w:gridCol w:w="2161"/>
        <w:gridCol w:w="5962"/>
        <w:gridCol w:w="513"/>
      </w:tblGrid>
      <w:tr w:rsidR="00912CE2">
        <w:trPr>
          <w:trHeight w:val="1097"/>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org.openecomp.resource.abstract.nodes.PNF:</w:t>
            </w:r>
          </w:p>
          <w:p w:rsidR="00912CE2" w:rsidRDefault="00837B1D">
            <w:pPr>
              <w:pStyle w:val="BodyA"/>
              <w:ind w:left="0"/>
              <w:rPr>
                <w:rStyle w:val="None"/>
                <w:rFonts w:ascii="Calibri" w:eastAsia="Calibri" w:hAnsi="Calibri" w:cs="Calibri"/>
              </w:rPr>
            </w:pPr>
            <w:r>
              <w:rPr>
                <w:rStyle w:val="None"/>
                <w:rFonts w:ascii="Calibri" w:hAnsi="Calibri"/>
              </w:rPr>
              <w:t xml:space="preserve">    derived_from: tosca.nodes.Root</w:t>
            </w:r>
          </w:p>
          <w:p w:rsidR="00912CE2" w:rsidRDefault="00837B1D">
            <w:pPr>
              <w:pStyle w:val="BodyA"/>
              <w:ind w:left="0"/>
            </w:pPr>
            <w:r>
              <w:rPr>
                <w:rStyle w:val="None"/>
                <w:rFonts w:ascii="Calibri" w:hAnsi="Calibri"/>
              </w:rPr>
              <w:t xml:space="preserve">    properties:</w:t>
            </w:r>
          </w:p>
        </w:tc>
      </w:tr>
      <w:tr w:rsidR="00912CE2">
        <w:trPr>
          <w:trHeight w:val="1397"/>
        </w:trPr>
        <w:tc>
          <w:tcPr>
            <w:tcW w:w="719"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nf_function:</w:t>
            </w:r>
          </w:p>
        </w:tc>
        <w:tc>
          <w:tcPr>
            <w:tcW w:w="5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912CE2">
            <w:pPr>
              <w:pStyle w:val="BodyA"/>
              <w:ind w:left="0"/>
              <w:rPr>
                <w:rStyle w:val="None"/>
                <w:rFonts w:ascii="Calibri" w:eastAsia="Calibri" w:hAnsi="Calibri" w:cs="Calibri"/>
              </w:rPr>
            </w:pPr>
          </w:p>
          <w:p w:rsidR="00912CE2" w:rsidRDefault="00837B1D">
            <w:pPr>
              <w:pStyle w:val="BodyA"/>
              <w:ind w:left="0"/>
            </w:pPr>
            <w:r>
              <w:rPr>
                <w:rStyle w:val="None"/>
                <w:rFonts w:ascii="Calibri" w:hAnsi="Calibri"/>
              </w:rPr>
              <w:t xml:space="preserve">String property defining a </w:t>
            </w:r>
            <w:r>
              <w:rPr>
                <w:rStyle w:val="None"/>
                <w:rFonts w:ascii="Calibri" w:hAnsi="Calibri"/>
              </w:rPr>
              <w:t>generic type (like category) of the PNF.</w:t>
            </w:r>
          </w:p>
        </w:tc>
        <w:tc>
          <w:tcPr>
            <w:tcW w:w="51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912CE2" w:rsidRDefault="00912CE2"/>
        </w:tc>
      </w:tr>
      <w:tr w:rsidR="00912CE2">
        <w:trPr>
          <w:trHeight w:val="1697"/>
        </w:trPr>
        <w:tc>
          <w:tcPr>
            <w:tcW w:w="719"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nf_role:</w:t>
            </w:r>
          </w:p>
        </w:tc>
        <w:tc>
          <w:tcPr>
            <w:tcW w:w="5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912CE2">
            <w:pPr>
              <w:pStyle w:val="BodyA"/>
              <w:ind w:left="0"/>
              <w:rPr>
                <w:rStyle w:val="None"/>
                <w:rFonts w:ascii="Calibri" w:eastAsia="Calibri" w:hAnsi="Calibri" w:cs="Calibri"/>
              </w:rPr>
            </w:pPr>
          </w:p>
          <w:p w:rsidR="00912CE2" w:rsidRDefault="00837B1D">
            <w:pPr>
              <w:pStyle w:val="BodyA"/>
              <w:ind w:left="0"/>
            </w:pPr>
            <w:r>
              <w:rPr>
                <w:rStyle w:val="None"/>
                <w:rFonts w:ascii="Calibri" w:hAnsi="Calibri"/>
              </w:rPr>
              <w:t>String property for short code that defines a Network function that the Vendor Software or PNF  is providing. E.g. vCE, vARM</w:t>
            </w:r>
          </w:p>
        </w:tc>
        <w:tc>
          <w:tcPr>
            <w:tcW w:w="513" w:type="dxa"/>
            <w:tcBorders>
              <w:top w:val="nil"/>
              <w:left w:val="single" w:sz="4" w:space="0" w:color="000000"/>
              <w:bottom w:val="nil"/>
              <w:right w:val="nil"/>
            </w:tcBorders>
            <w:shd w:val="clear" w:color="auto" w:fill="auto"/>
            <w:tcMar>
              <w:top w:w="80" w:type="dxa"/>
              <w:left w:w="80" w:type="dxa"/>
              <w:bottom w:w="80" w:type="dxa"/>
              <w:right w:w="80" w:type="dxa"/>
            </w:tcMar>
          </w:tcPr>
          <w:p w:rsidR="00912CE2" w:rsidRDefault="00912CE2"/>
        </w:tc>
      </w:tr>
      <w:tr w:rsidR="00912CE2">
        <w:trPr>
          <w:trHeight w:val="977"/>
        </w:trPr>
        <w:tc>
          <w:tcPr>
            <w:tcW w:w="719"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nf_type:</w:t>
            </w:r>
          </w:p>
        </w:tc>
        <w:tc>
          <w:tcPr>
            <w:tcW w:w="5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pPr>
            <w:r>
              <w:rPr>
                <w:rStyle w:val="None"/>
                <w:rFonts w:ascii="Calibri" w:hAnsi="Calibri"/>
              </w:rPr>
              <w:t xml:space="preserve">String property that provides </w:t>
            </w:r>
            <w:r>
              <w:rPr>
                <w:rStyle w:val="None"/>
                <w:rFonts w:ascii="Calibri" w:hAnsi="Calibri"/>
              </w:rPr>
              <w:t>English description of the functionality of the PNF in the Service context</w:t>
            </w:r>
          </w:p>
        </w:tc>
        <w:tc>
          <w:tcPr>
            <w:tcW w:w="513" w:type="dxa"/>
            <w:tcBorders>
              <w:top w:val="nil"/>
              <w:left w:val="single" w:sz="4" w:space="0" w:color="000000"/>
              <w:bottom w:val="nil"/>
              <w:right w:val="nil"/>
            </w:tcBorders>
            <w:shd w:val="clear" w:color="auto" w:fill="auto"/>
            <w:tcMar>
              <w:top w:w="80" w:type="dxa"/>
              <w:left w:w="80" w:type="dxa"/>
              <w:bottom w:w="80" w:type="dxa"/>
              <w:right w:w="80" w:type="dxa"/>
            </w:tcMar>
          </w:tcPr>
          <w:p w:rsidR="00912CE2" w:rsidRDefault="00912CE2"/>
        </w:tc>
      </w:tr>
    </w:tbl>
    <w:p w:rsidR="00912CE2" w:rsidRDefault="00912CE2">
      <w:pPr>
        <w:pStyle w:val="BodyA"/>
        <w:widowControl w:val="0"/>
        <w:spacing w:line="240" w:lineRule="auto"/>
        <w:ind w:left="0"/>
        <w:rPr>
          <w:rStyle w:val="None"/>
          <w:rFonts w:ascii="Calibri" w:eastAsia="Calibri" w:hAnsi="Calibri" w:cs="Calibri"/>
        </w:rPr>
      </w:pPr>
    </w:p>
    <w:p w:rsidR="00912CE2" w:rsidRDefault="00912CE2">
      <w:pPr>
        <w:pStyle w:val="Body"/>
      </w:pPr>
    </w:p>
    <w:p w:rsidR="00912CE2" w:rsidRDefault="00837B1D" w:rsidP="00837B1D">
      <w:pPr>
        <w:pStyle w:val="Heading5"/>
        <w:numPr>
          <w:ilvl w:val="4"/>
          <w:numId w:val="45"/>
        </w:numPr>
        <w:rPr>
          <w:rFonts w:ascii="Calibri" w:hAnsi="Calibri"/>
          <w:sz w:val="24"/>
          <w:szCs w:val="24"/>
        </w:rPr>
      </w:pPr>
      <w:bookmarkStart w:id="46" w:name="_Toc54868868"/>
      <w:r>
        <w:rPr>
          <w:rStyle w:val="s1"/>
          <w:rFonts w:ascii="Calibri" w:hAnsi="Calibri"/>
          <w:sz w:val="24"/>
          <w:szCs w:val="24"/>
        </w:rPr>
        <w:t>org.openecomp.resource.abstract.nodes.CR</w:t>
      </w:r>
      <w:bookmarkEnd w:id="46"/>
    </w:p>
    <w:p w:rsidR="00912CE2" w:rsidRDefault="00837B1D">
      <w:pPr>
        <w:pStyle w:val="Body"/>
      </w:pPr>
      <w:r>
        <w:rPr>
          <w:rStyle w:val="s1"/>
          <w:lang w:val="en-US"/>
        </w:rPr>
        <w:t xml:space="preserve">Node of this type allows new resource to have generic properties (same as in VNF). </w:t>
      </w:r>
    </w:p>
    <w:p w:rsidR="00912CE2" w:rsidRDefault="00837B1D">
      <w:pPr>
        <w:pStyle w:val="Body"/>
      </w:pPr>
      <w:r>
        <w:rPr>
          <w:rStyle w:val="s1"/>
          <w:lang w:val="en-US"/>
        </w:rPr>
        <w:t>TOSCA definition:</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4037"/>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node_types:    </w:t>
            </w:r>
          </w:p>
          <w:p w:rsidR="00912CE2" w:rsidRDefault="00837B1D">
            <w:pPr>
              <w:pStyle w:val="BodyA"/>
              <w:ind w:left="0"/>
              <w:rPr>
                <w:rStyle w:val="None"/>
                <w:rFonts w:ascii="Calibri" w:eastAsia="Calibri" w:hAnsi="Calibri" w:cs="Calibri"/>
              </w:rPr>
            </w:pPr>
            <w:r>
              <w:rPr>
                <w:rStyle w:val="None"/>
                <w:rFonts w:ascii="Calibri" w:hAnsi="Calibri"/>
              </w:rPr>
              <w:t xml:space="preserve">   org.openecomp.resource.abstract.nodes.CR:</w:t>
            </w:r>
          </w:p>
          <w:p w:rsidR="00912CE2" w:rsidRDefault="00837B1D">
            <w:pPr>
              <w:pStyle w:val="BodyA"/>
              <w:ind w:left="0"/>
              <w:rPr>
                <w:rStyle w:val="None"/>
                <w:rFonts w:ascii="Calibri" w:eastAsia="Calibri" w:hAnsi="Calibri" w:cs="Calibri"/>
              </w:rPr>
            </w:pPr>
            <w:r>
              <w:rPr>
                <w:rStyle w:val="None"/>
                <w:rFonts w:ascii="Calibri" w:hAnsi="Calibri"/>
              </w:rPr>
              <w:t xml:space="preserve">    derived_from: tosca.nodes.Root</w:t>
            </w:r>
          </w:p>
          <w:p w:rsidR="00912CE2" w:rsidRDefault="00837B1D">
            <w:pPr>
              <w:pStyle w:val="BodyA"/>
              <w:ind w:left="0"/>
              <w:rPr>
                <w:rStyle w:val="None"/>
                <w:rFonts w:ascii="Calibri" w:eastAsia="Calibri" w:hAnsi="Calibri" w:cs="Calibri"/>
              </w:rPr>
            </w:pPr>
            <w:r>
              <w:rPr>
                <w:rStyle w:val="None"/>
                <w:rFonts w:ascii="Calibri" w:hAnsi="Calibri"/>
              </w:rPr>
              <w:t xml:space="preserve">    properties:</w:t>
            </w:r>
          </w:p>
          <w:p w:rsidR="00912CE2" w:rsidRDefault="00837B1D">
            <w:pPr>
              <w:pStyle w:val="BodyA"/>
              <w:ind w:left="0"/>
              <w:rPr>
                <w:rStyle w:val="None"/>
                <w:rFonts w:ascii="Calibri" w:eastAsia="Calibri" w:hAnsi="Calibri" w:cs="Calibri"/>
              </w:rPr>
            </w:pPr>
            <w:r>
              <w:rPr>
                <w:rStyle w:val="None"/>
                <w:rFonts w:ascii="Calibri" w:hAnsi="Calibri"/>
              </w:rPr>
              <w:t xml:space="preserve">        cr_function:</w:t>
            </w:r>
          </w:p>
          <w:p w:rsidR="00912CE2" w:rsidRDefault="00837B1D">
            <w:pPr>
              <w:pStyle w:val="BodyA"/>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 xml:space="preserve">        cr_role:</w:t>
            </w:r>
          </w:p>
          <w:p w:rsidR="00912CE2" w:rsidRDefault="00837B1D">
            <w:pPr>
              <w:pStyle w:val="BodyA"/>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 xml:space="preserve">        cr_type:</w:t>
            </w:r>
          </w:p>
          <w:p w:rsidR="00912CE2" w:rsidRDefault="00837B1D">
            <w:pPr>
              <w:pStyle w:val="BodyA"/>
              <w:ind w:left="0"/>
            </w:pPr>
            <w:r>
              <w:rPr>
                <w:rStyle w:val="None"/>
                <w:rFonts w:ascii="Calibri" w:hAnsi="Calibri"/>
              </w:rPr>
              <w:t xml:space="preserve">             type: string        </w:t>
            </w:r>
          </w:p>
        </w:tc>
      </w:tr>
    </w:tbl>
    <w:p w:rsidR="00912CE2" w:rsidRDefault="00912CE2">
      <w:pPr>
        <w:pStyle w:val="Body"/>
        <w:widowControl w:val="0"/>
      </w:pPr>
    </w:p>
    <w:p w:rsidR="00912CE2" w:rsidRDefault="00837B1D" w:rsidP="00837B1D">
      <w:pPr>
        <w:pStyle w:val="Heading5"/>
        <w:numPr>
          <w:ilvl w:val="4"/>
          <w:numId w:val="46"/>
        </w:numPr>
        <w:rPr>
          <w:rFonts w:ascii="Calibri" w:hAnsi="Calibri"/>
          <w:sz w:val="24"/>
          <w:szCs w:val="24"/>
        </w:rPr>
      </w:pPr>
      <w:r>
        <w:rPr>
          <w:rStyle w:val="s1"/>
          <w:rFonts w:ascii="Calibri" w:hAnsi="Calibri"/>
          <w:sz w:val="24"/>
          <w:szCs w:val="24"/>
        </w:rPr>
        <w:t xml:space="preserve">  </w:t>
      </w:r>
      <w:bookmarkStart w:id="47" w:name="_Toc54868869"/>
      <w:r>
        <w:rPr>
          <w:rStyle w:val="s1"/>
          <w:rFonts w:ascii="Calibri" w:hAnsi="Calibri"/>
          <w:sz w:val="24"/>
          <w:szCs w:val="24"/>
        </w:rPr>
        <w:t>org.openecomp.resource.abstract.nodes.service:</w:t>
      </w:r>
      <w:bookmarkEnd w:id="47"/>
    </w:p>
    <w:p w:rsidR="00912CE2" w:rsidRDefault="00912CE2">
      <w:pPr>
        <w:pStyle w:val="BodyA"/>
        <w:rPr>
          <w:rStyle w:val="None"/>
          <w:rFonts w:ascii="Calibri" w:eastAsia="Calibri" w:hAnsi="Calibri" w:cs="Calibri"/>
        </w:rPr>
      </w:pPr>
    </w:p>
    <w:tbl>
      <w:tblPr>
        <w:tblW w:w="7910" w:type="dxa"/>
        <w:tblInd w:w="15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910"/>
      </w:tblGrid>
      <w:tr w:rsidR="00912CE2">
        <w:trPr>
          <w:trHeight w:val="677"/>
        </w:trPr>
        <w:tc>
          <w:tcPr>
            <w:tcW w:w="7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org.openecomp.resource.abstract.nodes.service:</w:t>
            </w:r>
          </w:p>
          <w:p w:rsidR="00912CE2" w:rsidRDefault="00837B1D">
            <w:pPr>
              <w:pStyle w:val="BodyA"/>
              <w:ind w:left="0"/>
            </w:pPr>
            <w:r>
              <w:rPr>
                <w:rStyle w:val="None"/>
                <w:rFonts w:ascii="Calibri" w:hAnsi="Calibri"/>
              </w:rPr>
              <w:t xml:space="preserve">    derived_from: tosca.nodes.Root</w:t>
            </w:r>
          </w:p>
        </w:tc>
      </w:tr>
    </w:tbl>
    <w:p w:rsidR="00912CE2" w:rsidRDefault="00912CE2">
      <w:pPr>
        <w:pStyle w:val="BodyA"/>
        <w:widowControl w:val="0"/>
        <w:spacing w:line="240" w:lineRule="auto"/>
        <w:ind w:hanging="1440"/>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47"/>
        </w:numPr>
        <w:rPr>
          <w:rFonts w:ascii="Calibri" w:hAnsi="Calibri"/>
          <w:sz w:val="24"/>
          <w:szCs w:val="24"/>
        </w:rPr>
      </w:pPr>
      <w:r>
        <w:rPr>
          <w:rStyle w:val="s1"/>
          <w:rFonts w:ascii="Calibri" w:hAnsi="Calibri"/>
          <w:sz w:val="24"/>
          <w:szCs w:val="24"/>
        </w:rPr>
        <w:t xml:space="preserve">  </w:t>
      </w:r>
      <w:bookmarkStart w:id="48" w:name="_Toc54868870"/>
      <w:r>
        <w:rPr>
          <w:rStyle w:val="s1"/>
          <w:rFonts w:ascii="Calibri" w:hAnsi="Calibri"/>
          <w:sz w:val="24"/>
          <w:szCs w:val="24"/>
        </w:rPr>
        <w:t>org.openecomp.nodes.ForwardingPath</w:t>
      </w:r>
      <w:bookmarkEnd w:id="48"/>
    </w:p>
    <w:p w:rsidR="00912CE2" w:rsidRDefault="00837B1D">
      <w:pPr>
        <w:pStyle w:val="Body"/>
      </w:pPr>
      <w:r>
        <w:rPr>
          <w:rStyle w:val="s1"/>
          <w:lang w:val="en-US"/>
        </w:rPr>
        <w:t>Node templates of this node type help represent a Path. The type is defined as following:</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5657"/>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None"/>
                <w:rFonts w:ascii="Calibri" w:hAnsi="Calibri"/>
                <w:lang w:val="en-US"/>
              </w:rPr>
              <w:t>org.openecomp.nodes.ForwardingPath:</w:t>
            </w:r>
          </w:p>
          <w:p w:rsidR="00912CE2" w:rsidRDefault="00837B1D">
            <w:pPr>
              <w:pStyle w:val="Body"/>
              <w:rPr>
                <w:rStyle w:val="None"/>
                <w:rFonts w:ascii="Calibri" w:eastAsia="Calibri" w:hAnsi="Calibri" w:cs="Calibri"/>
              </w:rPr>
            </w:pPr>
            <w:r>
              <w:rPr>
                <w:rStyle w:val="None"/>
                <w:rFonts w:ascii="Calibri" w:hAnsi="Calibri"/>
                <w:lang w:val="en-US"/>
              </w:rPr>
              <w:t xml:space="preserve">  derived_from: tosca.nodes.Root</w:t>
            </w:r>
          </w:p>
          <w:p w:rsidR="00912CE2" w:rsidRDefault="00837B1D">
            <w:pPr>
              <w:pStyle w:val="Body"/>
              <w:rPr>
                <w:rStyle w:val="None"/>
                <w:rFonts w:ascii="Calibri" w:eastAsia="Calibri" w:hAnsi="Calibri" w:cs="Calibri"/>
              </w:rPr>
            </w:pPr>
            <w:r>
              <w:rPr>
                <w:rStyle w:val="None"/>
                <w:rFonts w:ascii="Calibri" w:hAnsi="Calibri"/>
                <w:lang w:val="en-US"/>
              </w:rPr>
              <w:t xml:space="preserve">  properties:</w:t>
            </w:r>
          </w:p>
          <w:p w:rsidR="00912CE2" w:rsidRDefault="00837B1D">
            <w:pPr>
              <w:pStyle w:val="Body"/>
              <w:rPr>
                <w:rStyle w:val="None"/>
                <w:rFonts w:ascii="Calibri" w:eastAsia="Calibri" w:hAnsi="Calibri" w:cs="Calibri"/>
              </w:rPr>
            </w:pPr>
            <w:r>
              <w:rPr>
                <w:rStyle w:val="None"/>
                <w:rFonts w:ascii="Calibri" w:hAnsi="Calibri"/>
                <w:lang w:val="en-US"/>
              </w:rPr>
              <w:t xml:space="preserve">    target_range:</w:t>
            </w:r>
          </w:p>
          <w:p w:rsidR="00912CE2" w:rsidRDefault="00837B1D">
            <w:pPr>
              <w:pStyle w:val="Body"/>
              <w:rPr>
                <w:rStyle w:val="None"/>
                <w:rFonts w:ascii="Calibri" w:eastAsia="Calibri" w:hAnsi="Calibri" w:cs="Calibri"/>
              </w:rPr>
            </w:pPr>
            <w:r>
              <w:rPr>
                <w:rStyle w:val="None"/>
                <w:rFonts w:ascii="Calibri" w:hAnsi="Calibri"/>
                <w:lang w:val="en-US"/>
              </w:rPr>
              <w:t xml:space="preserve">      type: list</w:t>
            </w:r>
          </w:p>
          <w:p w:rsidR="00912CE2" w:rsidRDefault="00837B1D">
            <w:pPr>
              <w:pStyle w:val="Body"/>
              <w:rPr>
                <w:rStyle w:val="None"/>
                <w:rFonts w:ascii="Calibri" w:eastAsia="Calibri" w:hAnsi="Calibri" w:cs="Calibri"/>
              </w:rPr>
            </w:pPr>
            <w:r>
              <w:rPr>
                <w:rStyle w:val="None"/>
                <w:rFonts w:ascii="Calibri" w:hAnsi="Calibri"/>
                <w:lang w:val="en-US"/>
              </w:rPr>
              <w:t xml:space="preserve">      descr</w:t>
            </w:r>
            <w:r>
              <w:rPr>
                <w:rStyle w:val="None"/>
                <w:rFonts w:ascii="Calibri" w:hAnsi="Calibri"/>
                <w:lang w:val="en-US"/>
              </w:rPr>
              <w:t>iption: List of receiver ports of the VNF or the Service</w:t>
            </w:r>
          </w:p>
          <w:p w:rsidR="00912CE2" w:rsidRDefault="00837B1D">
            <w:pPr>
              <w:pStyle w:val="Body"/>
              <w:rPr>
                <w:rStyle w:val="None"/>
                <w:rFonts w:ascii="Calibri" w:eastAsia="Calibri" w:hAnsi="Calibri" w:cs="Calibri"/>
              </w:rPr>
            </w:pPr>
            <w:r>
              <w:rPr>
                <w:rStyle w:val="None"/>
                <w:rFonts w:ascii="Calibri" w:hAnsi="Calibri"/>
                <w:lang w:val="en-US"/>
              </w:rPr>
              <w:t xml:space="preserve">      status: SUPPORTED</w:t>
            </w:r>
          </w:p>
          <w:p w:rsidR="00912CE2" w:rsidRDefault="00837B1D">
            <w:pPr>
              <w:pStyle w:val="Body"/>
              <w:rPr>
                <w:rStyle w:val="None"/>
                <w:rFonts w:ascii="Calibri" w:eastAsia="Calibri" w:hAnsi="Calibri" w:cs="Calibri"/>
              </w:rPr>
            </w:pPr>
            <w:r>
              <w:rPr>
                <w:rStyle w:val="None"/>
                <w:rFonts w:ascii="Calibri" w:hAnsi="Calibri"/>
                <w:lang w:val="en-US"/>
              </w:rPr>
              <w:t xml:space="preserve">      entry_schema:</w:t>
            </w:r>
          </w:p>
          <w:p w:rsidR="00912CE2" w:rsidRDefault="00837B1D">
            <w:pPr>
              <w:pStyle w:val="Body"/>
              <w:rPr>
                <w:rStyle w:val="None"/>
                <w:rFonts w:ascii="Calibri" w:eastAsia="Calibri" w:hAnsi="Calibri" w:cs="Calibri"/>
              </w:rPr>
            </w:pPr>
            <w:r>
              <w:rPr>
                <w:rStyle w:val="None"/>
                <w:rFonts w:ascii="Calibri" w:hAnsi="Calibri"/>
                <w:lang w:val="en-US"/>
              </w:rPr>
              <w:t xml:space="preserve">        type: string</w:t>
            </w:r>
          </w:p>
          <w:p w:rsidR="00912CE2" w:rsidRDefault="00837B1D">
            <w:pPr>
              <w:pStyle w:val="Body"/>
              <w:rPr>
                <w:rStyle w:val="None"/>
                <w:rFonts w:ascii="Calibri" w:eastAsia="Calibri" w:hAnsi="Calibri" w:cs="Calibri"/>
              </w:rPr>
            </w:pPr>
            <w:r>
              <w:rPr>
                <w:rStyle w:val="None"/>
                <w:rFonts w:ascii="Calibri" w:hAnsi="Calibri"/>
                <w:lang w:val="en-US"/>
              </w:rPr>
              <w:t xml:space="preserve">    protocol:</w:t>
            </w:r>
          </w:p>
          <w:p w:rsidR="00912CE2" w:rsidRDefault="00837B1D">
            <w:pPr>
              <w:pStyle w:val="Body"/>
              <w:rPr>
                <w:rStyle w:val="None"/>
                <w:rFonts w:ascii="Calibri" w:eastAsia="Calibri" w:hAnsi="Calibri" w:cs="Calibri"/>
              </w:rPr>
            </w:pPr>
            <w:r>
              <w:rPr>
                <w:rStyle w:val="None"/>
                <w:rFonts w:ascii="Calibri" w:hAnsi="Calibri"/>
                <w:lang w:val="en-US"/>
              </w:rPr>
              <w:t xml:space="preserve">      type: string</w:t>
            </w:r>
          </w:p>
          <w:p w:rsidR="00912CE2" w:rsidRDefault="00837B1D">
            <w:pPr>
              <w:pStyle w:val="Body"/>
              <w:rPr>
                <w:rStyle w:val="None"/>
                <w:rFonts w:ascii="Calibri" w:eastAsia="Calibri" w:hAnsi="Calibri" w:cs="Calibri"/>
              </w:rPr>
            </w:pPr>
            <w:r>
              <w:rPr>
                <w:rStyle w:val="None"/>
                <w:rFonts w:ascii="Calibri" w:hAnsi="Calibri"/>
                <w:lang w:val="en-US"/>
              </w:rPr>
              <w:t xml:space="preserve">      description: Protocol of the traffic</w:t>
            </w:r>
          </w:p>
          <w:p w:rsidR="00912CE2" w:rsidRDefault="00837B1D">
            <w:pPr>
              <w:pStyle w:val="Body"/>
              <w:rPr>
                <w:rStyle w:val="None"/>
                <w:rFonts w:ascii="Calibri" w:eastAsia="Calibri" w:hAnsi="Calibri" w:cs="Calibri"/>
              </w:rPr>
            </w:pPr>
            <w:r>
              <w:rPr>
                <w:rStyle w:val="None"/>
                <w:rFonts w:ascii="Calibri" w:hAnsi="Calibri"/>
                <w:lang w:val="en-US"/>
              </w:rPr>
              <w:t xml:space="preserve">      status: SUPPORTED</w:t>
            </w:r>
          </w:p>
          <w:p w:rsidR="00912CE2" w:rsidRDefault="00837B1D">
            <w:pPr>
              <w:pStyle w:val="Body"/>
              <w:rPr>
                <w:rStyle w:val="None"/>
                <w:rFonts w:ascii="Calibri" w:eastAsia="Calibri" w:hAnsi="Calibri" w:cs="Calibri"/>
              </w:rPr>
            </w:pPr>
            <w:r>
              <w:rPr>
                <w:rStyle w:val="None"/>
                <w:rFonts w:ascii="Calibri" w:hAnsi="Calibri"/>
                <w:lang w:val="en-US"/>
              </w:rPr>
              <w:t xml:space="preserve">  requirements:</w:t>
            </w:r>
          </w:p>
          <w:p w:rsidR="00912CE2" w:rsidRDefault="00837B1D">
            <w:pPr>
              <w:pStyle w:val="Body"/>
              <w:rPr>
                <w:rStyle w:val="None"/>
                <w:rFonts w:ascii="Calibri" w:eastAsia="Calibri" w:hAnsi="Calibri" w:cs="Calibri"/>
              </w:rPr>
            </w:pPr>
            <w:r>
              <w:rPr>
                <w:rStyle w:val="None"/>
                <w:rFonts w:ascii="Calibri" w:hAnsi="Calibri"/>
                <w:lang w:val="en-US"/>
              </w:rPr>
              <w:t xml:space="preserve">    - forwarder:</w:t>
            </w:r>
          </w:p>
          <w:p w:rsidR="00912CE2" w:rsidRDefault="00837B1D">
            <w:pPr>
              <w:pStyle w:val="Body"/>
              <w:rPr>
                <w:rStyle w:val="None"/>
                <w:rFonts w:ascii="Calibri" w:eastAsia="Calibri" w:hAnsi="Calibri" w:cs="Calibri"/>
              </w:rPr>
            </w:pPr>
            <w:r>
              <w:rPr>
                <w:rStyle w:val="None"/>
                <w:rFonts w:ascii="Calibri" w:hAnsi="Calibri"/>
                <w:lang w:val="en-US"/>
              </w:rPr>
              <w:t xml:space="preserve">        capability: org.openecomp.capabilities.Forwarder</w:t>
            </w:r>
          </w:p>
          <w:p w:rsidR="00912CE2" w:rsidRDefault="00837B1D">
            <w:pPr>
              <w:pStyle w:val="Body"/>
              <w:rPr>
                <w:rStyle w:val="None"/>
                <w:rFonts w:ascii="Calibri" w:eastAsia="Calibri" w:hAnsi="Calibri" w:cs="Calibri"/>
              </w:rPr>
            </w:pPr>
            <w:r>
              <w:rPr>
                <w:rStyle w:val="None"/>
                <w:rFonts w:ascii="Calibri" w:hAnsi="Calibri"/>
                <w:lang w:val="en-US"/>
              </w:rPr>
              <w:t xml:space="preserve">        relationship: org.openecomp.relationships.ForwardsTo</w:t>
            </w:r>
          </w:p>
          <w:p w:rsidR="00912CE2" w:rsidRDefault="00837B1D">
            <w:pPr>
              <w:pStyle w:val="Body"/>
              <w:rPr>
                <w:rStyle w:val="None"/>
                <w:rFonts w:ascii="Calibri" w:eastAsia="Calibri" w:hAnsi="Calibri" w:cs="Calibri"/>
              </w:rPr>
            </w:pPr>
            <w:r>
              <w:rPr>
                <w:rStyle w:val="None"/>
                <w:rFonts w:ascii="Calibri" w:hAnsi="Calibri"/>
                <w:lang w:val="en-US"/>
              </w:rPr>
              <w:t xml:space="preserve">        - 2</w:t>
            </w:r>
          </w:p>
          <w:p w:rsidR="00912CE2" w:rsidRDefault="00837B1D">
            <w:pPr>
              <w:pStyle w:val="Body"/>
            </w:pPr>
            <w:r>
              <w:rPr>
                <w:rStyle w:val="None"/>
                <w:rFonts w:ascii="Calibri" w:hAnsi="Calibri"/>
                <w:lang w:val="en-US"/>
              </w:rPr>
              <w:t xml:space="preserve">        - UNBOUNDED</w:t>
            </w:r>
          </w:p>
        </w:tc>
      </w:tr>
    </w:tbl>
    <w:p w:rsidR="00912CE2" w:rsidRDefault="00912CE2">
      <w:pPr>
        <w:pStyle w:val="Body"/>
        <w:widowControl w:val="0"/>
      </w:pPr>
    </w:p>
    <w:p w:rsidR="00912CE2" w:rsidRDefault="00912CE2">
      <w:pPr>
        <w:pStyle w:val="BodyA"/>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4"/>
        <w:numPr>
          <w:ilvl w:val="3"/>
          <w:numId w:val="48"/>
        </w:numPr>
        <w:rPr>
          <w:rFonts w:ascii="Calibri" w:hAnsi="Calibri"/>
          <w:sz w:val="24"/>
          <w:szCs w:val="24"/>
        </w:rPr>
      </w:pPr>
      <w:r>
        <w:rPr>
          <w:rStyle w:val="s1"/>
          <w:rFonts w:ascii="Calibri" w:hAnsi="Calibri"/>
          <w:sz w:val="24"/>
          <w:szCs w:val="24"/>
        </w:rPr>
        <w:lastRenderedPageBreak/>
        <w:t xml:space="preserve">  </w:t>
      </w:r>
      <w:bookmarkStart w:id="49" w:name="_Toc54868871"/>
      <w:r>
        <w:rPr>
          <w:rStyle w:val="s1"/>
          <w:rFonts w:ascii="Calibri" w:hAnsi="Calibri"/>
          <w:sz w:val="24"/>
          <w:szCs w:val="24"/>
        </w:rPr>
        <w:t>SDC ServiceProxy Node Type Definitions</w:t>
      </w:r>
      <w:bookmarkEnd w:id="49"/>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80"/>
        <w:gridCol w:w="820"/>
        <w:gridCol w:w="2335"/>
      </w:tblGrid>
      <w:tr w:rsidR="00912CE2">
        <w:trPr>
          <w:trHeight w:val="8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Tosca Type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Conformance level</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Status</w:t>
            </w:r>
          </w:p>
        </w:tc>
      </w:tr>
      <w:tr w:rsidR="00912CE2">
        <w:trPr>
          <w:trHeight w:val="300"/>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org.openecomp.nodes.ServiceProxy</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3.0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17"/>
        </w:numPr>
        <w:rPr>
          <w:rFonts w:ascii="Calibri" w:hAnsi="Calibri"/>
          <w:sz w:val="24"/>
          <w:szCs w:val="24"/>
        </w:rPr>
      </w:pPr>
      <w:r>
        <w:rPr>
          <w:rStyle w:val="s1"/>
          <w:rFonts w:ascii="Calibri" w:hAnsi="Calibri"/>
          <w:sz w:val="24"/>
          <w:szCs w:val="24"/>
        </w:rPr>
        <w:t xml:space="preserve">   </w:t>
      </w:r>
      <w:bookmarkStart w:id="50" w:name="_Toc54868872"/>
      <w:r>
        <w:rPr>
          <w:rStyle w:val="s1"/>
          <w:rFonts w:ascii="Calibri" w:hAnsi="Calibri"/>
          <w:sz w:val="24"/>
          <w:szCs w:val="24"/>
        </w:rPr>
        <w:t>org.openecomp.nodes.ServiceProxy</w:t>
      </w:r>
      <w:bookmarkEnd w:id="50"/>
    </w:p>
    <w:p w:rsidR="00912CE2" w:rsidRDefault="00837B1D">
      <w:pPr>
        <w:pStyle w:val="Body"/>
      </w:pPr>
      <w:r>
        <w:rPr>
          <w:rStyle w:val="s1"/>
          <w:lang w:val="en-US"/>
        </w:rPr>
        <w:t>Node templates of this node type represent an external service. The type is defined as following:</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857"/>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None"/>
                <w:rFonts w:ascii="Calibri" w:hAnsi="Calibri"/>
                <w:lang w:val="en-US"/>
              </w:rPr>
              <w:t>node_types:</w:t>
            </w:r>
          </w:p>
          <w:p w:rsidR="00912CE2" w:rsidRDefault="00837B1D">
            <w:pPr>
              <w:pStyle w:val="Body"/>
              <w:rPr>
                <w:rStyle w:val="None"/>
                <w:rFonts w:ascii="Calibri" w:eastAsia="Calibri" w:hAnsi="Calibri" w:cs="Calibri"/>
              </w:rPr>
            </w:pPr>
            <w:r>
              <w:rPr>
                <w:rStyle w:val="None"/>
                <w:rFonts w:ascii="Calibri" w:hAnsi="Calibri"/>
                <w:lang w:val="en-US"/>
              </w:rPr>
              <w:t xml:space="preserve">    org.openecomp.nodes.ServiceProxy:</w:t>
            </w:r>
          </w:p>
          <w:p w:rsidR="00912CE2" w:rsidRDefault="00837B1D">
            <w:pPr>
              <w:pStyle w:val="Body"/>
            </w:pPr>
            <w:r>
              <w:rPr>
                <w:rStyle w:val="None"/>
                <w:rFonts w:ascii="Calibri" w:hAnsi="Calibri"/>
                <w:lang w:val="en-US"/>
              </w:rPr>
              <w:t xml:space="preserve">        derived_from: tosca.nodes.Root</w:t>
            </w:r>
          </w:p>
        </w:tc>
      </w:tr>
    </w:tbl>
    <w:p w:rsidR="00912CE2" w:rsidRDefault="00912CE2">
      <w:pPr>
        <w:pStyle w:val="Body"/>
        <w:widowControl w:val="0"/>
      </w:pPr>
    </w:p>
    <w:p w:rsidR="00912CE2" w:rsidRDefault="00912CE2">
      <w:pPr>
        <w:pStyle w:val="Body"/>
      </w:pPr>
    </w:p>
    <w:p w:rsidR="00912CE2" w:rsidRDefault="00837B1D">
      <w:pPr>
        <w:pStyle w:val="Body"/>
      </w:pPr>
      <w:r>
        <w:rPr>
          <w:rStyle w:val="s1"/>
          <w:lang w:val="en-US"/>
        </w:rPr>
        <w:t xml:space="preserve">The </w:t>
      </w:r>
      <w:r>
        <w:rPr>
          <w:rStyle w:val="None"/>
          <w:i/>
          <w:iCs/>
          <w:lang w:val="en-US"/>
        </w:rPr>
        <w:t>ServiceProxy</w:t>
      </w:r>
      <w:r>
        <w:rPr>
          <w:rStyle w:val="s1"/>
          <w:lang w:val="en-US"/>
        </w:rPr>
        <w:t xml:space="preserve"> type itself does not carry any properties or capabilities; its only purpose is to serve as a base for further type derivation ( see Local node types derived). </w:t>
      </w:r>
    </w:p>
    <w:p w:rsidR="00912CE2" w:rsidRDefault="00837B1D" w:rsidP="00837B1D">
      <w:pPr>
        <w:pStyle w:val="Heading6"/>
        <w:numPr>
          <w:ilvl w:val="5"/>
          <w:numId w:val="17"/>
        </w:numPr>
        <w:rPr>
          <w:rFonts w:ascii="Calibri" w:hAnsi="Calibri"/>
          <w:sz w:val="24"/>
          <w:szCs w:val="24"/>
        </w:rPr>
      </w:pPr>
      <w:bookmarkStart w:id="51" w:name="_Toc54868873"/>
      <w:r>
        <w:rPr>
          <w:rStyle w:val="s1"/>
          <w:rFonts w:ascii="Calibri" w:hAnsi="Calibri"/>
          <w:sz w:val="24"/>
          <w:szCs w:val="24"/>
        </w:rPr>
        <w:t>from org.openecomp.nodes.ServiceProxy</w:t>
      </w:r>
      <w:bookmarkEnd w:id="51"/>
    </w:p>
    <w:p w:rsidR="00912CE2" w:rsidRDefault="00837B1D">
      <w:pPr>
        <w:pStyle w:val="Body"/>
      </w:pPr>
      <w:r>
        <w:rPr>
          <w:rStyle w:val="s1"/>
          <w:lang w:val="en-US"/>
        </w:rPr>
        <w:t xml:space="preserve">For each external service being </w:t>
      </w:r>
      <w:r>
        <w:rPr>
          <w:rStyle w:val="s1"/>
          <w:rtl/>
          <w:lang w:val="ar-SA"/>
        </w:rPr>
        <w:t>“</w:t>
      </w:r>
      <w:r>
        <w:rPr>
          <w:rStyle w:val="s1"/>
          <w:lang w:val="pt-PT"/>
        </w:rPr>
        <w:t>proxied</w:t>
      </w:r>
      <w:r>
        <w:rPr>
          <w:rStyle w:val="s1"/>
        </w:rPr>
        <w:t>”</w:t>
      </w:r>
      <w:r>
        <w:rPr>
          <w:rStyle w:val="s1"/>
          <w:lang w:val="en-US"/>
        </w:rPr>
        <w:t xml:space="preserve">, SDC generates </w:t>
      </w:r>
      <w:r>
        <w:rPr>
          <w:rStyle w:val="s1"/>
          <w:lang w:val="en-US"/>
        </w:rPr>
        <w:t xml:space="preserve">a special node type, which is derived from the base </w:t>
      </w:r>
      <w:r>
        <w:rPr>
          <w:rStyle w:val="None"/>
          <w:i/>
          <w:iCs/>
          <w:lang w:val="en-US"/>
        </w:rPr>
        <w:t>ServiceProxy</w:t>
      </w:r>
      <w:r>
        <w:rPr>
          <w:rStyle w:val="s1"/>
          <w:lang w:val="en-US"/>
        </w:rPr>
        <w:t xml:space="preserve"> type. The new node type augments the base </w:t>
      </w:r>
      <w:r>
        <w:rPr>
          <w:rStyle w:val="None"/>
          <w:i/>
          <w:iCs/>
          <w:lang w:val="en-US"/>
        </w:rPr>
        <w:t>ServiceProxy</w:t>
      </w:r>
      <w:r>
        <w:rPr>
          <w:rStyle w:val="s1"/>
          <w:lang w:val="en-US"/>
        </w:rPr>
        <w:t xml:space="preserve"> type with the capability definitions, which are copied by SDC from the source service.</w:t>
      </w:r>
    </w:p>
    <w:p w:rsidR="00912CE2" w:rsidRDefault="00837B1D">
      <w:pPr>
        <w:pStyle w:val="Body"/>
      </w:pPr>
      <w:r>
        <w:rPr>
          <w:rStyle w:val="s1"/>
          <w:lang w:val="en-US"/>
        </w:rPr>
        <w:t>For example, when the designer choses the Service</w:t>
      </w:r>
      <w:r>
        <w:rPr>
          <w:rStyle w:val="s1"/>
          <w:lang w:val="en-US"/>
        </w:rPr>
        <w:t xml:space="preserve"> X in the catalog and instructs SDC to create a proxy of this service, SDC generates a special proxy node type that looks approximately like this:</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2408"/>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None"/>
                <w:rFonts w:ascii="Calibri" w:hAnsi="Calibri"/>
                <w:lang w:val="en-US"/>
              </w:rPr>
              <w:t>node_types:</w:t>
            </w:r>
          </w:p>
          <w:p w:rsidR="00912CE2" w:rsidRDefault="00837B1D">
            <w:pPr>
              <w:pStyle w:val="Body"/>
              <w:rPr>
                <w:rStyle w:val="None"/>
                <w:rFonts w:ascii="Calibri" w:eastAsia="Calibri" w:hAnsi="Calibri" w:cs="Calibri"/>
              </w:rPr>
            </w:pPr>
            <w:r>
              <w:rPr>
                <w:rStyle w:val="None"/>
                <w:rFonts w:ascii="Calibri" w:eastAsia="Calibri" w:hAnsi="Calibri" w:cs="Calibri"/>
                <w:lang w:val="en-US"/>
              </w:rPr>
              <w:tab/>
              <w:t xml:space="preserve">    </w:t>
            </w:r>
            <w:r>
              <w:rPr>
                <w:rStyle w:val="None"/>
                <w:shd w:val="clear" w:color="auto" w:fill="00FFFF"/>
                <w:lang w:val="en-US"/>
              </w:rPr>
              <w:t>ServiceX_Proxy</w:t>
            </w:r>
            <w:r>
              <w:rPr>
                <w:rStyle w:val="None"/>
                <w:rFonts w:ascii="Calibri" w:hAnsi="Calibri"/>
                <w:lang w:val="en-US"/>
              </w:rPr>
              <w:t>: # the proxy type name is generated by SDC in design time</w:t>
            </w:r>
          </w:p>
          <w:p w:rsidR="00912CE2" w:rsidRDefault="00837B1D">
            <w:pPr>
              <w:pStyle w:val="Body"/>
              <w:rPr>
                <w:rStyle w:val="None"/>
                <w:rFonts w:ascii="Calibri" w:eastAsia="Calibri" w:hAnsi="Calibri" w:cs="Calibri"/>
              </w:rPr>
            </w:pPr>
            <w:r>
              <w:rPr>
                <w:rStyle w:val="None"/>
                <w:rFonts w:ascii="Calibri" w:eastAsia="Calibri" w:hAnsi="Calibri" w:cs="Calibri"/>
                <w:lang w:val="en-US"/>
              </w:rPr>
              <w:tab/>
              <w:t xml:space="preserve">        </w:t>
            </w:r>
            <w:r>
              <w:rPr>
                <w:rStyle w:val="None"/>
                <w:rFonts w:ascii="Calibri" w:eastAsia="Calibri" w:hAnsi="Calibri" w:cs="Calibri"/>
                <w:lang w:val="en-US"/>
              </w:rPr>
              <w:tab/>
            </w:r>
            <w:r>
              <w:rPr>
                <w:rStyle w:val="None"/>
                <w:rFonts w:ascii="Calibri" w:eastAsia="Calibri" w:hAnsi="Calibri" w:cs="Calibri"/>
                <w:lang w:val="en-US"/>
              </w:rPr>
              <w:t>derived_from: org.openecomp.nodes.ServiceProxy</w:t>
            </w:r>
          </w:p>
          <w:p w:rsidR="00912CE2" w:rsidRDefault="00837B1D">
            <w:pPr>
              <w:pStyle w:val="Body"/>
              <w:rPr>
                <w:rStyle w:val="None"/>
                <w:rFonts w:ascii="Calibri" w:eastAsia="Calibri" w:hAnsi="Calibri" w:cs="Calibri"/>
              </w:rPr>
            </w:pPr>
            <w:r>
              <w:rPr>
                <w:rStyle w:val="None"/>
                <w:rFonts w:ascii="Calibri" w:eastAsia="Calibri" w:hAnsi="Calibri" w:cs="Calibri"/>
                <w:lang w:val="en-US"/>
              </w:rPr>
              <w:tab/>
            </w:r>
            <w:r>
              <w:rPr>
                <w:rStyle w:val="None"/>
                <w:rFonts w:ascii="Calibri" w:eastAsia="Calibri" w:hAnsi="Calibri" w:cs="Calibri"/>
                <w:lang w:val="en-US"/>
              </w:rPr>
              <w:tab/>
              <w:t xml:space="preserve">        capabilities:</w:t>
            </w:r>
          </w:p>
          <w:p w:rsidR="00912CE2" w:rsidRDefault="00837B1D">
            <w:pPr>
              <w:pStyle w:val="Body"/>
              <w:rPr>
                <w:rStyle w:val="None"/>
                <w:rFonts w:ascii="Calibri" w:eastAsia="Calibri" w:hAnsi="Calibri" w:cs="Calibri"/>
              </w:rPr>
            </w:pPr>
            <w:r>
              <w:rPr>
                <w:rStyle w:val="None"/>
                <w:rFonts w:ascii="Calibri" w:eastAsia="Calibri" w:hAnsi="Calibri" w:cs="Calibri"/>
                <w:lang w:val="en-US"/>
              </w:rPr>
              <w:tab/>
            </w:r>
            <w:r>
              <w:rPr>
                <w:rStyle w:val="None"/>
                <w:rFonts w:ascii="Calibri" w:eastAsia="Calibri" w:hAnsi="Calibri" w:cs="Calibri"/>
                <w:lang w:val="en-US"/>
              </w:rPr>
              <w:tab/>
            </w:r>
            <w:r>
              <w:rPr>
                <w:rStyle w:val="None"/>
                <w:rFonts w:ascii="Calibri" w:eastAsia="Calibri" w:hAnsi="Calibri" w:cs="Calibri"/>
                <w:lang w:val="en-US"/>
              </w:rPr>
              <w:tab/>
              <w:t xml:space="preserve">              </w:t>
            </w:r>
            <w:r>
              <w:rPr>
                <w:rStyle w:val="None"/>
                <w:rFonts w:ascii="Calibri" w:hAnsi="Calibri"/>
                <w:shd w:val="clear" w:color="auto" w:fill="00FFFF"/>
                <w:lang w:val="en-US"/>
              </w:rPr>
              <w:t>ServiceX_capability_01</w:t>
            </w:r>
            <w:r>
              <w:rPr>
                <w:rStyle w:val="None"/>
                <w:rFonts w:ascii="Calibri" w:hAnsi="Calibri"/>
                <w:lang w:val="en-US"/>
              </w:rPr>
              <w:t>:</w:t>
            </w:r>
          </w:p>
          <w:p w:rsidR="00912CE2" w:rsidRDefault="00837B1D">
            <w:pPr>
              <w:pStyle w:val="Body"/>
              <w:rPr>
                <w:rStyle w:val="None"/>
                <w:rFonts w:ascii="Calibri" w:eastAsia="Calibri" w:hAnsi="Calibri" w:cs="Calibri"/>
              </w:rPr>
            </w:pPr>
            <w:r>
              <w:rPr>
                <w:rStyle w:val="None"/>
                <w:rFonts w:ascii="Calibri" w:hAnsi="Calibri"/>
                <w:lang w:val="en-US"/>
              </w:rPr>
              <w:t xml:space="preserve">                     </w:t>
            </w:r>
            <w:r>
              <w:rPr>
                <w:rStyle w:val="None"/>
                <w:rFonts w:ascii="Calibri" w:hAnsi="Calibri"/>
                <w:lang w:val="en-US"/>
              </w:rPr>
              <w:tab/>
            </w:r>
            <w:r>
              <w:rPr>
                <w:rStyle w:val="None"/>
                <w:rFonts w:ascii="Calibri" w:hAnsi="Calibri"/>
                <w:lang w:val="en-US"/>
              </w:rPr>
              <w:tab/>
            </w:r>
            <w:r>
              <w:rPr>
                <w:rStyle w:val="None"/>
                <w:rFonts w:ascii="Calibri" w:hAnsi="Calibri"/>
                <w:lang w:val="en-US"/>
              </w:rPr>
              <w:tab/>
            </w:r>
            <w:r>
              <w:rPr>
                <w:rStyle w:val="None"/>
                <w:rFonts w:ascii="Calibri" w:hAnsi="Calibri"/>
                <w:lang w:val="en-US"/>
              </w:rPr>
              <w:tab/>
              <w:t>.... # capability definition copied from the Service X model</w:t>
            </w:r>
          </w:p>
          <w:p w:rsidR="00912CE2" w:rsidRDefault="00837B1D">
            <w:pPr>
              <w:pStyle w:val="Body"/>
              <w:rPr>
                <w:rStyle w:val="None"/>
                <w:rFonts w:ascii="Calibri" w:eastAsia="Calibri" w:hAnsi="Calibri" w:cs="Calibri"/>
              </w:rPr>
            </w:pPr>
            <w:r>
              <w:rPr>
                <w:rStyle w:val="None"/>
                <w:rFonts w:ascii="Calibri" w:eastAsia="Calibri" w:hAnsi="Calibri" w:cs="Calibri"/>
                <w:lang w:val="en-US"/>
              </w:rPr>
              <w:tab/>
            </w:r>
            <w:r>
              <w:rPr>
                <w:rStyle w:val="None"/>
                <w:rFonts w:ascii="Calibri" w:eastAsia="Calibri" w:hAnsi="Calibri" w:cs="Calibri"/>
                <w:lang w:val="en-US"/>
              </w:rPr>
              <w:tab/>
            </w:r>
            <w:r>
              <w:rPr>
                <w:rStyle w:val="None"/>
                <w:rFonts w:ascii="Calibri" w:eastAsia="Calibri" w:hAnsi="Calibri" w:cs="Calibri"/>
                <w:lang w:val="en-US"/>
              </w:rPr>
              <w:tab/>
              <w:t xml:space="preserve">              </w:t>
            </w:r>
            <w:r>
              <w:rPr>
                <w:rStyle w:val="None"/>
                <w:rFonts w:ascii="Calibri" w:hAnsi="Calibri"/>
                <w:shd w:val="clear" w:color="auto" w:fill="00FFFF"/>
                <w:lang w:val="en-US"/>
              </w:rPr>
              <w:t>ServiceX_capability_0N</w:t>
            </w:r>
            <w:r>
              <w:rPr>
                <w:rStyle w:val="None"/>
                <w:rFonts w:ascii="Calibri" w:hAnsi="Calibri"/>
                <w:lang w:val="en-US"/>
              </w:rPr>
              <w:t>:</w:t>
            </w:r>
          </w:p>
          <w:p w:rsidR="00912CE2" w:rsidRDefault="00837B1D">
            <w:pPr>
              <w:pStyle w:val="Body"/>
            </w:pPr>
            <w:r>
              <w:rPr>
                <w:rStyle w:val="None"/>
                <w:rFonts w:ascii="Calibri" w:hAnsi="Calibri"/>
                <w:lang w:val="en-US"/>
              </w:rPr>
              <w:t xml:space="preserve">                 </w:t>
            </w:r>
            <w:r>
              <w:rPr>
                <w:rStyle w:val="None"/>
                <w:rFonts w:ascii="Calibri" w:hAnsi="Calibri"/>
                <w:lang w:val="en-US"/>
              </w:rPr>
              <w:t xml:space="preserve">     </w:t>
            </w:r>
            <w:r>
              <w:rPr>
                <w:rStyle w:val="None"/>
                <w:rFonts w:ascii="Calibri" w:hAnsi="Calibri"/>
                <w:lang w:val="en-US"/>
              </w:rPr>
              <w:tab/>
            </w:r>
            <w:r>
              <w:rPr>
                <w:rStyle w:val="None"/>
                <w:rFonts w:ascii="Calibri" w:hAnsi="Calibri"/>
                <w:lang w:val="en-US"/>
              </w:rPr>
              <w:tab/>
            </w:r>
            <w:r>
              <w:rPr>
                <w:rStyle w:val="None"/>
                <w:rFonts w:ascii="Calibri" w:hAnsi="Calibri"/>
                <w:lang w:val="en-US"/>
              </w:rPr>
              <w:tab/>
            </w:r>
            <w:r>
              <w:rPr>
                <w:rStyle w:val="None"/>
                <w:rFonts w:ascii="Calibri" w:hAnsi="Calibri"/>
                <w:lang w:val="en-US"/>
              </w:rPr>
              <w:tab/>
              <w:t xml:space="preserve">.... # capability definition copied from the Service X model        </w:t>
            </w:r>
          </w:p>
        </w:tc>
      </w:tr>
    </w:tbl>
    <w:p w:rsidR="00912CE2" w:rsidRDefault="00912CE2">
      <w:pPr>
        <w:pStyle w:val="Body"/>
        <w:widowControl w:val="0"/>
      </w:pPr>
    </w:p>
    <w:p w:rsidR="00912CE2" w:rsidRDefault="00912CE2">
      <w:pPr>
        <w:pStyle w:val="Body"/>
      </w:pPr>
    </w:p>
    <w:p w:rsidR="00912CE2" w:rsidRDefault="00837B1D">
      <w:pPr>
        <w:pStyle w:val="Body"/>
      </w:pPr>
      <w:r>
        <w:rPr>
          <w:rStyle w:val="s1"/>
          <w:lang w:val="en-US"/>
        </w:rPr>
        <w:t>Please note that on the TOSCA code sample above, the names of the node type (</w:t>
      </w:r>
      <w:r>
        <w:rPr>
          <w:rStyle w:val="None"/>
          <w:i/>
          <w:iCs/>
          <w:shd w:val="clear" w:color="auto" w:fill="00FFFF"/>
          <w:lang w:val="en-US"/>
        </w:rPr>
        <w:t>ServiceX_Proxy</w:t>
      </w:r>
      <w:r>
        <w:rPr>
          <w:rStyle w:val="s1"/>
          <w:lang w:val="en-US"/>
        </w:rPr>
        <w:t>) and its capabilities (</w:t>
      </w:r>
      <w:r>
        <w:rPr>
          <w:rStyle w:val="None"/>
          <w:rFonts w:ascii="Calibri" w:hAnsi="Calibri"/>
          <w:shd w:val="clear" w:color="auto" w:fill="00FFFF"/>
          <w:lang w:val="en-US"/>
        </w:rPr>
        <w:t>ServiceX_capability_0**</w:t>
      </w:r>
      <w:r>
        <w:rPr>
          <w:rStyle w:val="s1"/>
          <w:lang w:val="en-US"/>
        </w:rPr>
        <w:t xml:space="preserve">) are artificial strings </w:t>
      </w:r>
      <w:r>
        <w:rPr>
          <w:rStyle w:val="s1"/>
          <w:lang w:val="en-US"/>
        </w:rPr>
        <w:t>generated by SDC based on the source service details, such as name, UUID, version, etc. The actual names will vary.</w:t>
      </w:r>
    </w:p>
    <w:p w:rsidR="00912CE2" w:rsidRDefault="00837B1D">
      <w:pPr>
        <w:pStyle w:val="Body"/>
      </w:pPr>
      <w:r>
        <w:rPr>
          <w:rStyle w:val="s1"/>
          <w:lang w:val="en-US"/>
        </w:rPr>
        <w:t xml:space="preserve">Based on these new node types, SDC also generates a proxy node template for each external service being </w:t>
      </w:r>
      <w:r>
        <w:rPr>
          <w:rStyle w:val="s1"/>
          <w:rtl/>
          <w:lang w:val="ar-SA"/>
        </w:rPr>
        <w:t>“</w:t>
      </w:r>
      <w:r>
        <w:rPr>
          <w:rStyle w:val="s1"/>
          <w:lang w:val="pt-PT"/>
        </w:rPr>
        <w:t>proxied</w:t>
      </w:r>
      <w:r>
        <w:rPr>
          <w:rStyle w:val="s1"/>
        </w:rPr>
        <w:t xml:space="preserve">” </w:t>
      </w:r>
      <w:r>
        <w:rPr>
          <w:rStyle w:val="s1"/>
          <w:lang w:val="en-US"/>
        </w:rPr>
        <w:t xml:space="preserve">within the Port Mirroring </w:t>
      </w:r>
      <w:r>
        <w:rPr>
          <w:rStyle w:val="s1"/>
          <w:lang w:val="en-US"/>
        </w:rPr>
        <w:t>service. See service proxy template for more details about the proxy nodes.</w:t>
      </w:r>
    </w:p>
    <w:p w:rsidR="00912CE2" w:rsidRDefault="00912CE2">
      <w:pPr>
        <w:pStyle w:val="BodyA"/>
        <w:ind w:left="1441"/>
        <w:rPr>
          <w:rStyle w:val="None"/>
          <w:rFonts w:ascii="Calibri" w:eastAsia="Calibri" w:hAnsi="Calibri" w:cs="Calibri"/>
        </w:rPr>
      </w:pPr>
    </w:p>
    <w:p w:rsidR="00912CE2" w:rsidRDefault="00837B1D" w:rsidP="00837B1D">
      <w:pPr>
        <w:pStyle w:val="Heading4"/>
        <w:numPr>
          <w:ilvl w:val="3"/>
          <w:numId w:val="49"/>
        </w:numPr>
        <w:rPr>
          <w:rFonts w:ascii="Calibri" w:hAnsi="Calibri"/>
          <w:sz w:val="24"/>
          <w:szCs w:val="24"/>
        </w:rPr>
      </w:pPr>
      <w:r>
        <w:rPr>
          <w:rStyle w:val="s1"/>
          <w:rFonts w:ascii="Calibri" w:hAnsi="Calibri"/>
          <w:sz w:val="24"/>
          <w:szCs w:val="24"/>
        </w:rPr>
        <w:t xml:space="preserve">  </w:t>
      </w:r>
      <w:bookmarkStart w:id="52" w:name="_Toc54868874"/>
      <w:r>
        <w:rPr>
          <w:rStyle w:val="s1"/>
          <w:rFonts w:ascii="Calibri" w:hAnsi="Calibri"/>
          <w:sz w:val="24"/>
          <w:szCs w:val="24"/>
        </w:rPr>
        <w:t>SDC Configuration Node Type Definitions</w:t>
      </w:r>
      <w:bookmarkEnd w:id="52"/>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80"/>
        <w:gridCol w:w="820"/>
        <w:gridCol w:w="2335"/>
      </w:tblGrid>
      <w:tr w:rsidR="00912CE2">
        <w:trPr>
          <w:trHeight w:val="8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Tosca Type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Conformance level</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Status</w:t>
            </w:r>
          </w:p>
        </w:tc>
      </w:tr>
      <w:tr w:rsidR="00912CE2">
        <w:trPr>
          <w:trHeight w:val="600"/>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org.openecomp.nodes.PortMirroringConfiguration</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5.0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org.openecomp.nodes.VLANNetworkReceptor</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8.0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org.openecomp.nodes.VRFEntry</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8.0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14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org.openecomp.nodes.VRFObject</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8.0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8.0 Defined and Changed type to be consistent with other configuration node types</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org.openecomp.nodes.Configuration</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9.0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org.openecomp.nodes.FabricConfiguration</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9.0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837B1D" w:rsidP="00837B1D">
      <w:pPr>
        <w:pStyle w:val="Heading5"/>
        <w:numPr>
          <w:ilvl w:val="4"/>
          <w:numId w:val="17"/>
        </w:numPr>
        <w:rPr>
          <w:rFonts w:ascii="Calibri" w:hAnsi="Calibri"/>
          <w:sz w:val="24"/>
          <w:szCs w:val="24"/>
        </w:rPr>
      </w:pPr>
      <w:bookmarkStart w:id="53" w:name="_Toc54868875"/>
      <w:r>
        <w:rPr>
          <w:rStyle w:val="s1"/>
          <w:rFonts w:ascii="Calibri" w:hAnsi="Calibri"/>
          <w:sz w:val="24"/>
          <w:szCs w:val="24"/>
        </w:rPr>
        <w:t>org.openecomp.nodes.Configuration</w:t>
      </w:r>
      <w:bookmarkEnd w:id="53"/>
    </w:p>
    <w:p w:rsidR="00912CE2" w:rsidRDefault="00912CE2">
      <w:pPr>
        <w:pStyle w:val="BodyA"/>
        <w:rPr>
          <w:rStyle w:val="None"/>
          <w:rFonts w:ascii="Calibri" w:eastAsia="Calibri" w:hAnsi="Calibri" w:cs="Calibri"/>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00"/>
        <w:gridCol w:w="6053"/>
        <w:gridCol w:w="1497"/>
      </w:tblGrid>
      <w:tr w:rsidR="00912CE2">
        <w:trPr>
          <w:trHeight w:val="1097"/>
        </w:trPr>
        <w:tc>
          <w:tcPr>
            <w:tcW w:w="93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lastRenderedPageBreak/>
              <w:t xml:space="preserve">   org.openecomp.nodes.Configuration:</w:t>
            </w:r>
          </w:p>
          <w:p w:rsidR="00912CE2" w:rsidRDefault="00837B1D">
            <w:pPr>
              <w:pStyle w:val="BodyA"/>
              <w:ind w:left="0"/>
              <w:rPr>
                <w:rStyle w:val="None"/>
                <w:rFonts w:ascii="Calibri" w:eastAsia="Calibri" w:hAnsi="Calibri" w:cs="Calibri"/>
              </w:rPr>
            </w:pPr>
            <w:r>
              <w:rPr>
                <w:rStyle w:val="None"/>
                <w:rFonts w:ascii="Calibri" w:hAnsi="Calibri"/>
              </w:rPr>
              <w:t xml:space="preserve">     derived_from: tosca.nodes.Root</w:t>
            </w:r>
          </w:p>
          <w:p w:rsidR="00912CE2" w:rsidRDefault="00837B1D">
            <w:pPr>
              <w:pStyle w:val="BodyA"/>
              <w:ind w:left="0"/>
            </w:pPr>
            <w:r>
              <w:rPr>
                <w:rStyle w:val="None"/>
                <w:rFonts w:ascii="Calibri" w:hAnsi="Calibri"/>
              </w:rPr>
              <w:t xml:space="preserve">     properties:</w:t>
            </w:r>
          </w:p>
        </w:tc>
      </w:tr>
      <w:tr w:rsidR="00912CE2">
        <w:trPr>
          <w:trHeight w:val="1397"/>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w:t>
            </w:r>
          </w:p>
        </w:tc>
        <w:tc>
          <w:tcPr>
            <w:tcW w:w="6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ind w:left="0"/>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The configuration object type</w:t>
            </w:r>
          </w:p>
          <w:p w:rsidR="00912CE2" w:rsidRDefault="00837B1D">
            <w:pPr>
              <w:pStyle w:val="BodyA"/>
              <w:ind w:left="0"/>
            </w:pPr>
            <w:r>
              <w:rPr>
                <w:rStyle w:val="None"/>
                <w:rFonts w:ascii="Calibri" w:hAnsi="Calibri"/>
              </w:rPr>
              <w:t>required: false</w:t>
            </w:r>
          </w:p>
        </w:tc>
        <w:tc>
          <w:tcPr>
            <w:tcW w:w="1497"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912CE2" w:rsidRDefault="00912CE2"/>
        </w:tc>
      </w:tr>
      <w:tr w:rsidR="00912CE2">
        <w:trPr>
          <w:trHeight w:val="1397"/>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role:</w:t>
            </w:r>
          </w:p>
        </w:tc>
        <w:tc>
          <w:tcPr>
            <w:tcW w:w="6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ind w:left="0"/>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The configuration object role</w:t>
            </w:r>
          </w:p>
          <w:p w:rsidR="00912CE2" w:rsidRDefault="00837B1D">
            <w:pPr>
              <w:pStyle w:val="BodyA"/>
              <w:ind w:left="0"/>
            </w:pPr>
            <w:r>
              <w:rPr>
                <w:rStyle w:val="None"/>
                <w:rFonts w:ascii="Calibri" w:hAnsi="Calibri"/>
              </w:rPr>
              <w:t>required: false</w:t>
            </w:r>
          </w:p>
        </w:tc>
        <w:tc>
          <w:tcPr>
            <w:tcW w:w="1497" w:type="dxa"/>
            <w:tcBorders>
              <w:top w:val="nil"/>
              <w:left w:val="single" w:sz="4" w:space="0" w:color="000000"/>
              <w:bottom w:val="nil"/>
              <w:right w:val="nil"/>
            </w:tcBorders>
            <w:shd w:val="clear" w:color="auto" w:fill="auto"/>
            <w:tcMar>
              <w:top w:w="80" w:type="dxa"/>
              <w:left w:w="80" w:type="dxa"/>
              <w:bottom w:w="80" w:type="dxa"/>
              <w:right w:w="80" w:type="dxa"/>
            </w:tcMar>
          </w:tcPr>
          <w:p w:rsidR="00912CE2" w:rsidRDefault="00912CE2"/>
        </w:tc>
      </w:tr>
      <w:tr w:rsidR="00912CE2">
        <w:trPr>
          <w:trHeight w:val="1397"/>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function:</w:t>
            </w:r>
          </w:p>
        </w:tc>
        <w:tc>
          <w:tcPr>
            <w:tcW w:w="6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ind w:left="0"/>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The configuration object function</w:t>
            </w:r>
          </w:p>
          <w:p w:rsidR="00912CE2" w:rsidRDefault="00837B1D">
            <w:pPr>
              <w:pStyle w:val="BodyA"/>
              <w:ind w:left="0"/>
            </w:pPr>
            <w:r>
              <w:rPr>
                <w:rStyle w:val="None"/>
                <w:rFonts w:ascii="Calibri" w:hAnsi="Calibri"/>
              </w:rPr>
              <w:t>required: false</w:t>
            </w:r>
          </w:p>
        </w:tc>
        <w:tc>
          <w:tcPr>
            <w:tcW w:w="1497" w:type="dxa"/>
            <w:tcBorders>
              <w:top w:val="nil"/>
              <w:left w:val="single" w:sz="4" w:space="0" w:color="000000"/>
              <w:bottom w:val="nil"/>
              <w:right w:val="nil"/>
            </w:tcBorders>
            <w:shd w:val="clear" w:color="auto" w:fill="auto"/>
            <w:tcMar>
              <w:top w:w="80" w:type="dxa"/>
              <w:left w:w="80" w:type="dxa"/>
              <w:bottom w:w="80" w:type="dxa"/>
              <w:right w:w="80" w:type="dxa"/>
            </w:tcMar>
          </w:tcPr>
          <w:p w:rsidR="00912CE2" w:rsidRDefault="00912CE2"/>
        </w:tc>
      </w:tr>
    </w:tbl>
    <w:p w:rsidR="00912CE2" w:rsidRDefault="00912CE2">
      <w:pPr>
        <w:pStyle w:val="BodyA"/>
        <w:widowControl w:val="0"/>
        <w:spacing w:line="240" w:lineRule="auto"/>
        <w:ind w:left="0"/>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50"/>
        </w:numPr>
        <w:rPr>
          <w:rFonts w:ascii="Calibri" w:hAnsi="Calibri"/>
          <w:sz w:val="24"/>
          <w:szCs w:val="24"/>
        </w:rPr>
      </w:pPr>
      <w:r>
        <w:rPr>
          <w:rStyle w:val="s1"/>
          <w:rFonts w:ascii="Calibri" w:hAnsi="Calibri"/>
          <w:sz w:val="24"/>
          <w:szCs w:val="24"/>
        </w:rPr>
        <w:t xml:space="preserve">    </w:t>
      </w:r>
      <w:bookmarkStart w:id="54" w:name="_Toc54868876"/>
      <w:r>
        <w:rPr>
          <w:rStyle w:val="s1"/>
          <w:rFonts w:ascii="Calibri" w:hAnsi="Calibri"/>
          <w:sz w:val="24"/>
          <w:szCs w:val="24"/>
        </w:rPr>
        <w:t>org.openecomp.nodes.PortMirroringConfiguration</w:t>
      </w:r>
      <w:bookmarkEnd w:id="54"/>
    </w:p>
    <w:p w:rsidR="00912CE2" w:rsidRDefault="00837B1D">
      <w:pPr>
        <w:pStyle w:val="Body"/>
      </w:pPr>
      <w:r>
        <w:rPr>
          <w:rStyle w:val="s1"/>
          <w:lang w:val="en-US"/>
        </w:rPr>
        <w:t xml:space="preserve">Node templates of this type define port mirroring </w:t>
      </w:r>
      <w:r>
        <w:rPr>
          <w:rStyle w:val="s1"/>
          <w:rtl/>
          <w:lang w:val="ar-SA"/>
        </w:rPr>
        <w:t>“</w:t>
      </w:r>
      <w:r>
        <w:rPr>
          <w:rStyle w:val="s1"/>
          <w:lang w:val="nl-NL"/>
        </w:rPr>
        <w:t>links</w:t>
      </w:r>
      <w:r>
        <w:rPr>
          <w:rStyle w:val="s1"/>
        </w:rPr>
        <w:t xml:space="preserve">” </w:t>
      </w:r>
      <w:r>
        <w:rPr>
          <w:rStyle w:val="s1"/>
          <w:lang w:val="en-US"/>
        </w:rPr>
        <w:t xml:space="preserve">between the logical interfaces of the source service (modeled as capabilities on the source service proxy)  and the logical interfaces of the </w:t>
      </w:r>
      <w:r>
        <w:rPr>
          <w:rStyle w:val="s1"/>
          <w:lang w:val="en-US"/>
        </w:rPr>
        <w:t>collector service (modeled as capabilities on the collector service proxy).</w:t>
      </w:r>
    </w:p>
    <w:p w:rsidR="00912CE2" w:rsidRDefault="00837B1D">
      <w:pPr>
        <w:pStyle w:val="Body"/>
      </w:pPr>
      <w:r>
        <w:rPr>
          <w:rStyle w:val="s1"/>
          <w:lang w:val="en-US"/>
        </w:rPr>
        <w:t>TOSCA definition:</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4037"/>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lastRenderedPageBreak/>
              <w:t xml:space="preserve">node_types:    </w:t>
            </w:r>
          </w:p>
          <w:p w:rsidR="00912CE2" w:rsidRDefault="00837B1D">
            <w:pPr>
              <w:pStyle w:val="BodyA"/>
              <w:ind w:left="0"/>
              <w:rPr>
                <w:rStyle w:val="None"/>
                <w:rFonts w:ascii="Calibri" w:eastAsia="Calibri" w:hAnsi="Calibri" w:cs="Calibri"/>
              </w:rPr>
            </w:pPr>
            <w:r>
              <w:rPr>
                <w:rStyle w:val="None"/>
                <w:rFonts w:ascii="Calibri" w:hAnsi="Calibri"/>
              </w:rPr>
              <w:t xml:space="preserve">    org.openecomp.nodes.PortMirroringConfiguration:</w:t>
            </w:r>
          </w:p>
          <w:p w:rsidR="00912CE2" w:rsidRDefault="00837B1D">
            <w:pPr>
              <w:pStyle w:val="BodyA"/>
              <w:rPr>
                <w:rStyle w:val="None"/>
                <w:rFonts w:ascii="Calibri" w:eastAsia="Calibri" w:hAnsi="Calibri" w:cs="Calibri"/>
              </w:rPr>
            </w:pPr>
            <w:r>
              <w:rPr>
                <w:rStyle w:val="None"/>
                <w:rFonts w:ascii="Calibri" w:hAnsi="Calibri"/>
              </w:rPr>
              <w:t>derived_from: tosca.nodes.Root</w:t>
            </w:r>
          </w:p>
          <w:p w:rsidR="00912CE2" w:rsidRDefault="00837B1D">
            <w:pPr>
              <w:pStyle w:val="BodyA"/>
              <w:rPr>
                <w:rStyle w:val="None"/>
                <w:rFonts w:ascii="Calibri" w:eastAsia="Calibri" w:hAnsi="Calibri" w:cs="Calibri"/>
              </w:rPr>
            </w:pPr>
            <w:r>
              <w:rPr>
                <w:rStyle w:val="None"/>
                <w:rFonts w:ascii="Calibri" w:hAnsi="Calibri"/>
              </w:rPr>
              <w:t>requirements:</w:t>
            </w:r>
          </w:p>
          <w:p w:rsidR="00912CE2" w:rsidRDefault="00837B1D">
            <w:pPr>
              <w:pStyle w:val="BodyA"/>
              <w:rPr>
                <w:rStyle w:val="None"/>
                <w:rFonts w:ascii="Calibri" w:eastAsia="Calibri" w:hAnsi="Calibri" w:cs="Calibri"/>
              </w:rPr>
            </w:pPr>
            <w:r>
              <w:rPr>
                <w:rStyle w:val="None"/>
                <w:rFonts w:ascii="Calibri" w:hAnsi="Calibri"/>
              </w:rPr>
              <w:t xml:space="preserve">    - source:</w:t>
            </w:r>
          </w:p>
          <w:p w:rsidR="00912CE2" w:rsidRDefault="00837B1D">
            <w:pPr>
              <w:pStyle w:val="BodyA"/>
              <w:rPr>
                <w:rStyle w:val="None"/>
                <w:rFonts w:ascii="Calibri" w:eastAsia="Calibri" w:hAnsi="Calibri" w:cs="Calibri"/>
              </w:rPr>
            </w:pPr>
            <w:r>
              <w:rPr>
                <w:rStyle w:val="None"/>
                <w:rFonts w:ascii="Calibri" w:hAnsi="Calibri"/>
              </w:rPr>
              <w:t xml:space="preserve">         capability: org.openecomp.</w:t>
            </w:r>
            <w:r>
              <w:rPr>
                <w:rStyle w:val="None"/>
                <w:rFonts w:ascii="Calibri" w:hAnsi="Calibri"/>
              </w:rPr>
              <w:t>capabilities.PortMirroring</w:t>
            </w:r>
          </w:p>
          <w:p w:rsidR="00912CE2" w:rsidRDefault="00837B1D">
            <w:pPr>
              <w:pStyle w:val="BodyA"/>
              <w:rPr>
                <w:rStyle w:val="None"/>
                <w:rFonts w:ascii="Calibri" w:eastAsia="Calibri" w:hAnsi="Calibri" w:cs="Calibri"/>
              </w:rPr>
            </w:pPr>
            <w:r>
              <w:rPr>
                <w:rStyle w:val="None"/>
                <w:rFonts w:ascii="Calibri" w:hAnsi="Calibri"/>
              </w:rPr>
              <w:t xml:space="preserve">         occurrences: [1,UNBOUNDED]</w:t>
            </w:r>
          </w:p>
          <w:p w:rsidR="00912CE2" w:rsidRDefault="00837B1D">
            <w:pPr>
              <w:pStyle w:val="BodyA"/>
              <w:rPr>
                <w:rStyle w:val="None"/>
                <w:rFonts w:ascii="Calibri" w:eastAsia="Calibri" w:hAnsi="Calibri" w:cs="Calibri"/>
              </w:rPr>
            </w:pPr>
            <w:r>
              <w:rPr>
                <w:rStyle w:val="None"/>
                <w:rFonts w:ascii="Calibri" w:hAnsi="Calibri"/>
              </w:rPr>
              <w:t xml:space="preserve">    - collector:</w:t>
            </w:r>
          </w:p>
          <w:p w:rsidR="00912CE2" w:rsidRDefault="00837B1D">
            <w:pPr>
              <w:pStyle w:val="BodyA"/>
              <w:ind w:left="0"/>
              <w:rPr>
                <w:rStyle w:val="None"/>
                <w:rFonts w:ascii="Calibri" w:eastAsia="Calibri" w:hAnsi="Calibri" w:cs="Calibri"/>
              </w:rPr>
            </w:pPr>
            <w:r>
              <w:rPr>
                <w:rStyle w:val="None"/>
                <w:rFonts w:ascii="Calibri" w:hAnsi="Calibri"/>
              </w:rPr>
              <w:t xml:space="preserve">                     capability: org.openecomp.capabilities.PortMirroring</w:t>
            </w:r>
          </w:p>
          <w:p w:rsidR="00912CE2" w:rsidRDefault="00837B1D">
            <w:pPr>
              <w:pStyle w:val="BodyA"/>
            </w:pPr>
            <w:r>
              <w:rPr>
                <w:rStyle w:val="None"/>
                <w:rFonts w:ascii="Calibri" w:hAnsi="Calibri"/>
              </w:rPr>
              <w:t xml:space="preserve">         occurrences: [1,1]</w:t>
            </w:r>
          </w:p>
        </w:tc>
      </w:tr>
    </w:tbl>
    <w:p w:rsidR="00912CE2" w:rsidRDefault="00912CE2">
      <w:pPr>
        <w:pStyle w:val="Body"/>
        <w:widowControl w:val="0"/>
      </w:pPr>
    </w:p>
    <w:p w:rsidR="00912CE2" w:rsidRDefault="00912CE2">
      <w:pPr>
        <w:pStyle w:val="Body"/>
      </w:pPr>
    </w:p>
    <w:p w:rsidR="00912CE2" w:rsidRDefault="00837B1D">
      <w:pPr>
        <w:pStyle w:val="Body"/>
      </w:pPr>
      <w:r>
        <w:rPr>
          <w:rStyle w:val="s1"/>
          <w:lang w:val="en-US"/>
        </w:rPr>
        <w:t xml:space="preserve">A Port Mirroring service model contains one or PortMirroringConfiguration nodes. </w:t>
      </w:r>
    </w:p>
    <w:p w:rsidR="00912CE2" w:rsidRDefault="00837B1D">
      <w:pPr>
        <w:pStyle w:val="Body"/>
      </w:pPr>
      <w:r>
        <w:rPr>
          <w:rStyle w:val="s1"/>
          <w:lang w:val="en-US"/>
        </w:rPr>
        <w:t>A port mirroring configuration node can refer to one or more interfaces on the source side and to exactly one interface on the collector side.</w:t>
      </w:r>
    </w:p>
    <w:p w:rsidR="00912CE2" w:rsidRDefault="00837B1D" w:rsidP="00837B1D">
      <w:pPr>
        <w:pStyle w:val="Heading5"/>
        <w:numPr>
          <w:ilvl w:val="4"/>
          <w:numId w:val="51"/>
        </w:numPr>
        <w:rPr>
          <w:rFonts w:ascii="Calibri" w:eastAsia="Calibri" w:hAnsi="Calibri" w:cs="Calibri"/>
          <w:sz w:val="24"/>
          <w:szCs w:val="24"/>
        </w:rPr>
      </w:pPr>
      <w:r>
        <w:rPr>
          <w:rStyle w:val="s1"/>
          <w:rFonts w:ascii="Calibri" w:eastAsia="Calibri" w:hAnsi="Calibri" w:cs="Calibri"/>
          <w:sz w:val="24"/>
          <w:szCs w:val="24"/>
        </w:rPr>
        <w:tab/>
        <w:t xml:space="preserve">  </w:t>
      </w:r>
      <w:bookmarkStart w:id="55" w:name="_Toc54868877"/>
      <w:r>
        <w:rPr>
          <w:rStyle w:val="s1"/>
          <w:rFonts w:ascii="Calibri" w:eastAsia="Calibri" w:hAnsi="Calibri" w:cs="Calibri"/>
          <w:sz w:val="24"/>
          <w:szCs w:val="24"/>
        </w:rPr>
        <w:t>org.openecomp.nodes.PortMirr</w:t>
      </w:r>
      <w:r>
        <w:rPr>
          <w:rStyle w:val="s1"/>
          <w:rFonts w:ascii="Calibri" w:eastAsia="Calibri" w:hAnsi="Calibri" w:cs="Calibri"/>
          <w:sz w:val="24"/>
          <w:szCs w:val="24"/>
        </w:rPr>
        <w:t>oringConfigurationByPolicy</w:t>
      </w:r>
      <w:bookmarkEnd w:id="55"/>
    </w:p>
    <w:p w:rsidR="00912CE2" w:rsidRDefault="00837B1D">
      <w:pPr>
        <w:pStyle w:val="Body"/>
      </w:pPr>
      <w:r>
        <w:rPr>
          <w:rStyle w:val="s1"/>
          <w:lang w:val="en-US"/>
        </w:rPr>
        <w:t>Node templates of this type define port mirroring configuration between the logical interfaces of the source service (modeled as capabilities on the source service proxy) and the collector service (modeled as a collector proxy an</w:t>
      </w:r>
      <w:r>
        <w:rPr>
          <w:rStyle w:val="s1"/>
          <w:lang w:val="en-US"/>
        </w:rPr>
        <w:t>d the policy name for the selection of the collector interfaces).</w:t>
      </w:r>
    </w:p>
    <w:p w:rsidR="00912CE2" w:rsidRDefault="00837B1D">
      <w:pPr>
        <w:pStyle w:val="Body"/>
      </w:pPr>
      <w:r>
        <w:rPr>
          <w:rStyle w:val="s1"/>
          <w:lang w:val="en-US"/>
        </w:rPr>
        <w:t>TOSCA definition:</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11237"/>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b/>
                <w:bCs/>
              </w:rPr>
            </w:pPr>
            <w:r>
              <w:rPr>
                <w:rStyle w:val="None"/>
                <w:rFonts w:ascii="Calibri" w:hAnsi="Calibri"/>
                <w:b/>
                <w:bCs/>
              </w:rPr>
              <w:lastRenderedPageBreak/>
              <w:t>node_types:</w:t>
            </w:r>
          </w:p>
          <w:p w:rsidR="00912CE2" w:rsidRDefault="00837B1D">
            <w:pPr>
              <w:pStyle w:val="BodyA"/>
              <w:ind w:left="720"/>
              <w:rPr>
                <w:rStyle w:val="None"/>
                <w:rFonts w:ascii="Calibri" w:eastAsia="Calibri" w:hAnsi="Calibri" w:cs="Calibri"/>
                <w:b/>
                <w:bCs/>
              </w:rPr>
            </w:pPr>
            <w:r>
              <w:rPr>
                <w:rStyle w:val="None"/>
                <w:rFonts w:ascii="Calibri" w:hAnsi="Calibri"/>
                <w:b/>
                <w:bCs/>
              </w:rPr>
              <w:t>org.openecomp.nodes.PortMirroringConfigurationByPolicy:</w:t>
            </w:r>
          </w:p>
          <w:p w:rsidR="00912CE2" w:rsidRDefault="00837B1D">
            <w:pPr>
              <w:pStyle w:val="BodyA"/>
              <w:rPr>
                <w:rStyle w:val="None"/>
                <w:rFonts w:ascii="Calibri" w:eastAsia="Calibri" w:hAnsi="Calibri" w:cs="Calibri"/>
              </w:rPr>
            </w:pPr>
            <w:r>
              <w:rPr>
                <w:rStyle w:val="None"/>
                <w:rFonts w:ascii="Calibri" w:hAnsi="Calibri"/>
                <w:b/>
                <w:bCs/>
              </w:rPr>
              <w:t>derived_from:</w:t>
            </w:r>
            <w:r>
              <w:rPr>
                <w:rStyle w:val="None"/>
                <w:rFonts w:ascii="Calibri" w:hAnsi="Calibri"/>
              </w:rPr>
              <w:t xml:space="preserve"> tosca.nodes.Root</w:t>
            </w:r>
          </w:p>
          <w:p w:rsidR="00912CE2" w:rsidRDefault="00837B1D">
            <w:pPr>
              <w:pStyle w:val="BodyA"/>
              <w:rPr>
                <w:rStyle w:val="None"/>
                <w:rFonts w:ascii="Calibri" w:eastAsia="Calibri" w:hAnsi="Calibri" w:cs="Calibri"/>
                <w:b/>
                <w:bCs/>
              </w:rPr>
            </w:pPr>
            <w:r>
              <w:rPr>
                <w:rStyle w:val="None"/>
                <w:rFonts w:ascii="Calibri" w:hAnsi="Calibri"/>
                <w:b/>
                <w:bCs/>
              </w:rPr>
              <w:t>properties:</w:t>
            </w:r>
          </w:p>
          <w:p w:rsidR="00912CE2" w:rsidRDefault="00837B1D">
            <w:pPr>
              <w:pStyle w:val="BodyA"/>
              <w:ind w:left="2160"/>
              <w:rPr>
                <w:rStyle w:val="None"/>
                <w:rFonts w:ascii="Calibri" w:eastAsia="Calibri" w:hAnsi="Calibri" w:cs="Calibri"/>
                <w:b/>
                <w:bCs/>
              </w:rPr>
            </w:pPr>
            <w:r>
              <w:rPr>
                <w:rStyle w:val="None"/>
                <w:rFonts w:ascii="Calibri" w:hAnsi="Calibri"/>
                <w:b/>
                <w:bCs/>
              </w:rPr>
              <w:t>collector_node:</w:t>
            </w:r>
          </w:p>
          <w:p w:rsidR="00912CE2" w:rsidRDefault="00837B1D">
            <w:pPr>
              <w:pStyle w:val="BodyA"/>
              <w:ind w:left="2880"/>
              <w:rPr>
                <w:rStyle w:val="None"/>
                <w:rFonts w:ascii="Calibri" w:eastAsia="Calibri" w:hAnsi="Calibri" w:cs="Calibri"/>
              </w:rPr>
            </w:pPr>
            <w:r>
              <w:rPr>
                <w:rStyle w:val="None"/>
                <w:rFonts w:ascii="Calibri" w:hAnsi="Calibri"/>
                <w:b/>
                <w:bCs/>
              </w:rPr>
              <w:t>type:</w:t>
            </w:r>
            <w:r>
              <w:rPr>
                <w:rStyle w:val="None"/>
                <w:rFonts w:ascii="Calibri" w:hAnsi="Calibri"/>
              </w:rPr>
              <w:t xml:space="preserve"> string</w:t>
            </w:r>
          </w:p>
          <w:p w:rsidR="00912CE2" w:rsidRDefault="00837B1D">
            <w:pPr>
              <w:pStyle w:val="BodyA"/>
              <w:ind w:left="2880"/>
              <w:rPr>
                <w:rStyle w:val="None"/>
                <w:rFonts w:ascii="Calibri" w:eastAsia="Calibri" w:hAnsi="Calibri" w:cs="Calibri"/>
              </w:rPr>
            </w:pPr>
            <w:r>
              <w:rPr>
                <w:rStyle w:val="None"/>
                <w:rFonts w:ascii="Calibri" w:hAnsi="Calibri"/>
                <w:b/>
                <w:bCs/>
              </w:rPr>
              <w:t>description:</w:t>
            </w:r>
            <w:r>
              <w:rPr>
                <w:rStyle w:val="None"/>
                <w:rFonts w:ascii="Calibri" w:hAnsi="Calibri"/>
              </w:rPr>
              <w:t xml:space="preserve"> The name of the Col</w:t>
            </w:r>
            <w:r>
              <w:rPr>
                <w:rStyle w:val="None"/>
                <w:rFonts w:ascii="Calibri" w:hAnsi="Calibri"/>
              </w:rPr>
              <w:t>lector Proxy Node</w:t>
            </w:r>
          </w:p>
          <w:p w:rsidR="00912CE2" w:rsidRDefault="00837B1D">
            <w:pPr>
              <w:pStyle w:val="BodyA"/>
              <w:ind w:left="2880"/>
              <w:rPr>
                <w:rStyle w:val="None"/>
                <w:rFonts w:ascii="Calibri" w:eastAsia="Calibri" w:hAnsi="Calibri" w:cs="Calibri"/>
              </w:rPr>
            </w:pPr>
            <w:r>
              <w:rPr>
                <w:rStyle w:val="None"/>
                <w:rFonts w:ascii="Calibri" w:hAnsi="Calibri"/>
                <w:b/>
                <w:bCs/>
              </w:rPr>
              <w:t>required:</w:t>
            </w:r>
            <w:r>
              <w:rPr>
                <w:rStyle w:val="None"/>
                <w:rFonts w:ascii="Calibri" w:hAnsi="Calibri"/>
              </w:rPr>
              <w:t xml:space="preserve"> true</w:t>
            </w:r>
          </w:p>
          <w:p w:rsidR="00912CE2" w:rsidRDefault="00837B1D">
            <w:pPr>
              <w:pStyle w:val="BodyA"/>
              <w:ind w:left="2160"/>
              <w:rPr>
                <w:rStyle w:val="None"/>
                <w:rFonts w:ascii="Calibri" w:eastAsia="Calibri" w:hAnsi="Calibri" w:cs="Calibri"/>
                <w:b/>
                <w:bCs/>
              </w:rPr>
            </w:pPr>
            <w:r>
              <w:rPr>
                <w:rStyle w:val="None"/>
                <w:rFonts w:ascii="Calibri" w:hAnsi="Calibri"/>
                <w:b/>
                <w:bCs/>
              </w:rPr>
              <w:t>policy_name:</w:t>
            </w:r>
          </w:p>
          <w:p w:rsidR="00912CE2" w:rsidRDefault="00837B1D">
            <w:pPr>
              <w:pStyle w:val="BodyA"/>
              <w:ind w:left="2880"/>
              <w:rPr>
                <w:rStyle w:val="None"/>
                <w:rFonts w:ascii="Calibri" w:eastAsia="Calibri" w:hAnsi="Calibri" w:cs="Calibri"/>
              </w:rPr>
            </w:pPr>
            <w:r>
              <w:rPr>
                <w:rStyle w:val="None"/>
                <w:rFonts w:ascii="Calibri" w:hAnsi="Calibri"/>
                <w:b/>
                <w:bCs/>
              </w:rPr>
              <w:t>type:</w:t>
            </w:r>
            <w:r>
              <w:rPr>
                <w:rStyle w:val="None"/>
                <w:rFonts w:ascii="Calibri" w:hAnsi="Calibri"/>
              </w:rPr>
              <w:t xml:space="preserve"> string</w:t>
            </w:r>
          </w:p>
          <w:p w:rsidR="00912CE2" w:rsidRDefault="00837B1D">
            <w:pPr>
              <w:pStyle w:val="BodyA"/>
              <w:ind w:left="2880"/>
              <w:rPr>
                <w:rStyle w:val="None"/>
                <w:rFonts w:ascii="Calibri" w:eastAsia="Calibri" w:hAnsi="Calibri" w:cs="Calibri"/>
              </w:rPr>
            </w:pPr>
            <w:r>
              <w:rPr>
                <w:rStyle w:val="None"/>
                <w:rFonts w:ascii="Calibri" w:hAnsi="Calibri"/>
                <w:b/>
                <w:bCs/>
              </w:rPr>
              <w:t>description:</w:t>
            </w:r>
            <w:r>
              <w:rPr>
                <w:rStyle w:val="None"/>
                <w:rFonts w:ascii="Calibri" w:hAnsi="Calibri"/>
              </w:rPr>
              <w:t xml:space="preserve"> The name of the policy for selection of the collector interfaces</w:t>
            </w:r>
          </w:p>
          <w:p w:rsidR="00912CE2" w:rsidRDefault="00837B1D">
            <w:pPr>
              <w:pStyle w:val="BodyA"/>
              <w:ind w:left="2880"/>
              <w:rPr>
                <w:rStyle w:val="None"/>
                <w:rFonts w:ascii="Calibri" w:eastAsia="Calibri" w:hAnsi="Calibri" w:cs="Calibri"/>
              </w:rPr>
            </w:pPr>
            <w:r>
              <w:rPr>
                <w:rStyle w:val="None"/>
                <w:rFonts w:ascii="Calibri" w:hAnsi="Calibri"/>
                <w:b/>
                <w:bCs/>
              </w:rPr>
              <w:t>required:</w:t>
            </w:r>
            <w:r>
              <w:rPr>
                <w:rStyle w:val="None"/>
                <w:rFonts w:ascii="Calibri" w:hAnsi="Calibri"/>
              </w:rPr>
              <w:t xml:space="preserve"> true</w:t>
            </w:r>
          </w:p>
          <w:p w:rsidR="00912CE2" w:rsidRDefault="00837B1D">
            <w:pPr>
              <w:pStyle w:val="BodyA"/>
              <w:ind w:left="2160"/>
              <w:rPr>
                <w:rStyle w:val="None"/>
                <w:rFonts w:ascii="Calibri" w:eastAsia="Calibri" w:hAnsi="Calibri" w:cs="Calibri"/>
                <w:b/>
                <w:bCs/>
              </w:rPr>
            </w:pPr>
            <w:r>
              <w:rPr>
                <w:rStyle w:val="None"/>
                <w:rFonts w:ascii="Calibri" w:hAnsi="Calibri"/>
                <w:b/>
                <w:bCs/>
              </w:rPr>
              <w:t>equip_model:</w:t>
            </w:r>
          </w:p>
          <w:p w:rsidR="00912CE2" w:rsidRDefault="00837B1D">
            <w:pPr>
              <w:pStyle w:val="BodyA"/>
              <w:ind w:left="2880"/>
              <w:rPr>
                <w:rStyle w:val="None"/>
                <w:rFonts w:ascii="Calibri" w:eastAsia="Calibri" w:hAnsi="Calibri" w:cs="Calibri"/>
                <w:b/>
                <w:bCs/>
              </w:rPr>
            </w:pPr>
            <w:r>
              <w:rPr>
                <w:rStyle w:val="None"/>
                <w:rFonts w:ascii="Calibri" w:hAnsi="Calibri"/>
                <w:b/>
                <w:bCs/>
              </w:rPr>
              <w:t xml:space="preserve">type: </w:t>
            </w:r>
            <w:r>
              <w:rPr>
                <w:rStyle w:val="None"/>
                <w:rFonts w:ascii="Calibri" w:hAnsi="Calibri"/>
              </w:rPr>
              <w:t>string</w:t>
            </w:r>
          </w:p>
          <w:p w:rsidR="00912CE2" w:rsidRDefault="00837B1D">
            <w:pPr>
              <w:pStyle w:val="BodyA"/>
              <w:ind w:left="2880"/>
              <w:rPr>
                <w:rStyle w:val="None"/>
                <w:rFonts w:ascii="Calibri" w:eastAsia="Calibri" w:hAnsi="Calibri" w:cs="Calibri"/>
              </w:rPr>
            </w:pPr>
            <w:r>
              <w:rPr>
                <w:rStyle w:val="None"/>
                <w:rFonts w:ascii="Calibri" w:hAnsi="Calibri"/>
                <w:b/>
                <w:bCs/>
              </w:rPr>
              <w:t xml:space="preserve">description: </w:t>
            </w:r>
            <w:r>
              <w:rPr>
                <w:rStyle w:val="None"/>
                <w:rFonts w:ascii="Calibri" w:hAnsi="Calibri"/>
              </w:rPr>
              <w:t>The name of the equipment type of the collector, i.e. 4500x</w:t>
            </w:r>
          </w:p>
          <w:p w:rsidR="00912CE2" w:rsidRDefault="00837B1D">
            <w:pPr>
              <w:pStyle w:val="BodyA"/>
              <w:ind w:left="2880"/>
              <w:rPr>
                <w:rStyle w:val="None"/>
                <w:rFonts w:ascii="Calibri" w:eastAsia="Calibri" w:hAnsi="Calibri" w:cs="Calibri"/>
                <w:b/>
                <w:bCs/>
              </w:rPr>
            </w:pPr>
            <w:r>
              <w:rPr>
                <w:rStyle w:val="None"/>
                <w:rFonts w:ascii="Calibri" w:hAnsi="Calibri"/>
                <w:b/>
                <w:bCs/>
              </w:rPr>
              <w:t xml:space="preserve">required: </w:t>
            </w:r>
            <w:r>
              <w:rPr>
                <w:rStyle w:val="None"/>
                <w:rFonts w:ascii="Calibri" w:hAnsi="Calibri"/>
              </w:rPr>
              <w:t>true</w:t>
            </w:r>
          </w:p>
          <w:p w:rsidR="00912CE2" w:rsidRDefault="00837B1D">
            <w:pPr>
              <w:pStyle w:val="BodyA"/>
              <w:ind w:left="2160"/>
              <w:rPr>
                <w:rStyle w:val="None"/>
                <w:rFonts w:ascii="Calibri" w:eastAsia="Calibri" w:hAnsi="Calibri" w:cs="Calibri"/>
                <w:b/>
                <w:bCs/>
              </w:rPr>
            </w:pPr>
            <w:r>
              <w:rPr>
                <w:rStyle w:val="None"/>
                <w:rFonts w:ascii="Calibri" w:hAnsi="Calibri"/>
                <w:b/>
                <w:bCs/>
              </w:rPr>
              <w:t>equip_vendor:</w:t>
            </w:r>
          </w:p>
          <w:p w:rsidR="00912CE2" w:rsidRDefault="00837B1D">
            <w:pPr>
              <w:pStyle w:val="BodyA"/>
              <w:ind w:left="2880"/>
              <w:rPr>
                <w:rStyle w:val="None"/>
                <w:rFonts w:ascii="Calibri" w:eastAsia="Calibri" w:hAnsi="Calibri" w:cs="Calibri"/>
                <w:b/>
                <w:bCs/>
              </w:rPr>
            </w:pPr>
            <w:r>
              <w:rPr>
                <w:rStyle w:val="None"/>
                <w:rFonts w:ascii="Calibri" w:hAnsi="Calibri"/>
                <w:b/>
                <w:bCs/>
              </w:rPr>
              <w:t xml:space="preserve">type: </w:t>
            </w:r>
            <w:r>
              <w:rPr>
                <w:rStyle w:val="None"/>
                <w:rFonts w:ascii="Calibri" w:hAnsi="Calibri"/>
              </w:rPr>
              <w:t>string</w:t>
            </w:r>
          </w:p>
          <w:p w:rsidR="00912CE2" w:rsidRDefault="00837B1D">
            <w:pPr>
              <w:pStyle w:val="BodyA"/>
              <w:ind w:left="2880"/>
              <w:rPr>
                <w:rStyle w:val="None"/>
                <w:rFonts w:ascii="Calibri" w:eastAsia="Calibri" w:hAnsi="Calibri" w:cs="Calibri"/>
              </w:rPr>
            </w:pPr>
            <w:r>
              <w:rPr>
                <w:rStyle w:val="None"/>
                <w:rFonts w:ascii="Calibri" w:hAnsi="Calibri"/>
                <w:b/>
                <w:bCs/>
              </w:rPr>
              <w:t xml:space="preserve">description: </w:t>
            </w:r>
            <w:r>
              <w:rPr>
                <w:rStyle w:val="None"/>
                <w:rFonts w:ascii="Calibri" w:hAnsi="Calibri"/>
              </w:rPr>
              <w:t>The name of the equipment vendor of the collector, i.e. Cisco</w:t>
            </w:r>
          </w:p>
          <w:p w:rsidR="00912CE2" w:rsidRDefault="00837B1D">
            <w:pPr>
              <w:pStyle w:val="BodyA"/>
              <w:ind w:left="2880"/>
              <w:rPr>
                <w:rStyle w:val="None"/>
                <w:rFonts w:ascii="Calibri" w:eastAsia="Calibri" w:hAnsi="Calibri" w:cs="Calibri"/>
                <w:b/>
                <w:bCs/>
              </w:rPr>
            </w:pPr>
            <w:r>
              <w:rPr>
                <w:rStyle w:val="None"/>
                <w:rFonts w:ascii="Calibri" w:hAnsi="Calibri"/>
                <w:b/>
                <w:bCs/>
              </w:rPr>
              <w:t xml:space="preserve">required: </w:t>
            </w:r>
            <w:r>
              <w:rPr>
                <w:rStyle w:val="None"/>
                <w:rFonts w:ascii="Calibri" w:hAnsi="Calibri"/>
              </w:rPr>
              <w:t>true</w:t>
            </w:r>
          </w:p>
          <w:p w:rsidR="00912CE2" w:rsidRDefault="00837B1D">
            <w:pPr>
              <w:pStyle w:val="BodyA"/>
              <w:rPr>
                <w:rStyle w:val="None"/>
                <w:rFonts w:ascii="Calibri" w:eastAsia="Calibri" w:hAnsi="Calibri" w:cs="Calibri"/>
                <w:b/>
                <w:bCs/>
              </w:rPr>
            </w:pPr>
            <w:r>
              <w:rPr>
                <w:rStyle w:val="None"/>
                <w:rFonts w:ascii="Calibri" w:hAnsi="Calibri"/>
                <w:b/>
                <w:bCs/>
              </w:rPr>
              <w:t>requirements:</w:t>
            </w:r>
          </w:p>
          <w:p w:rsidR="00912CE2" w:rsidRDefault="00837B1D">
            <w:pPr>
              <w:pStyle w:val="BodyA"/>
              <w:ind w:left="2160"/>
              <w:rPr>
                <w:rStyle w:val="None"/>
                <w:rFonts w:ascii="Calibri" w:eastAsia="Calibri" w:hAnsi="Calibri" w:cs="Calibri"/>
                <w:b/>
                <w:bCs/>
              </w:rPr>
            </w:pPr>
            <w:r>
              <w:rPr>
                <w:rStyle w:val="None"/>
                <w:rFonts w:ascii="Calibri" w:hAnsi="Calibri"/>
                <w:b/>
                <w:bCs/>
              </w:rPr>
              <w:t>- source:</w:t>
            </w:r>
          </w:p>
          <w:p w:rsidR="00912CE2" w:rsidRDefault="00837B1D">
            <w:pPr>
              <w:pStyle w:val="BodyA"/>
              <w:ind w:left="2880"/>
              <w:rPr>
                <w:rStyle w:val="None"/>
                <w:rFonts w:ascii="Calibri" w:eastAsia="Calibri" w:hAnsi="Calibri" w:cs="Calibri"/>
              </w:rPr>
            </w:pPr>
            <w:r>
              <w:rPr>
                <w:rStyle w:val="None"/>
                <w:rFonts w:ascii="Calibri" w:hAnsi="Calibri"/>
                <w:b/>
                <w:bCs/>
              </w:rPr>
              <w:t>capability:</w:t>
            </w:r>
            <w:r>
              <w:rPr>
                <w:rStyle w:val="None"/>
                <w:rFonts w:ascii="Calibri" w:hAnsi="Calibri"/>
              </w:rPr>
              <w:t xml:space="preserve"> org.openecomp.capabilities.PortMirroring</w:t>
            </w:r>
          </w:p>
          <w:p w:rsidR="00912CE2" w:rsidRDefault="00837B1D">
            <w:pPr>
              <w:pStyle w:val="BodyA"/>
              <w:ind w:left="2880"/>
            </w:pPr>
            <w:r>
              <w:rPr>
                <w:rStyle w:val="None"/>
                <w:rFonts w:ascii="Calibri" w:hAnsi="Calibri"/>
                <w:b/>
                <w:bCs/>
              </w:rPr>
              <w:t>occurrences:</w:t>
            </w:r>
            <w:r>
              <w:rPr>
                <w:rStyle w:val="None"/>
                <w:rFonts w:ascii="Calibri" w:hAnsi="Calibri"/>
              </w:rPr>
              <w:t xml:space="preserve"> [1,UNBOUNDED] </w:t>
            </w:r>
          </w:p>
        </w:tc>
      </w:tr>
    </w:tbl>
    <w:p w:rsidR="00912CE2" w:rsidRDefault="00912CE2">
      <w:pPr>
        <w:pStyle w:val="Body"/>
        <w:widowControl w:val="0"/>
      </w:pPr>
    </w:p>
    <w:p w:rsidR="00912CE2" w:rsidRDefault="00912CE2">
      <w:pPr>
        <w:pStyle w:val="Body"/>
      </w:pPr>
    </w:p>
    <w:p w:rsidR="00912CE2" w:rsidRDefault="00837B1D">
      <w:pPr>
        <w:pStyle w:val="Body"/>
      </w:pPr>
      <w:r>
        <w:rPr>
          <w:rStyle w:val="s1"/>
          <w:lang w:val="en-US"/>
        </w:rPr>
        <w:t>A Port Mirroring</w:t>
      </w:r>
      <w:r>
        <w:rPr>
          <w:rStyle w:val="s1"/>
          <w:lang w:val="en-US"/>
        </w:rPr>
        <w:t xml:space="preserve"> service model contains one or more PortMirroringConfigurationByPolicy nodes. </w:t>
      </w:r>
    </w:p>
    <w:p w:rsidR="00912CE2" w:rsidRDefault="00837B1D">
      <w:pPr>
        <w:pStyle w:val="Body"/>
      </w:pPr>
      <w:r>
        <w:rPr>
          <w:rStyle w:val="s1"/>
          <w:lang w:val="en-US"/>
        </w:rPr>
        <w:t xml:space="preserve">A port mirroring configuration by policy node can refer to one or more interfaces on the source side and to exactly one collector service (via proxy) on the collector side in </w:t>
      </w:r>
      <w:r>
        <w:rPr>
          <w:rStyle w:val="s1"/>
          <w:lang w:val="en-US"/>
        </w:rPr>
        <w:t>addition the configuration node holds the name of the policy which defined which of the collector interfaces should be selected for mirroring.</w:t>
      </w:r>
    </w:p>
    <w:p w:rsidR="00912CE2" w:rsidRDefault="00912CE2">
      <w:pPr>
        <w:pStyle w:val="BodyA"/>
        <w:tabs>
          <w:tab w:val="left" w:pos="2220"/>
        </w:tabs>
        <w:rPr>
          <w:rStyle w:val="None"/>
          <w:rFonts w:ascii="Calibri" w:eastAsia="Calibri" w:hAnsi="Calibri" w:cs="Calibri"/>
        </w:rPr>
      </w:pPr>
    </w:p>
    <w:p w:rsidR="00912CE2" w:rsidRDefault="00837B1D" w:rsidP="00837B1D">
      <w:pPr>
        <w:pStyle w:val="Heading5"/>
        <w:numPr>
          <w:ilvl w:val="4"/>
          <w:numId w:val="52"/>
        </w:numPr>
        <w:rPr>
          <w:rFonts w:ascii="Calibri" w:hAnsi="Calibri"/>
          <w:sz w:val="24"/>
          <w:szCs w:val="24"/>
        </w:rPr>
      </w:pPr>
      <w:r>
        <w:rPr>
          <w:rStyle w:val="s1"/>
          <w:rFonts w:ascii="Calibri" w:hAnsi="Calibri"/>
          <w:sz w:val="24"/>
          <w:szCs w:val="24"/>
        </w:rPr>
        <w:t xml:space="preserve">   </w:t>
      </w:r>
      <w:bookmarkStart w:id="56" w:name="_Toc54868878"/>
      <w:r>
        <w:rPr>
          <w:rStyle w:val="s1"/>
          <w:rFonts w:ascii="Calibri" w:hAnsi="Calibri"/>
          <w:sz w:val="24"/>
          <w:szCs w:val="24"/>
        </w:rPr>
        <w:t>org.openecomp.nodes.VLANNetworkReceptor</w:t>
      </w:r>
      <w:bookmarkEnd w:id="56"/>
    </w:p>
    <w:p w:rsidR="00912CE2" w:rsidRDefault="00837B1D">
      <w:pPr>
        <w:pStyle w:val="Body"/>
      </w:pPr>
      <w:r>
        <w:rPr>
          <w:rStyle w:val="s1"/>
          <w:lang w:val="en-US"/>
        </w:rPr>
        <w:t>Node templates of this type allows configuration of subinterfaces, ex</w:t>
      </w:r>
      <w:r>
        <w:rPr>
          <w:rStyle w:val="s1"/>
          <w:lang w:val="en-US"/>
        </w:rPr>
        <w:t>posed by VNF Infrastructure service (modeled as capabilities on the VNF Infrastructure service proxy).  Subinterfaces configuration is based on assignment them internal network routing information and providing this configuration to  VRF Entry or to the Tr</w:t>
      </w:r>
      <w:r>
        <w:rPr>
          <w:rStyle w:val="s1"/>
          <w:lang w:val="en-US"/>
        </w:rPr>
        <w:t>ansport service (modeled as capabilities on the Transport service proxy) in order to complete the configuration by external network routing information.</w:t>
      </w:r>
    </w:p>
    <w:p w:rsidR="00912CE2" w:rsidRDefault="00837B1D">
      <w:pPr>
        <w:pStyle w:val="Body"/>
      </w:pPr>
      <w:r>
        <w:rPr>
          <w:rStyle w:val="s1"/>
          <w:lang w:val="en-US"/>
        </w:rPr>
        <w:t xml:space="preserve">Nodes of this type are categorized as </w:t>
      </w:r>
      <w:r>
        <w:rPr>
          <w:rStyle w:val="None"/>
          <w:i/>
          <w:iCs/>
          <w:lang w:val="fr-FR"/>
        </w:rPr>
        <w:t>Configuration</w:t>
      </w:r>
      <w:r>
        <w:rPr>
          <w:rStyle w:val="s1"/>
          <w:lang w:val="en-US"/>
        </w:rPr>
        <w:t>. This means that a VLANNetworkReceptor-typed node s</w:t>
      </w:r>
      <w:r>
        <w:rPr>
          <w:rStyle w:val="s1"/>
          <w:lang w:val="en-US"/>
        </w:rPr>
        <w:t>hould be interpreted as a mere structured informational record rather than a prototype of a deployable entity.</w:t>
      </w:r>
    </w:p>
    <w:p w:rsidR="00912CE2" w:rsidRDefault="00837B1D">
      <w:pPr>
        <w:pStyle w:val="Body"/>
      </w:pPr>
      <w:r>
        <w:rPr>
          <w:rStyle w:val="s1"/>
          <w:lang w:val="en-US"/>
        </w:rPr>
        <w:t xml:space="preserve">It is assumed that run-time lifecycle of VLANNetworkReceptor node includes operations </w:t>
      </w:r>
      <w:r>
        <w:rPr>
          <w:rStyle w:val="None"/>
          <w:i/>
          <w:iCs/>
          <w:lang w:val="en-US"/>
        </w:rPr>
        <w:t>start</w:t>
      </w:r>
      <w:r>
        <w:rPr>
          <w:rStyle w:val="s1"/>
          <w:lang w:val="en-US"/>
        </w:rPr>
        <w:t xml:space="preserve"> and </w:t>
      </w:r>
      <w:r>
        <w:rPr>
          <w:rStyle w:val="None"/>
          <w:i/>
          <w:iCs/>
        </w:rPr>
        <w:t>stop</w:t>
      </w:r>
      <w:r>
        <w:rPr>
          <w:rStyle w:val="s1"/>
          <w:lang w:val="en-US"/>
        </w:rPr>
        <w:t xml:space="preserve">, which respectively activate and deactivate the Subinterface  and internal network </w:t>
      </w:r>
      <w:r>
        <w:rPr>
          <w:rStyle w:val="s1"/>
          <w:rtl/>
          <w:lang w:val="ar-SA"/>
        </w:rPr>
        <w:t>“</w:t>
      </w:r>
      <w:r>
        <w:rPr>
          <w:rStyle w:val="s1"/>
          <w:lang w:val="fr-FR"/>
        </w:rPr>
        <w:t>association</w:t>
      </w:r>
      <w:r>
        <w:rPr>
          <w:rStyle w:val="s1"/>
        </w:rPr>
        <w:t>”</w:t>
      </w:r>
      <w:r>
        <w:rPr>
          <w:rStyle w:val="s1"/>
          <w:lang w:val="en-US"/>
        </w:rPr>
        <w:t xml:space="preserve">. The run-time components should also maintain the </w:t>
      </w:r>
      <w:r>
        <w:rPr>
          <w:rStyle w:val="None"/>
          <w:i/>
          <w:iCs/>
          <w:lang w:val="en-US"/>
        </w:rPr>
        <w:t>state</w:t>
      </w:r>
      <w:r>
        <w:rPr>
          <w:rStyle w:val="s1"/>
          <w:lang w:val="en-US"/>
        </w:rPr>
        <w:t xml:space="preserve"> at</w:t>
      </w:r>
      <w:r>
        <w:rPr>
          <w:rStyle w:val="s1"/>
          <w:lang w:val="en-US"/>
        </w:rPr>
        <w:t xml:space="preserve">tribute with the VLANNetworkReceptor instances to keep track of the actual state of the instance (active or inactive). </w:t>
      </w:r>
    </w:p>
    <w:p w:rsidR="00912CE2" w:rsidRDefault="00912CE2">
      <w:pPr>
        <w:pStyle w:val="Body"/>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4877"/>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lastRenderedPageBreak/>
              <w:t>org.openecomp.nodes.VLANNetworkReceptor:</w:t>
            </w:r>
          </w:p>
          <w:p w:rsidR="00912CE2" w:rsidRDefault="00837B1D">
            <w:pPr>
              <w:pStyle w:val="BodyA"/>
              <w:ind w:left="0"/>
              <w:rPr>
                <w:rStyle w:val="None"/>
                <w:rFonts w:ascii="Calibri" w:eastAsia="Calibri" w:hAnsi="Calibri" w:cs="Calibri"/>
              </w:rPr>
            </w:pPr>
            <w:r>
              <w:rPr>
                <w:rStyle w:val="None"/>
                <w:rFonts w:ascii="Calibri" w:hAnsi="Calibri"/>
              </w:rPr>
              <w:t xml:space="preserve">   derived_from: tosca.nodes.Root</w:t>
            </w:r>
          </w:p>
          <w:p w:rsidR="00912CE2" w:rsidRDefault="00837B1D">
            <w:pPr>
              <w:pStyle w:val="BodyA"/>
              <w:ind w:left="0"/>
              <w:rPr>
                <w:rStyle w:val="None"/>
                <w:rFonts w:ascii="Calibri" w:eastAsia="Calibri" w:hAnsi="Calibri" w:cs="Calibri"/>
              </w:rPr>
            </w:pPr>
            <w:r>
              <w:rPr>
                <w:rStyle w:val="None"/>
                <w:rFonts w:ascii="Calibri" w:hAnsi="Calibri"/>
              </w:rPr>
              <w:t xml:space="preserve">   capabilities:</w:t>
            </w:r>
          </w:p>
          <w:p w:rsidR="00912CE2" w:rsidRDefault="00837B1D">
            <w:pPr>
              <w:pStyle w:val="BodyA"/>
              <w:ind w:left="0"/>
              <w:rPr>
                <w:rStyle w:val="None"/>
                <w:rFonts w:ascii="Calibri" w:eastAsia="Calibri" w:hAnsi="Calibri" w:cs="Calibri"/>
              </w:rPr>
            </w:pPr>
            <w:r>
              <w:rPr>
                <w:rStyle w:val="None"/>
                <w:rFonts w:ascii="Calibri" w:hAnsi="Calibri"/>
              </w:rPr>
              <w:t xml:space="preserve">      routing_configuration_internal:</w:t>
            </w:r>
          </w:p>
          <w:p w:rsidR="00912CE2" w:rsidRDefault="00837B1D">
            <w:pPr>
              <w:pStyle w:val="BodyA"/>
              <w:ind w:left="0"/>
              <w:rPr>
                <w:rStyle w:val="None"/>
                <w:rFonts w:ascii="Calibri" w:eastAsia="Calibri" w:hAnsi="Calibri" w:cs="Calibri"/>
              </w:rPr>
            </w:pPr>
            <w:r>
              <w:rPr>
                <w:rStyle w:val="None"/>
                <w:rFonts w:ascii="Calibri" w:hAnsi="Calibri"/>
              </w:rPr>
              <w:t xml:space="preserve">     </w:t>
            </w:r>
            <w:r>
              <w:rPr>
                <w:rStyle w:val="None"/>
                <w:rFonts w:ascii="Calibri" w:hAnsi="Calibri"/>
              </w:rPr>
              <w:t xml:space="preserve">    type: org.openecomp.capabilities.RoutingConfiguration</w:t>
            </w:r>
          </w:p>
          <w:p w:rsidR="00912CE2" w:rsidRDefault="00837B1D">
            <w:pPr>
              <w:pStyle w:val="BodyA"/>
              <w:ind w:left="0"/>
              <w:rPr>
                <w:rStyle w:val="None"/>
                <w:rFonts w:ascii="Calibri" w:eastAsia="Calibri" w:hAnsi="Calibri" w:cs="Calibri"/>
              </w:rPr>
            </w:pPr>
            <w:r>
              <w:rPr>
                <w:rStyle w:val="None"/>
                <w:rFonts w:ascii="Calibri" w:hAnsi="Calibri"/>
              </w:rPr>
              <w:t xml:space="preserve">    requirements:</w:t>
            </w:r>
          </w:p>
          <w:p w:rsidR="00912CE2" w:rsidRDefault="00837B1D">
            <w:pPr>
              <w:pStyle w:val="BodyA"/>
              <w:ind w:left="0"/>
              <w:rPr>
                <w:rStyle w:val="None"/>
                <w:rFonts w:ascii="Calibri" w:eastAsia="Calibri" w:hAnsi="Calibri" w:cs="Calibri"/>
              </w:rPr>
            </w:pPr>
            <w:r>
              <w:rPr>
                <w:rStyle w:val="None"/>
                <w:rFonts w:ascii="Calibri" w:hAnsi="Calibri"/>
              </w:rPr>
              <w:t xml:space="preserve">    - vlan_assignment:</w:t>
            </w:r>
          </w:p>
          <w:p w:rsidR="00912CE2" w:rsidRDefault="00837B1D">
            <w:pPr>
              <w:pStyle w:val="BodyA"/>
              <w:ind w:left="0"/>
              <w:rPr>
                <w:rStyle w:val="None"/>
                <w:rFonts w:ascii="Calibri" w:eastAsia="Calibri" w:hAnsi="Calibri" w:cs="Calibri"/>
              </w:rPr>
            </w:pPr>
            <w:r>
              <w:rPr>
                <w:rStyle w:val="None"/>
                <w:rFonts w:ascii="Calibri" w:hAnsi="Calibri"/>
              </w:rPr>
              <w:t xml:space="preserve">          occurrences:</w:t>
            </w:r>
          </w:p>
          <w:p w:rsidR="00912CE2" w:rsidRDefault="00837B1D">
            <w:pPr>
              <w:pStyle w:val="BodyA"/>
              <w:ind w:left="0"/>
              <w:rPr>
                <w:rStyle w:val="None"/>
                <w:rFonts w:ascii="Calibri" w:eastAsia="Calibri" w:hAnsi="Calibri" w:cs="Calibri"/>
              </w:rPr>
            </w:pPr>
            <w:r>
              <w:rPr>
                <w:rStyle w:val="None"/>
                <w:rFonts w:ascii="Calibri" w:hAnsi="Calibri"/>
              </w:rPr>
              <w:t xml:space="preserve">          - 1</w:t>
            </w:r>
          </w:p>
          <w:p w:rsidR="00912CE2" w:rsidRDefault="00837B1D">
            <w:pPr>
              <w:pStyle w:val="BodyA"/>
              <w:ind w:left="0"/>
              <w:rPr>
                <w:rStyle w:val="None"/>
                <w:rFonts w:ascii="Calibri" w:eastAsia="Calibri" w:hAnsi="Calibri" w:cs="Calibri"/>
              </w:rPr>
            </w:pPr>
            <w:r>
              <w:rPr>
                <w:rStyle w:val="None"/>
                <w:rFonts w:ascii="Calibri" w:hAnsi="Calibri"/>
              </w:rPr>
              <w:t xml:space="preserve">          - UNBOUNDED</w:t>
            </w:r>
          </w:p>
          <w:p w:rsidR="00912CE2" w:rsidRDefault="00837B1D">
            <w:pPr>
              <w:pStyle w:val="BodyA"/>
              <w:ind w:left="0"/>
              <w:rPr>
                <w:rStyle w:val="None"/>
                <w:rFonts w:ascii="Calibri" w:eastAsia="Calibri" w:hAnsi="Calibri" w:cs="Calibri"/>
              </w:rPr>
            </w:pPr>
            <w:r>
              <w:rPr>
                <w:rStyle w:val="None"/>
                <w:rFonts w:ascii="Calibri" w:hAnsi="Calibri"/>
              </w:rPr>
              <w:t xml:space="preserve">          capability: org.openecomp.capabilities.VLANAssignment</w:t>
            </w:r>
          </w:p>
          <w:p w:rsidR="00912CE2" w:rsidRDefault="00837B1D">
            <w:pPr>
              <w:pStyle w:val="BodyA"/>
              <w:ind w:left="0"/>
            </w:pPr>
            <w:r>
              <w:rPr>
                <w:rStyle w:val="None"/>
                <w:rFonts w:ascii="Calibri" w:hAnsi="Calibri"/>
              </w:rPr>
              <w:t xml:space="preserve">          relationship: org.openec</w:t>
            </w:r>
            <w:r>
              <w:rPr>
                <w:rStyle w:val="None"/>
                <w:rFonts w:ascii="Calibri" w:hAnsi="Calibri"/>
              </w:rPr>
              <w:t>omp.relationships.AssignsTo</w:t>
            </w:r>
          </w:p>
        </w:tc>
      </w:tr>
    </w:tbl>
    <w:p w:rsidR="00912CE2" w:rsidRDefault="00912CE2">
      <w:pPr>
        <w:pStyle w:val="Body"/>
        <w:widowControl w:val="0"/>
      </w:pPr>
    </w:p>
    <w:p w:rsidR="00912CE2" w:rsidRDefault="00912CE2">
      <w:pPr>
        <w:pStyle w:val="Body"/>
      </w:pPr>
    </w:p>
    <w:p w:rsidR="00912CE2" w:rsidRDefault="00837B1D" w:rsidP="00837B1D">
      <w:pPr>
        <w:pStyle w:val="Heading5"/>
        <w:numPr>
          <w:ilvl w:val="4"/>
          <w:numId w:val="53"/>
        </w:numPr>
        <w:rPr>
          <w:rFonts w:ascii="Calibri" w:hAnsi="Calibri"/>
          <w:sz w:val="24"/>
          <w:szCs w:val="24"/>
        </w:rPr>
      </w:pPr>
      <w:r>
        <w:rPr>
          <w:rStyle w:val="s1"/>
          <w:rFonts w:ascii="Calibri" w:hAnsi="Calibri"/>
          <w:sz w:val="24"/>
          <w:szCs w:val="24"/>
        </w:rPr>
        <w:t xml:space="preserve">   </w:t>
      </w:r>
      <w:bookmarkStart w:id="57" w:name="_Toc54868879"/>
      <w:r>
        <w:rPr>
          <w:rStyle w:val="s1"/>
          <w:rFonts w:ascii="Calibri" w:hAnsi="Calibri"/>
          <w:sz w:val="24"/>
          <w:szCs w:val="24"/>
        </w:rPr>
        <w:t>org.openecomp.nodes.VRFEntry</w:t>
      </w:r>
      <w:bookmarkEnd w:id="57"/>
    </w:p>
    <w:p w:rsidR="00912CE2" w:rsidRDefault="00837B1D">
      <w:pPr>
        <w:pStyle w:val="Body"/>
      </w:pPr>
      <w:r>
        <w:rPr>
          <w:rStyle w:val="s1"/>
          <w:lang w:val="en-US"/>
        </w:rPr>
        <w:t>Node templates of this type allows VPN configuration by coupling routing information of internal network (provided by Network Receptor) and external network.</w:t>
      </w:r>
    </w:p>
    <w:p w:rsidR="00912CE2" w:rsidRDefault="00837B1D">
      <w:pPr>
        <w:pStyle w:val="Body"/>
      </w:pPr>
      <w:r>
        <w:rPr>
          <w:rStyle w:val="s1"/>
          <w:lang w:val="en-US"/>
        </w:rPr>
        <w:t xml:space="preserve">Nodes of this type are categorized as </w:t>
      </w:r>
      <w:r>
        <w:rPr>
          <w:rStyle w:val="None"/>
          <w:i/>
          <w:iCs/>
          <w:lang w:val="fr-FR"/>
        </w:rPr>
        <w:t>Configuration</w:t>
      </w:r>
      <w:r>
        <w:rPr>
          <w:rStyle w:val="s1"/>
          <w:lang w:val="en-US"/>
        </w:rPr>
        <w:t>. This means that a VRFEntry-typed node should be interpreted as a mere structured informational record rather than a prototype of a deployable entity.</w:t>
      </w:r>
    </w:p>
    <w:p w:rsidR="00912CE2" w:rsidRDefault="00837B1D">
      <w:pPr>
        <w:pStyle w:val="Body"/>
      </w:pPr>
      <w:r>
        <w:rPr>
          <w:rStyle w:val="s1"/>
          <w:lang w:val="en-US"/>
        </w:rPr>
        <w:t>It is assumed that run-time lifecycle of VRFEntry nod</w:t>
      </w:r>
      <w:r>
        <w:rPr>
          <w:rStyle w:val="s1"/>
          <w:lang w:val="en-US"/>
        </w:rPr>
        <w:t xml:space="preserve">e includes operations </w:t>
      </w:r>
      <w:r>
        <w:rPr>
          <w:rStyle w:val="None"/>
          <w:i/>
          <w:iCs/>
          <w:lang w:val="en-US"/>
        </w:rPr>
        <w:t>start</w:t>
      </w:r>
      <w:r>
        <w:rPr>
          <w:rStyle w:val="s1"/>
          <w:lang w:val="en-US"/>
        </w:rPr>
        <w:t xml:space="preserve"> and </w:t>
      </w:r>
      <w:r>
        <w:rPr>
          <w:rStyle w:val="None"/>
          <w:i/>
          <w:iCs/>
        </w:rPr>
        <w:t>stop</w:t>
      </w:r>
      <w:r>
        <w:rPr>
          <w:rStyle w:val="s1"/>
          <w:lang w:val="en-US"/>
        </w:rPr>
        <w:t xml:space="preserve">, which respectively activate and deactivate internal network  and external network </w:t>
      </w:r>
      <w:r>
        <w:rPr>
          <w:rStyle w:val="s1"/>
          <w:rtl/>
          <w:lang w:val="ar-SA"/>
        </w:rPr>
        <w:t>“</w:t>
      </w:r>
      <w:r>
        <w:rPr>
          <w:rStyle w:val="s1"/>
          <w:lang w:val="fr-FR"/>
        </w:rPr>
        <w:t>association</w:t>
      </w:r>
      <w:r>
        <w:rPr>
          <w:rStyle w:val="s1"/>
        </w:rPr>
        <w:t>”</w:t>
      </w:r>
      <w:r>
        <w:rPr>
          <w:rStyle w:val="s1"/>
          <w:lang w:val="en-US"/>
        </w:rPr>
        <w:t xml:space="preserve">. The run-time components should also maintain the </w:t>
      </w:r>
      <w:r>
        <w:rPr>
          <w:rStyle w:val="None"/>
          <w:i/>
          <w:iCs/>
          <w:lang w:val="en-US"/>
        </w:rPr>
        <w:t>state</w:t>
      </w:r>
      <w:r>
        <w:rPr>
          <w:rStyle w:val="s1"/>
          <w:lang w:val="en-US"/>
        </w:rPr>
        <w:t xml:space="preserve"> attribute with the VRFEntry instances to keep track of the actual </w:t>
      </w:r>
      <w:r>
        <w:rPr>
          <w:rStyle w:val="s1"/>
          <w:lang w:val="en-US"/>
        </w:rPr>
        <w:t xml:space="preserve">state of the instance (active or inactive). </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6137"/>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lastRenderedPageBreak/>
              <w:t>org.openecomp.nodes.VRFEntry:</w:t>
            </w:r>
          </w:p>
          <w:p w:rsidR="00912CE2" w:rsidRDefault="00837B1D">
            <w:pPr>
              <w:pStyle w:val="BodyA"/>
              <w:ind w:left="0"/>
              <w:rPr>
                <w:rStyle w:val="None"/>
                <w:rFonts w:ascii="Calibri" w:eastAsia="Calibri" w:hAnsi="Calibri" w:cs="Calibri"/>
              </w:rPr>
            </w:pPr>
            <w:r>
              <w:rPr>
                <w:rStyle w:val="None"/>
                <w:rFonts w:ascii="Calibri" w:hAnsi="Calibri"/>
              </w:rPr>
              <w:t xml:space="preserve">   derived_from: tosca.nodes.Root</w:t>
            </w:r>
          </w:p>
          <w:p w:rsidR="00912CE2" w:rsidRDefault="00837B1D">
            <w:pPr>
              <w:pStyle w:val="BodyA"/>
              <w:ind w:left="0"/>
              <w:rPr>
                <w:rStyle w:val="None"/>
                <w:rFonts w:ascii="Calibri" w:eastAsia="Calibri" w:hAnsi="Calibri" w:cs="Calibri"/>
              </w:rPr>
            </w:pPr>
            <w:r>
              <w:rPr>
                <w:rStyle w:val="None"/>
                <w:rFonts w:ascii="Calibri" w:hAnsi="Calibri"/>
              </w:rPr>
              <w:t xml:space="preserve">   requirements:</w:t>
            </w:r>
          </w:p>
          <w:p w:rsidR="00912CE2" w:rsidRDefault="00837B1D">
            <w:pPr>
              <w:pStyle w:val="BodyA"/>
              <w:ind w:left="0"/>
              <w:rPr>
                <w:rStyle w:val="None"/>
                <w:rFonts w:ascii="Calibri" w:eastAsia="Calibri" w:hAnsi="Calibri" w:cs="Calibri"/>
              </w:rPr>
            </w:pPr>
            <w:r>
              <w:rPr>
                <w:rStyle w:val="None"/>
                <w:rFonts w:ascii="Calibri" w:hAnsi="Calibri"/>
              </w:rPr>
              <w:t xml:space="preserve">   - routing_configuration_internal:</w:t>
            </w:r>
          </w:p>
          <w:p w:rsidR="00912CE2" w:rsidRDefault="00837B1D">
            <w:pPr>
              <w:pStyle w:val="BodyA"/>
              <w:ind w:left="0"/>
              <w:rPr>
                <w:rStyle w:val="None"/>
                <w:rFonts w:ascii="Calibri" w:eastAsia="Calibri" w:hAnsi="Calibri" w:cs="Calibri"/>
              </w:rPr>
            </w:pPr>
            <w:r>
              <w:rPr>
                <w:rStyle w:val="None"/>
                <w:rFonts w:ascii="Calibri" w:hAnsi="Calibri"/>
              </w:rPr>
              <w:t xml:space="preserve">           occurrences:</w:t>
            </w:r>
          </w:p>
          <w:p w:rsidR="00912CE2" w:rsidRDefault="00837B1D">
            <w:pPr>
              <w:pStyle w:val="BodyA"/>
              <w:rPr>
                <w:rStyle w:val="None"/>
                <w:rFonts w:ascii="Calibri" w:eastAsia="Calibri" w:hAnsi="Calibri" w:cs="Calibri"/>
              </w:rPr>
            </w:pPr>
            <w:r>
              <w:rPr>
                <w:rStyle w:val="None"/>
                <w:rFonts w:ascii="Calibri" w:hAnsi="Calibri"/>
              </w:rPr>
              <w:t>- 1</w:t>
            </w:r>
          </w:p>
          <w:p w:rsidR="00912CE2" w:rsidRDefault="00837B1D">
            <w:pPr>
              <w:pStyle w:val="BodyA"/>
              <w:rPr>
                <w:rStyle w:val="None"/>
                <w:rFonts w:ascii="Calibri" w:eastAsia="Calibri" w:hAnsi="Calibri" w:cs="Calibri"/>
              </w:rPr>
            </w:pPr>
            <w:r>
              <w:rPr>
                <w:rStyle w:val="None"/>
                <w:rFonts w:ascii="Calibri" w:hAnsi="Calibri"/>
              </w:rPr>
              <w:t>- UNBOUNDED</w:t>
            </w:r>
          </w:p>
          <w:p w:rsidR="00912CE2" w:rsidRDefault="00837B1D">
            <w:pPr>
              <w:pStyle w:val="BodyA"/>
              <w:rPr>
                <w:rStyle w:val="None"/>
                <w:rFonts w:ascii="Calibri" w:eastAsia="Calibri" w:hAnsi="Calibri" w:cs="Calibri"/>
              </w:rPr>
            </w:pPr>
            <w:r>
              <w:rPr>
                <w:rStyle w:val="None"/>
                <w:rFonts w:ascii="Calibri" w:hAnsi="Calibri"/>
              </w:rPr>
              <w:t xml:space="preserve">capability: </w:t>
            </w:r>
            <w:r>
              <w:rPr>
                <w:rStyle w:val="None"/>
                <w:rFonts w:ascii="Calibri" w:hAnsi="Calibri"/>
              </w:rPr>
              <w:t>org.openecomp.capabilities.RoutingConfiguration</w:t>
            </w:r>
          </w:p>
          <w:p w:rsidR="00912CE2" w:rsidRDefault="00837B1D">
            <w:pPr>
              <w:pStyle w:val="BodyA"/>
              <w:rPr>
                <w:rStyle w:val="None"/>
                <w:rFonts w:ascii="Calibri" w:eastAsia="Calibri" w:hAnsi="Calibri" w:cs="Calibri"/>
              </w:rPr>
            </w:pPr>
            <w:r>
              <w:rPr>
                <w:rStyle w:val="None"/>
                <w:rFonts w:ascii="Calibri" w:hAnsi="Calibri"/>
              </w:rPr>
              <w:t>relationship: org.openecomp.relationships.RoutesTo</w:t>
            </w:r>
          </w:p>
          <w:p w:rsidR="00912CE2" w:rsidRDefault="00837B1D">
            <w:pPr>
              <w:pStyle w:val="BodyA"/>
              <w:ind w:left="0"/>
              <w:rPr>
                <w:rStyle w:val="None"/>
                <w:rFonts w:ascii="Calibri" w:eastAsia="Calibri" w:hAnsi="Calibri" w:cs="Calibri"/>
              </w:rPr>
            </w:pPr>
            <w:r>
              <w:rPr>
                <w:rStyle w:val="None"/>
                <w:rFonts w:ascii="Calibri" w:hAnsi="Calibri"/>
              </w:rPr>
              <w:t xml:space="preserve">    - routing_configuration_external:</w:t>
            </w:r>
          </w:p>
          <w:p w:rsidR="00912CE2" w:rsidRDefault="00837B1D">
            <w:pPr>
              <w:pStyle w:val="BodyA"/>
              <w:rPr>
                <w:rStyle w:val="None"/>
                <w:rFonts w:ascii="Calibri" w:eastAsia="Calibri" w:hAnsi="Calibri" w:cs="Calibri"/>
              </w:rPr>
            </w:pPr>
            <w:r>
              <w:rPr>
                <w:rStyle w:val="None"/>
                <w:rFonts w:ascii="Calibri" w:hAnsi="Calibri"/>
              </w:rPr>
              <w:t>occurrences:</w:t>
            </w:r>
          </w:p>
          <w:p w:rsidR="00912CE2" w:rsidRDefault="00837B1D">
            <w:pPr>
              <w:pStyle w:val="BodyA"/>
              <w:rPr>
                <w:rStyle w:val="None"/>
                <w:rFonts w:ascii="Calibri" w:eastAsia="Calibri" w:hAnsi="Calibri" w:cs="Calibri"/>
              </w:rPr>
            </w:pPr>
            <w:r>
              <w:rPr>
                <w:rStyle w:val="None"/>
                <w:rFonts w:ascii="Calibri" w:hAnsi="Calibri"/>
              </w:rPr>
              <w:t xml:space="preserve"> - 1</w:t>
            </w:r>
          </w:p>
          <w:p w:rsidR="00912CE2" w:rsidRDefault="00837B1D">
            <w:pPr>
              <w:pStyle w:val="BodyA"/>
              <w:rPr>
                <w:rStyle w:val="None"/>
                <w:rFonts w:ascii="Calibri" w:eastAsia="Calibri" w:hAnsi="Calibri" w:cs="Calibri"/>
              </w:rPr>
            </w:pPr>
            <w:r>
              <w:rPr>
                <w:rStyle w:val="None"/>
                <w:rFonts w:ascii="Calibri" w:hAnsi="Calibri"/>
              </w:rPr>
              <w:t xml:space="preserve"> - UNBOUNDED</w:t>
            </w:r>
          </w:p>
          <w:p w:rsidR="00912CE2" w:rsidRDefault="00837B1D">
            <w:pPr>
              <w:pStyle w:val="BodyA"/>
              <w:rPr>
                <w:rStyle w:val="None"/>
                <w:rFonts w:ascii="Calibri" w:eastAsia="Calibri" w:hAnsi="Calibri" w:cs="Calibri"/>
              </w:rPr>
            </w:pPr>
            <w:r>
              <w:rPr>
                <w:rStyle w:val="None"/>
                <w:rFonts w:ascii="Calibri" w:hAnsi="Calibri"/>
              </w:rPr>
              <w:t xml:space="preserve">capability: </w:t>
            </w:r>
            <w:r>
              <w:rPr>
                <w:rStyle w:val="None"/>
                <w:rFonts w:ascii="Calibri" w:hAnsi="Calibri"/>
              </w:rPr>
              <w:t>org.openecomp.capabilities.RoutingConfiguration</w:t>
            </w:r>
          </w:p>
          <w:p w:rsidR="00912CE2" w:rsidRDefault="00837B1D">
            <w:pPr>
              <w:pStyle w:val="BodyA"/>
              <w:ind w:left="0"/>
            </w:pPr>
            <w:r>
              <w:rPr>
                <w:rStyle w:val="None"/>
                <w:rFonts w:ascii="Calibri" w:hAnsi="Calibri"/>
              </w:rPr>
              <w:t xml:space="preserve">            relationship: org.openecomp.relationships.RoutesTo </w:t>
            </w:r>
          </w:p>
        </w:tc>
      </w:tr>
    </w:tbl>
    <w:p w:rsidR="00912CE2" w:rsidRDefault="00912CE2">
      <w:pPr>
        <w:pStyle w:val="Body"/>
        <w:widowControl w:val="0"/>
      </w:pPr>
    </w:p>
    <w:p w:rsidR="00912CE2" w:rsidRDefault="00912CE2">
      <w:pPr>
        <w:pStyle w:val="Body"/>
      </w:pPr>
    </w:p>
    <w:p w:rsidR="00912CE2" w:rsidRDefault="00837B1D" w:rsidP="00837B1D">
      <w:pPr>
        <w:pStyle w:val="Heading5"/>
        <w:numPr>
          <w:ilvl w:val="4"/>
          <w:numId w:val="54"/>
        </w:numPr>
        <w:rPr>
          <w:rFonts w:ascii="Calibri" w:hAnsi="Calibri"/>
          <w:sz w:val="24"/>
          <w:szCs w:val="24"/>
        </w:rPr>
      </w:pPr>
      <w:r>
        <w:rPr>
          <w:rStyle w:val="s1"/>
          <w:rFonts w:ascii="Calibri" w:hAnsi="Calibri"/>
          <w:sz w:val="24"/>
          <w:szCs w:val="24"/>
        </w:rPr>
        <w:t xml:space="preserve">   </w:t>
      </w:r>
      <w:bookmarkStart w:id="58" w:name="_Toc54868880"/>
      <w:r>
        <w:rPr>
          <w:rStyle w:val="s1"/>
          <w:rFonts w:ascii="Calibri" w:hAnsi="Calibri"/>
          <w:sz w:val="24"/>
          <w:szCs w:val="24"/>
        </w:rPr>
        <w:t>org.openecomp.nodes.VRFObject</w:t>
      </w:r>
      <w:bookmarkEnd w:id="58"/>
    </w:p>
    <w:p w:rsidR="00912CE2" w:rsidRDefault="00837B1D">
      <w:pPr>
        <w:pStyle w:val="Body"/>
      </w:pPr>
      <w:r>
        <w:rPr>
          <w:rStyle w:val="s1"/>
          <w:lang w:val="en-US"/>
        </w:rPr>
        <w:t>Node of this type provides routing information of external network to the VLAN Network Receptor</w:t>
      </w:r>
    </w:p>
    <w:p w:rsidR="00912CE2" w:rsidRDefault="00837B1D">
      <w:pPr>
        <w:pStyle w:val="Body"/>
      </w:pPr>
      <w:r>
        <w:rPr>
          <w:rStyle w:val="s1"/>
          <w:lang w:val="en-US"/>
        </w:rPr>
        <w:t>Node of this</w:t>
      </w:r>
      <w:r>
        <w:rPr>
          <w:rStyle w:val="s1"/>
          <w:lang w:val="en-US"/>
        </w:rPr>
        <w:t xml:space="preserve"> type is  categorized as </w:t>
      </w:r>
      <w:r>
        <w:rPr>
          <w:rStyle w:val="None"/>
          <w:i/>
          <w:iCs/>
          <w:lang w:val="fr-FR"/>
        </w:rPr>
        <w:t>Configuration</w:t>
      </w:r>
      <w:r>
        <w:rPr>
          <w:rStyle w:val="s1"/>
          <w:lang w:val="en-US"/>
        </w:rPr>
        <w:t>. This means that a VRFObject-typed node should be interpreted as a mere structured informational record rather than a prototype of a deployable entity.</w:t>
      </w:r>
    </w:p>
    <w:p w:rsidR="00912CE2" w:rsidRDefault="00912CE2">
      <w:pPr>
        <w:pStyle w:val="Body"/>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2357"/>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org.openecomp.nodes.VRFObject</w:t>
            </w:r>
          </w:p>
          <w:p w:rsidR="00912CE2" w:rsidRDefault="00837B1D">
            <w:pPr>
              <w:pStyle w:val="BodyA"/>
              <w:ind w:left="0"/>
              <w:rPr>
                <w:rStyle w:val="None"/>
                <w:rFonts w:ascii="Calibri" w:eastAsia="Calibri" w:hAnsi="Calibri" w:cs="Calibri"/>
              </w:rPr>
            </w:pPr>
            <w:r>
              <w:rPr>
                <w:rStyle w:val="None"/>
                <w:rFonts w:ascii="Calibri" w:hAnsi="Calibri"/>
              </w:rPr>
              <w:t xml:space="preserve">   derived_from: tosca.nodes.Root</w:t>
            </w:r>
          </w:p>
          <w:p w:rsidR="00912CE2" w:rsidRDefault="00837B1D">
            <w:pPr>
              <w:pStyle w:val="BodyA"/>
              <w:ind w:left="0"/>
              <w:rPr>
                <w:rStyle w:val="None"/>
                <w:rFonts w:ascii="Calibri" w:eastAsia="Calibri" w:hAnsi="Calibri" w:cs="Calibri"/>
              </w:rPr>
            </w:pPr>
            <w:r>
              <w:rPr>
                <w:rStyle w:val="None"/>
                <w:rFonts w:ascii="Calibri" w:hAnsi="Calibri"/>
              </w:rPr>
              <w:t xml:space="preserve">   description: provides capability to connect WAN Transport Service Proxy to VRF Entry</w:t>
            </w:r>
          </w:p>
          <w:p w:rsidR="00912CE2" w:rsidRDefault="00837B1D">
            <w:pPr>
              <w:pStyle w:val="BodyA"/>
              <w:ind w:left="0"/>
              <w:rPr>
                <w:rStyle w:val="None"/>
                <w:rFonts w:ascii="Calibri" w:eastAsia="Calibri" w:hAnsi="Calibri" w:cs="Calibri"/>
              </w:rPr>
            </w:pPr>
            <w:r>
              <w:rPr>
                <w:rStyle w:val="None"/>
                <w:rFonts w:ascii="Calibri" w:hAnsi="Calibri"/>
              </w:rPr>
              <w:t xml:space="preserve">   capabilities:</w:t>
            </w:r>
          </w:p>
          <w:p w:rsidR="00912CE2" w:rsidRDefault="00837B1D">
            <w:pPr>
              <w:pStyle w:val="BodyA"/>
              <w:ind w:left="0"/>
              <w:rPr>
                <w:rStyle w:val="None"/>
                <w:rFonts w:ascii="Calibri" w:eastAsia="Calibri" w:hAnsi="Calibri" w:cs="Calibri"/>
              </w:rPr>
            </w:pPr>
            <w:r>
              <w:rPr>
                <w:rStyle w:val="None"/>
                <w:rFonts w:ascii="Calibri" w:hAnsi="Calibri"/>
              </w:rPr>
              <w:t xml:space="preserve">     routing_configuration_external:</w:t>
            </w:r>
          </w:p>
          <w:p w:rsidR="00912CE2" w:rsidRDefault="00837B1D">
            <w:pPr>
              <w:pStyle w:val="BodyA"/>
              <w:ind w:left="0"/>
            </w:pPr>
            <w:r>
              <w:rPr>
                <w:rStyle w:val="None"/>
                <w:rFonts w:ascii="Calibri" w:hAnsi="Calibri"/>
              </w:rPr>
              <w:lastRenderedPageBreak/>
              <w:t xml:space="preserve">        type: org.openecomp.capabilities.RoutingConfiguration</w:t>
            </w:r>
          </w:p>
        </w:tc>
      </w:tr>
    </w:tbl>
    <w:p w:rsidR="00912CE2" w:rsidRDefault="00912CE2">
      <w:pPr>
        <w:pStyle w:val="Body"/>
        <w:widowControl w:val="0"/>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55"/>
        </w:numPr>
        <w:rPr>
          <w:rFonts w:ascii="Calibri" w:hAnsi="Calibri"/>
          <w:sz w:val="24"/>
          <w:szCs w:val="24"/>
        </w:rPr>
      </w:pPr>
      <w:r>
        <w:rPr>
          <w:rStyle w:val="s1"/>
          <w:rFonts w:ascii="Calibri" w:hAnsi="Calibri"/>
          <w:sz w:val="24"/>
          <w:szCs w:val="24"/>
        </w:rPr>
        <w:t xml:space="preserve">   </w:t>
      </w:r>
      <w:bookmarkStart w:id="59" w:name="_Toc54868881"/>
      <w:r>
        <w:rPr>
          <w:rStyle w:val="s1"/>
          <w:rFonts w:ascii="Calibri" w:hAnsi="Calibri"/>
          <w:sz w:val="24"/>
          <w:szCs w:val="24"/>
        </w:rPr>
        <w:t>org.openecom</w:t>
      </w:r>
      <w:r>
        <w:rPr>
          <w:rStyle w:val="s1"/>
          <w:rFonts w:ascii="Calibri" w:hAnsi="Calibri"/>
          <w:sz w:val="24"/>
          <w:szCs w:val="24"/>
        </w:rPr>
        <w:t>p.nodes.FabricConfiguration</w:t>
      </w:r>
      <w:bookmarkEnd w:id="59"/>
    </w:p>
    <w:p w:rsidR="00912CE2" w:rsidRDefault="00837B1D">
      <w:pPr>
        <w:pStyle w:val="BodyA"/>
        <w:rPr>
          <w:rStyle w:val="None"/>
          <w:rFonts w:ascii="Calibri" w:eastAsia="Calibri" w:hAnsi="Calibri" w:cs="Calibri"/>
        </w:rPr>
      </w:pPr>
      <w:r>
        <w:rPr>
          <w:rStyle w:val="None"/>
          <w:rFonts w:ascii="Calibri" w:hAnsi="Calibri"/>
        </w:rPr>
        <w:t xml:space="preserve"> </w:t>
      </w:r>
    </w:p>
    <w:tbl>
      <w:tblPr>
        <w:tblW w:w="9085" w:type="dxa"/>
        <w:tblInd w:w="3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85"/>
      </w:tblGrid>
      <w:tr w:rsidR="00912CE2">
        <w:trPr>
          <w:trHeight w:val="3197"/>
        </w:trPr>
        <w:tc>
          <w:tcPr>
            <w:tcW w:w="9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   org.openecomp.nodes.FabricConfiguration:</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org.openecomp.nodes.Configuration</w:t>
            </w:r>
          </w:p>
          <w:p w:rsidR="00912CE2" w:rsidRDefault="00837B1D">
            <w:pPr>
              <w:pStyle w:val="BodyA"/>
              <w:ind w:left="0"/>
              <w:rPr>
                <w:rStyle w:val="None"/>
                <w:rFonts w:ascii="Calibri" w:eastAsia="Calibri" w:hAnsi="Calibri" w:cs="Calibri"/>
              </w:rPr>
            </w:pPr>
            <w:r>
              <w:rPr>
                <w:rStyle w:val="None"/>
                <w:rFonts w:ascii="Calibri" w:hAnsi="Calibri"/>
              </w:rPr>
              <w:t xml:space="preserve">     requirements: </w:t>
            </w:r>
          </w:p>
          <w:p w:rsidR="00912CE2" w:rsidRDefault="00837B1D">
            <w:pPr>
              <w:pStyle w:val="BodyA"/>
              <w:ind w:left="0"/>
              <w:rPr>
                <w:rStyle w:val="None"/>
                <w:rFonts w:ascii="Calibri" w:eastAsia="Calibri" w:hAnsi="Calibri" w:cs="Calibri"/>
              </w:rPr>
            </w:pPr>
            <w:r>
              <w:rPr>
                <w:rStyle w:val="None"/>
                <w:rFonts w:ascii="Calibri" w:hAnsi="Calibri"/>
              </w:rPr>
              <w:t xml:space="preserve">     - fabric_configuration_monitoring:</w:t>
            </w:r>
          </w:p>
          <w:p w:rsidR="00912CE2" w:rsidRDefault="00837B1D">
            <w:pPr>
              <w:pStyle w:val="BodyA"/>
              <w:ind w:left="0"/>
              <w:rPr>
                <w:rStyle w:val="None"/>
                <w:rFonts w:ascii="Calibri" w:eastAsia="Calibri" w:hAnsi="Calibri" w:cs="Calibri"/>
              </w:rPr>
            </w:pPr>
            <w:r>
              <w:rPr>
                <w:rStyle w:val="None"/>
                <w:rFonts w:ascii="Calibri" w:hAnsi="Calibri"/>
              </w:rPr>
              <w:t xml:space="preserve">          capability:org.openecomp.capabilities.FabricConfiguration  </w:t>
            </w:r>
            <w:r>
              <w:rPr>
                <w:rStyle w:val="None"/>
                <w:rFonts w:ascii="Calibri" w:hAnsi="Calibri"/>
              </w:rPr>
              <w:t xml:space="preserve">          </w:t>
            </w:r>
          </w:p>
          <w:p w:rsidR="00912CE2" w:rsidRDefault="00837B1D">
            <w:pPr>
              <w:pStyle w:val="BodyA"/>
              <w:ind w:left="0"/>
              <w:rPr>
                <w:rStyle w:val="None"/>
                <w:rFonts w:ascii="Calibri" w:eastAsia="Calibri" w:hAnsi="Calibri" w:cs="Calibri"/>
              </w:rPr>
            </w:pPr>
            <w:r>
              <w:rPr>
                <w:rStyle w:val="None"/>
                <w:rFonts w:ascii="Calibri" w:hAnsi="Calibri"/>
              </w:rPr>
              <w:t xml:space="preserve">          occurrences:</w:t>
            </w:r>
          </w:p>
          <w:p w:rsidR="00912CE2" w:rsidRDefault="00837B1D">
            <w:pPr>
              <w:pStyle w:val="BodyA"/>
              <w:rPr>
                <w:rStyle w:val="None"/>
                <w:rFonts w:ascii="Calibri" w:eastAsia="Calibri" w:hAnsi="Calibri" w:cs="Calibri"/>
              </w:rPr>
            </w:pPr>
            <w:r>
              <w:rPr>
                <w:rStyle w:val="None"/>
                <w:rFonts w:ascii="Calibri" w:hAnsi="Calibri"/>
              </w:rPr>
              <w:t xml:space="preserve">  - 1</w:t>
            </w:r>
          </w:p>
          <w:p w:rsidR="00912CE2" w:rsidRDefault="00837B1D">
            <w:pPr>
              <w:pStyle w:val="BodyA"/>
            </w:pPr>
            <w:r>
              <w:rPr>
                <w:rStyle w:val="None"/>
                <w:rFonts w:ascii="Calibri" w:hAnsi="Calibri"/>
              </w:rPr>
              <w:t xml:space="preserve">  - UNBOUNDED</w:t>
            </w:r>
          </w:p>
        </w:tc>
      </w:tr>
    </w:tbl>
    <w:p w:rsidR="00912CE2" w:rsidRDefault="00912CE2">
      <w:pPr>
        <w:pStyle w:val="BodyA"/>
        <w:widowControl w:val="0"/>
        <w:spacing w:line="240" w:lineRule="auto"/>
        <w:ind w:left="265" w:hanging="265"/>
        <w:rPr>
          <w:rStyle w:val="None"/>
          <w:rFonts w:ascii="Calibri" w:eastAsia="Calibri" w:hAnsi="Calibri" w:cs="Calibri"/>
        </w:rPr>
      </w:pPr>
    </w:p>
    <w:p w:rsidR="00912CE2" w:rsidRDefault="00837B1D" w:rsidP="00837B1D">
      <w:pPr>
        <w:pStyle w:val="Heading4"/>
        <w:numPr>
          <w:ilvl w:val="3"/>
          <w:numId w:val="56"/>
        </w:numPr>
        <w:rPr>
          <w:rFonts w:ascii="Calibri" w:hAnsi="Calibri"/>
          <w:sz w:val="24"/>
          <w:szCs w:val="24"/>
        </w:rPr>
      </w:pPr>
      <w:r>
        <w:rPr>
          <w:rStyle w:val="s1"/>
          <w:rFonts w:ascii="Calibri" w:hAnsi="Calibri"/>
          <w:sz w:val="24"/>
          <w:szCs w:val="24"/>
        </w:rPr>
        <w:t xml:space="preserve"> </w:t>
      </w:r>
      <w:bookmarkStart w:id="60" w:name="_Toc54868882"/>
      <w:r>
        <w:rPr>
          <w:rStyle w:val="s1"/>
          <w:rFonts w:ascii="Calibri" w:hAnsi="Calibri"/>
          <w:sz w:val="24"/>
          <w:szCs w:val="24"/>
        </w:rPr>
        <w:t>SDC Allotted Resource Node Type Definitions</w:t>
      </w:r>
      <w:bookmarkEnd w:id="60"/>
    </w:p>
    <w:p w:rsidR="00912CE2" w:rsidRDefault="00912CE2">
      <w:pPr>
        <w:pStyle w:val="BodyA"/>
        <w:ind w:left="1438"/>
        <w:rPr>
          <w:rStyle w:val="None"/>
          <w:rFonts w:ascii="Calibri" w:eastAsia="Calibri" w:hAnsi="Calibri" w:cs="Calibri"/>
        </w:rPr>
      </w:pPr>
    </w:p>
    <w:tbl>
      <w:tblPr>
        <w:tblW w:w="93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00"/>
        <w:gridCol w:w="820"/>
        <w:gridCol w:w="2335"/>
      </w:tblGrid>
      <w:tr w:rsidR="00912CE2">
        <w:trPr>
          <w:trHeight w:val="857"/>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Tosca Type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Conformance level</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Status</w:t>
            </w:r>
          </w:p>
        </w:tc>
      </w:tr>
      <w:tr w:rsidR="00912CE2">
        <w:trPr>
          <w:trHeight w:val="677"/>
        </w:trPr>
        <w:tc>
          <w:tcPr>
            <w:tcW w:w="6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org.openecomp.resource.vfc.AllottedResource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3.0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2.0 Defined</w:t>
            </w:r>
          </w:p>
          <w:p w:rsidR="00912CE2" w:rsidRDefault="00837B1D">
            <w:pPr>
              <w:pStyle w:val="BodyA"/>
              <w:ind w:left="0"/>
            </w:pPr>
            <w:r>
              <w:rPr>
                <w:rStyle w:val="None"/>
                <w:rFonts w:ascii="Calibri" w:hAnsi="Calibri"/>
              </w:rPr>
              <w:t>3.0 Updated</w:t>
            </w:r>
          </w:p>
        </w:tc>
      </w:tr>
    </w:tbl>
    <w:p w:rsidR="00912CE2" w:rsidRDefault="00912CE2">
      <w:pPr>
        <w:pStyle w:val="BodyA"/>
        <w:widowControl w:val="0"/>
        <w:spacing w:line="240" w:lineRule="auto"/>
        <w:ind w:left="0"/>
        <w:rPr>
          <w:rStyle w:val="None"/>
          <w:rFonts w:ascii="Calibri" w:eastAsia="Calibri" w:hAnsi="Calibri" w:cs="Calibri"/>
        </w:rPr>
      </w:pPr>
    </w:p>
    <w:p w:rsidR="00912CE2" w:rsidRDefault="00912CE2">
      <w:pPr>
        <w:pStyle w:val="BodyA"/>
        <w:ind w:left="1438"/>
        <w:rPr>
          <w:rStyle w:val="None"/>
          <w:rFonts w:ascii="Calibri" w:eastAsia="Calibri" w:hAnsi="Calibri" w:cs="Calibri"/>
        </w:rPr>
      </w:pPr>
    </w:p>
    <w:p w:rsidR="00912CE2" w:rsidRDefault="00837B1D" w:rsidP="00837B1D">
      <w:pPr>
        <w:pStyle w:val="Heading5"/>
        <w:numPr>
          <w:ilvl w:val="4"/>
          <w:numId w:val="17"/>
        </w:numPr>
        <w:rPr>
          <w:rFonts w:ascii="Calibri" w:hAnsi="Calibri"/>
          <w:sz w:val="24"/>
          <w:szCs w:val="24"/>
        </w:rPr>
      </w:pPr>
      <w:bookmarkStart w:id="61" w:name="_Toc54868883"/>
      <w:r>
        <w:rPr>
          <w:rStyle w:val="s1"/>
          <w:rFonts w:ascii="Calibri" w:hAnsi="Calibri"/>
          <w:sz w:val="24"/>
          <w:szCs w:val="24"/>
        </w:rPr>
        <w:t>org.openecomp.resource.vfc.AllottedResource</w:t>
      </w:r>
      <w:bookmarkEnd w:id="61"/>
    </w:p>
    <w:p w:rsidR="00912CE2" w:rsidRDefault="00912CE2">
      <w:pPr>
        <w:pStyle w:val="Body"/>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1157"/>
        </w:trPr>
        <w:tc>
          <w:tcPr>
            <w:tcW w:w="9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None"/>
                <w:rFonts w:ascii="Calibri" w:hAnsi="Calibri"/>
                <w:lang w:val="en-US"/>
              </w:rPr>
              <w:t xml:space="preserve">org.openecomp.resource.vfc.AllottedResource:  </w:t>
            </w:r>
          </w:p>
          <w:p w:rsidR="00912CE2" w:rsidRDefault="00837B1D">
            <w:pPr>
              <w:pStyle w:val="Body"/>
              <w:rPr>
                <w:rStyle w:val="None"/>
                <w:rFonts w:ascii="Calibri" w:eastAsia="Calibri" w:hAnsi="Calibri" w:cs="Calibri"/>
              </w:rPr>
            </w:pPr>
            <w:r>
              <w:rPr>
                <w:rStyle w:val="None"/>
                <w:rFonts w:ascii="Calibri" w:hAnsi="Calibri"/>
                <w:lang w:val="en-US"/>
              </w:rPr>
              <w:t xml:space="preserve">  derived_from: tosca.nodes.Root </w:t>
            </w:r>
          </w:p>
          <w:p w:rsidR="00912CE2" w:rsidRDefault="00837B1D">
            <w:pPr>
              <w:pStyle w:val="Body"/>
            </w:pPr>
            <w:r>
              <w:rPr>
                <w:rStyle w:val="None"/>
                <w:rFonts w:ascii="Calibri" w:hAnsi="Calibri"/>
                <w:lang w:val="en-US"/>
              </w:rPr>
              <w:t xml:space="preserve">  description: ONAP Allotted Resource base type all other allotted resources node types derive from.</w:t>
            </w:r>
          </w:p>
        </w:tc>
      </w:tr>
      <w:tr w:rsidR="00912CE2">
        <w:trPr>
          <w:trHeight w:val="257"/>
        </w:trPr>
        <w:tc>
          <w:tcPr>
            <w:tcW w:w="9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 xml:space="preserve">  properties:</w:t>
            </w:r>
          </w:p>
        </w:tc>
      </w:tr>
    </w:tbl>
    <w:p w:rsidR="00912CE2" w:rsidRDefault="00912CE2">
      <w:pPr>
        <w:pStyle w:val="Body"/>
        <w:widowControl w:val="0"/>
      </w:pPr>
    </w:p>
    <w:p w:rsidR="00912CE2" w:rsidRDefault="00837B1D">
      <w:pPr>
        <w:pStyle w:val="BodyA"/>
        <w:spacing w:line="240" w:lineRule="auto"/>
        <w:ind w:left="0"/>
        <w:rPr>
          <w:rStyle w:val="None"/>
          <w:rFonts w:ascii="Calibri" w:eastAsia="Calibri" w:hAnsi="Calibri" w:cs="Calibri"/>
        </w:rPr>
      </w:pPr>
      <w:r>
        <w:rPr>
          <w:rStyle w:val="None"/>
          <w:rFonts w:ascii="Calibri" w:hAnsi="Calibri"/>
        </w:rPr>
        <w:t xml:space="preserve">          </w:t>
      </w:r>
    </w:p>
    <w:tbl>
      <w:tblPr>
        <w:tblW w:w="8905" w:type="dxa"/>
        <w:tblInd w:w="55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36"/>
        <w:gridCol w:w="5369"/>
      </w:tblGrid>
      <w:tr w:rsidR="00912CE2">
        <w:trPr>
          <w:trHeight w:val="1997"/>
        </w:trPr>
        <w:tc>
          <w:tcPr>
            <w:tcW w:w="3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depending_service_uuid:</w:t>
            </w:r>
          </w:p>
        </w:tc>
        <w:tc>
          <w:tcPr>
            <w:tcW w:w="5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spacing w:line="240" w:lineRule="auto"/>
              <w:ind w:left="0"/>
              <w:rPr>
                <w:rStyle w:val="None"/>
                <w:rFonts w:ascii="Calibri" w:eastAsia="Calibri" w:hAnsi="Calibri" w:cs="Calibri"/>
              </w:rPr>
            </w:pPr>
          </w:p>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spacing w:line="240" w:lineRule="auto"/>
              <w:ind w:left="0"/>
              <w:rPr>
                <w:rStyle w:val="None"/>
                <w:rFonts w:ascii="Calibri" w:eastAsia="Calibri" w:hAnsi="Calibri" w:cs="Calibri"/>
              </w:rPr>
            </w:pPr>
            <w:r>
              <w:rPr>
                <w:rStyle w:val="None"/>
                <w:rFonts w:ascii="Calibri" w:hAnsi="Calibri"/>
              </w:rPr>
              <w:t>required: true</w:t>
            </w:r>
          </w:p>
          <w:p w:rsidR="00912CE2" w:rsidRDefault="00837B1D">
            <w:pPr>
              <w:pStyle w:val="BodyA"/>
              <w:spacing w:line="240" w:lineRule="auto"/>
              <w:ind w:left="0"/>
            </w:pPr>
            <w:r>
              <w:rPr>
                <w:rStyle w:val="None"/>
                <w:rFonts w:ascii="Calibri" w:hAnsi="Calibri"/>
              </w:rPr>
              <w:t>description: The depending service uuid in order to map the allotted resource to the specific service version</w:t>
            </w:r>
          </w:p>
        </w:tc>
      </w:tr>
      <w:tr w:rsidR="00912CE2">
        <w:trPr>
          <w:trHeight w:val="1997"/>
        </w:trPr>
        <w:tc>
          <w:tcPr>
            <w:tcW w:w="3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providing_service_uuid:</w:t>
            </w:r>
          </w:p>
        </w:tc>
        <w:tc>
          <w:tcPr>
            <w:tcW w:w="5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spacing w:line="240" w:lineRule="auto"/>
              <w:ind w:left="0"/>
              <w:rPr>
                <w:rStyle w:val="None"/>
                <w:rFonts w:ascii="Calibri" w:eastAsia="Calibri" w:hAnsi="Calibri" w:cs="Calibri"/>
              </w:rPr>
            </w:pPr>
          </w:p>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spacing w:line="240" w:lineRule="auto"/>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 xml:space="preserve">description: String property that with the providing service uuid in order to map the allotted resource to the specific providing service version </w:t>
            </w:r>
          </w:p>
        </w:tc>
      </w:tr>
      <w:tr w:rsidR="00912CE2">
        <w:trPr>
          <w:trHeight w:val="1997"/>
        </w:trPr>
        <w:tc>
          <w:tcPr>
            <w:tcW w:w="3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providing_service_invariant_uuid:</w:t>
            </w:r>
          </w:p>
        </w:tc>
        <w:tc>
          <w:tcPr>
            <w:tcW w:w="5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spacing w:line="240" w:lineRule="auto"/>
              <w:ind w:left="0"/>
              <w:rPr>
                <w:rStyle w:val="None"/>
                <w:rFonts w:ascii="Calibri" w:eastAsia="Calibri" w:hAnsi="Calibri" w:cs="Calibri"/>
              </w:rPr>
            </w:pPr>
          </w:p>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spacing w:line="240" w:lineRule="auto"/>
              <w:ind w:left="0"/>
              <w:rPr>
                <w:rStyle w:val="None"/>
                <w:rFonts w:ascii="Calibri" w:eastAsia="Calibri" w:hAnsi="Calibri" w:cs="Calibri"/>
              </w:rPr>
            </w:pPr>
            <w:r>
              <w:rPr>
                <w:rStyle w:val="None"/>
                <w:rFonts w:ascii="Calibri" w:hAnsi="Calibri"/>
              </w:rPr>
              <w:t>required: true</w:t>
            </w:r>
          </w:p>
          <w:p w:rsidR="00912CE2" w:rsidRDefault="00837B1D">
            <w:pPr>
              <w:pStyle w:val="BodyA"/>
              <w:spacing w:line="240" w:lineRule="auto"/>
              <w:ind w:left="0"/>
            </w:pPr>
            <w:r>
              <w:rPr>
                <w:rStyle w:val="None"/>
                <w:rFonts w:ascii="Calibri" w:hAnsi="Calibri"/>
              </w:rPr>
              <w:t xml:space="preserve">description: String property that with the </w:t>
            </w:r>
            <w:r>
              <w:rPr>
                <w:rStyle w:val="None"/>
                <w:rFonts w:ascii="Calibri" w:hAnsi="Calibri"/>
              </w:rPr>
              <w:t>providing service invariant uuid (the invariant uuid is constant and same for all versions of the providing service)</w:t>
            </w:r>
          </w:p>
        </w:tc>
      </w:tr>
      <w:tr w:rsidR="00912CE2">
        <w:trPr>
          <w:trHeight w:val="1697"/>
        </w:trPr>
        <w:tc>
          <w:tcPr>
            <w:tcW w:w="3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lastRenderedPageBreak/>
              <w:t>providing_service_name:</w:t>
            </w:r>
          </w:p>
        </w:tc>
        <w:tc>
          <w:tcPr>
            <w:tcW w:w="5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spacing w:line="240" w:lineRule="auto"/>
              <w:ind w:left="0"/>
              <w:rPr>
                <w:rStyle w:val="None"/>
                <w:rFonts w:ascii="Calibri" w:eastAsia="Calibri" w:hAnsi="Calibri" w:cs="Calibri"/>
              </w:rPr>
            </w:pPr>
          </w:p>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spacing w:line="240" w:lineRule="auto"/>
              <w:ind w:left="0"/>
              <w:rPr>
                <w:rStyle w:val="None"/>
                <w:rFonts w:ascii="Calibri" w:eastAsia="Calibri" w:hAnsi="Calibri" w:cs="Calibri"/>
              </w:rPr>
            </w:pPr>
            <w:r>
              <w:rPr>
                <w:rStyle w:val="None"/>
                <w:rFonts w:ascii="Calibri" w:hAnsi="Calibri"/>
              </w:rPr>
              <w:t>required: true</w:t>
            </w:r>
          </w:p>
          <w:p w:rsidR="00912CE2" w:rsidRDefault="00837B1D">
            <w:pPr>
              <w:pStyle w:val="BodyA"/>
              <w:spacing w:line="240" w:lineRule="auto"/>
              <w:ind w:left="0"/>
            </w:pPr>
            <w:r>
              <w:rPr>
                <w:rStyle w:val="None"/>
                <w:rFonts w:ascii="Calibri" w:hAnsi="Calibri"/>
              </w:rPr>
              <w:t>description: String property that with the providing service name</w:t>
            </w:r>
          </w:p>
        </w:tc>
      </w:tr>
      <w:tr w:rsidR="00912CE2">
        <w:trPr>
          <w:trHeight w:val="1397"/>
        </w:trPr>
        <w:tc>
          <w:tcPr>
            <w:tcW w:w="3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target_network_role:</w:t>
            </w:r>
          </w:p>
        </w:tc>
        <w:tc>
          <w:tcPr>
            <w:tcW w:w="5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spacing w:line="240" w:lineRule="auto"/>
              <w:ind w:left="0"/>
              <w:rPr>
                <w:rStyle w:val="None"/>
                <w:rFonts w:ascii="Calibri" w:eastAsia="Calibri" w:hAnsi="Calibri" w:cs="Calibri"/>
              </w:rPr>
            </w:pPr>
          </w:p>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spacing w:line="240" w:lineRule="auto"/>
              <w:ind w:left="0"/>
              <w:rPr>
                <w:rStyle w:val="None"/>
                <w:rFonts w:ascii="Calibri" w:eastAsia="Calibri" w:hAnsi="Calibri" w:cs="Calibri"/>
              </w:rPr>
            </w:pPr>
            <w:r>
              <w:rPr>
                <w:rStyle w:val="None"/>
                <w:rFonts w:ascii="Calibri" w:hAnsi="Calibri"/>
              </w:rPr>
              <w:t>required: true</w:t>
            </w:r>
          </w:p>
          <w:p w:rsidR="00912CE2" w:rsidRDefault="00837B1D">
            <w:pPr>
              <w:pStyle w:val="BodyA"/>
              <w:spacing w:line="240" w:lineRule="auto"/>
              <w:ind w:left="0"/>
            </w:pPr>
            <w:r>
              <w:rPr>
                <w:rStyle w:val="None"/>
                <w:rFonts w:ascii="Calibri" w:hAnsi="Calibri"/>
              </w:rPr>
              <w:t>description:</w:t>
            </w:r>
          </w:p>
        </w:tc>
      </w:tr>
      <w:tr w:rsidR="00912CE2">
        <w:trPr>
          <w:trHeight w:val="1697"/>
        </w:trPr>
        <w:tc>
          <w:tcPr>
            <w:tcW w:w="3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role:</w:t>
            </w:r>
          </w:p>
        </w:tc>
        <w:tc>
          <w:tcPr>
            <w:tcW w:w="5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spacing w:line="240" w:lineRule="auto"/>
              <w:ind w:left="0"/>
              <w:rPr>
                <w:rStyle w:val="None"/>
                <w:rFonts w:ascii="Calibri" w:eastAsia="Calibri" w:hAnsi="Calibri" w:cs="Calibri"/>
              </w:rPr>
            </w:pPr>
          </w:p>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A"/>
              <w:spacing w:line="240" w:lineRule="auto"/>
              <w:ind w:left="0"/>
              <w:rPr>
                <w:rStyle w:val="None"/>
                <w:rFonts w:ascii="Calibri" w:eastAsia="Calibri" w:hAnsi="Calibri" w:cs="Calibri"/>
              </w:rPr>
            </w:pPr>
            <w:r>
              <w:rPr>
                <w:rStyle w:val="None"/>
                <w:rFonts w:ascii="Calibri" w:hAnsi="Calibri"/>
              </w:rPr>
              <w:t>required: true</w:t>
            </w:r>
          </w:p>
          <w:p w:rsidR="00912CE2" w:rsidRDefault="00837B1D">
            <w:pPr>
              <w:pStyle w:val="BodyA"/>
              <w:spacing w:line="240" w:lineRule="auto"/>
              <w:ind w:left="0"/>
            </w:pPr>
            <w:r>
              <w:rPr>
                <w:rStyle w:val="None"/>
                <w:rFonts w:ascii="Calibri" w:hAnsi="Calibri"/>
              </w:rPr>
              <w:t>description: Unique label that defines the role that this allotted resource performs</w:t>
            </w:r>
          </w:p>
        </w:tc>
      </w:tr>
      <w:tr w:rsidR="00912CE2">
        <w:trPr>
          <w:trHeight w:val="977"/>
        </w:trPr>
        <w:tc>
          <w:tcPr>
            <w:tcW w:w="3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ONAP_homing:</w:t>
            </w:r>
          </w:p>
        </w:tc>
        <w:tc>
          <w:tcPr>
            <w:tcW w:w="5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spacing w:line="240" w:lineRule="auto"/>
              <w:ind w:left="0"/>
              <w:rPr>
                <w:rStyle w:val="None"/>
                <w:rFonts w:ascii="Calibri" w:eastAsia="Calibri" w:hAnsi="Calibri" w:cs="Calibri"/>
              </w:rPr>
            </w:pPr>
          </w:p>
          <w:p w:rsidR="00912CE2" w:rsidRDefault="00837B1D">
            <w:pPr>
              <w:pStyle w:val="BodyA"/>
              <w:spacing w:line="240" w:lineRule="auto"/>
              <w:ind w:left="0"/>
              <w:rPr>
                <w:rStyle w:val="None"/>
                <w:rFonts w:ascii="Calibri" w:eastAsia="Calibri" w:hAnsi="Calibri" w:cs="Calibri"/>
              </w:rPr>
            </w:pPr>
            <w:r>
              <w:rPr>
                <w:rStyle w:val="None"/>
                <w:rFonts w:ascii="Calibri" w:hAnsi="Calibri"/>
              </w:rPr>
              <w:t xml:space="preserve">type: </w:t>
            </w:r>
            <w:r>
              <w:rPr>
                <w:rStyle w:val="None"/>
                <w:rFonts w:ascii="Calibri" w:hAnsi="Calibri"/>
              </w:rPr>
              <w:t>org.openecomp.datatypes.ONAPHoming</w:t>
            </w:r>
          </w:p>
          <w:p w:rsidR="00912CE2" w:rsidRDefault="00837B1D">
            <w:pPr>
              <w:pStyle w:val="BodyA"/>
              <w:spacing w:line="240" w:lineRule="auto"/>
              <w:ind w:left="0"/>
            </w:pPr>
            <w:r>
              <w:rPr>
                <w:rStyle w:val="None"/>
                <w:rFonts w:ascii="Calibri" w:hAnsi="Calibri"/>
              </w:rPr>
              <w:t>required: true</w:t>
            </w:r>
          </w:p>
        </w:tc>
      </w:tr>
      <w:tr w:rsidR="00912CE2">
        <w:trPr>
          <w:trHeight w:val="557"/>
        </w:trPr>
        <w:tc>
          <w:tcPr>
            <w:tcW w:w="3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ONAP_naming:</w:t>
            </w:r>
          </w:p>
        </w:tc>
        <w:tc>
          <w:tcPr>
            <w:tcW w:w="5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spacing w:line="240" w:lineRule="auto"/>
              <w:ind w:left="0"/>
              <w:rPr>
                <w:rStyle w:val="None"/>
                <w:rFonts w:ascii="Calibri" w:eastAsia="Calibri" w:hAnsi="Calibri" w:cs="Calibri"/>
              </w:rPr>
            </w:pPr>
          </w:p>
          <w:p w:rsidR="00912CE2" w:rsidRDefault="00837B1D">
            <w:pPr>
              <w:pStyle w:val="BodyA"/>
              <w:spacing w:line="240" w:lineRule="auto"/>
              <w:ind w:left="0"/>
            </w:pPr>
            <w:r>
              <w:rPr>
                <w:rStyle w:val="None"/>
                <w:rFonts w:ascii="Calibri" w:hAnsi="Calibri"/>
              </w:rPr>
              <w:t>type: org.openecomp.datatypes.ONAPNaming</w:t>
            </w:r>
          </w:p>
        </w:tc>
      </w:tr>
      <w:tr w:rsidR="00912CE2">
        <w:trPr>
          <w:trHeight w:val="977"/>
        </w:trPr>
        <w:tc>
          <w:tcPr>
            <w:tcW w:w="3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min_instances:</w:t>
            </w:r>
          </w:p>
        </w:tc>
        <w:tc>
          <w:tcPr>
            <w:tcW w:w="5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spacing w:line="240" w:lineRule="auto"/>
              <w:ind w:left="0"/>
              <w:rPr>
                <w:rStyle w:val="None"/>
                <w:rFonts w:ascii="Calibri" w:eastAsia="Calibri" w:hAnsi="Calibri" w:cs="Calibri"/>
              </w:rPr>
            </w:pPr>
          </w:p>
          <w:p w:rsidR="00912CE2" w:rsidRDefault="00837B1D">
            <w:pPr>
              <w:pStyle w:val="BodyA"/>
              <w:spacing w:line="240" w:lineRule="auto"/>
              <w:ind w:left="0"/>
              <w:rPr>
                <w:rStyle w:val="None"/>
                <w:rFonts w:ascii="Calibri" w:eastAsia="Calibri" w:hAnsi="Calibri" w:cs="Calibri"/>
              </w:rPr>
            </w:pPr>
            <w:r>
              <w:rPr>
                <w:rStyle w:val="None"/>
                <w:rFonts w:ascii="Calibri" w:hAnsi="Calibri"/>
              </w:rPr>
              <w:t>type: integer</w:t>
            </w:r>
          </w:p>
          <w:p w:rsidR="00912CE2" w:rsidRDefault="00837B1D">
            <w:pPr>
              <w:pStyle w:val="BodyA"/>
              <w:spacing w:line="240" w:lineRule="auto"/>
              <w:ind w:left="0"/>
            </w:pPr>
            <w:r>
              <w:rPr>
                <w:rStyle w:val="None"/>
                <w:rFonts w:ascii="Calibri" w:hAnsi="Calibri"/>
              </w:rPr>
              <w:t>default: 1</w:t>
            </w:r>
          </w:p>
        </w:tc>
      </w:tr>
      <w:tr w:rsidR="00912CE2">
        <w:trPr>
          <w:trHeight w:val="977"/>
        </w:trPr>
        <w:tc>
          <w:tcPr>
            <w:tcW w:w="3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max_instances:</w:t>
            </w:r>
          </w:p>
        </w:tc>
        <w:tc>
          <w:tcPr>
            <w:tcW w:w="5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spacing w:line="240" w:lineRule="auto"/>
              <w:ind w:left="0"/>
              <w:rPr>
                <w:rStyle w:val="None"/>
                <w:rFonts w:ascii="Calibri" w:eastAsia="Calibri" w:hAnsi="Calibri" w:cs="Calibri"/>
              </w:rPr>
            </w:pPr>
          </w:p>
          <w:p w:rsidR="00912CE2" w:rsidRDefault="00837B1D">
            <w:pPr>
              <w:pStyle w:val="BodyA"/>
              <w:spacing w:line="240" w:lineRule="auto"/>
              <w:ind w:left="0"/>
              <w:rPr>
                <w:rStyle w:val="None"/>
                <w:rFonts w:ascii="Calibri" w:eastAsia="Calibri" w:hAnsi="Calibri" w:cs="Calibri"/>
              </w:rPr>
            </w:pPr>
            <w:r>
              <w:rPr>
                <w:rStyle w:val="None"/>
                <w:rFonts w:ascii="Calibri" w:hAnsi="Calibri"/>
              </w:rPr>
              <w:t>type: integer</w:t>
            </w:r>
          </w:p>
          <w:p w:rsidR="00912CE2" w:rsidRDefault="00837B1D">
            <w:pPr>
              <w:pStyle w:val="BodyA"/>
              <w:spacing w:line="240" w:lineRule="auto"/>
              <w:ind w:left="0"/>
            </w:pPr>
            <w:r>
              <w:rPr>
                <w:rStyle w:val="None"/>
                <w:rFonts w:ascii="Calibri" w:hAnsi="Calibri"/>
              </w:rPr>
              <w:lastRenderedPageBreak/>
              <w:t>default: 1</w:t>
            </w:r>
          </w:p>
        </w:tc>
      </w:tr>
    </w:tbl>
    <w:p w:rsidR="00912CE2" w:rsidRDefault="00912CE2">
      <w:pPr>
        <w:pStyle w:val="BodyA"/>
        <w:widowControl w:val="0"/>
        <w:spacing w:line="240" w:lineRule="auto"/>
        <w:ind w:left="445" w:hanging="445"/>
        <w:rPr>
          <w:rStyle w:val="None"/>
          <w:rFonts w:ascii="Calibri" w:eastAsia="Calibri" w:hAnsi="Calibri" w:cs="Calibri"/>
        </w:rPr>
      </w:pPr>
    </w:p>
    <w:p w:rsidR="00912CE2" w:rsidRDefault="00912CE2">
      <w:pPr>
        <w:pStyle w:val="BodyA"/>
        <w:spacing w:line="240" w:lineRule="auto"/>
        <w:ind w:left="0"/>
        <w:rPr>
          <w:rStyle w:val="None"/>
          <w:rFonts w:ascii="Calibri" w:eastAsia="Calibri" w:hAnsi="Calibri" w:cs="Calibri"/>
        </w:rPr>
      </w:pPr>
    </w:p>
    <w:tbl>
      <w:tblPr>
        <w:tblW w:w="8910" w:type="dxa"/>
        <w:tblInd w:w="55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910"/>
      </w:tblGrid>
      <w:tr w:rsidR="00912CE2">
        <w:trPr>
          <w:trHeight w:val="257"/>
        </w:trPr>
        <w:tc>
          <w:tcPr>
            <w:tcW w:w="8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requirements:</w:t>
            </w:r>
          </w:p>
        </w:tc>
      </w:tr>
      <w:tr w:rsidR="00912CE2">
        <w:trPr>
          <w:trHeight w:val="1517"/>
        </w:trPr>
        <w:tc>
          <w:tcPr>
            <w:tcW w:w="8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 service_dependency:</w:t>
            </w:r>
          </w:p>
          <w:p w:rsidR="00912CE2" w:rsidRDefault="00837B1D">
            <w:pPr>
              <w:pStyle w:val="BodyA"/>
              <w:spacing w:line="240" w:lineRule="auto"/>
              <w:ind w:left="0"/>
              <w:rPr>
                <w:rStyle w:val="None"/>
                <w:rFonts w:ascii="Calibri" w:eastAsia="Calibri" w:hAnsi="Calibri" w:cs="Calibri"/>
              </w:rPr>
            </w:pPr>
            <w:r>
              <w:rPr>
                <w:rStyle w:val="None"/>
                <w:rFonts w:ascii="Calibri" w:hAnsi="Calibri"/>
              </w:rPr>
              <w:t xml:space="preserve">            capability: org.openecomp.capabilities.AllottedResource</w:t>
            </w:r>
          </w:p>
          <w:p w:rsidR="00912CE2" w:rsidRDefault="00837B1D">
            <w:pPr>
              <w:pStyle w:val="BodyA"/>
              <w:spacing w:line="240" w:lineRule="auto"/>
              <w:ind w:left="0"/>
              <w:rPr>
                <w:rStyle w:val="None"/>
                <w:rFonts w:ascii="Calibri" w:eastAsia="Calibri" w:hAnsi="Calibri" w:cs="Calibri"/>
              </w:rPr>
            </w:pPr>
            <w:r>
              <w:rPr>
                <w:rStyle w:val="None"/>
                <w:rFonts w:ascii="Calibri" w:hAnsi="Calibri"/>
              </w:rPr>
              <w:t xml:space="preserve">        relationship: tosca.relationships.DependsOn</w:t>
            </w:r>
          </w:p>
          <w:p w:rsidR="00912CE2" w:rsidRDefault="00837B1D">
            <w:pPr>
              <w:pStyle w:val="Body"/>
            </w:pPr>
            <w:r>
              <w:rPr>
                <w:rStyle w:val="None"/>
                <w:rFonts w:ascii="Calibri" w:hAnsi="Calibri"/>
                <w:lang w:val="en-US"/>
              </w:rPr>
              <w:t xml:space="preserve">        node: tosca.services.Root</w:t>
            </w:r>
          </w:p>
        </w:tc>
      </w:tr>
    </w:tbl>
    <w:p w:rsidR="00912CE2" w:rsidRDefault="00912CE2">
      <w:pPr>
        <w:pStyle w:val="BodyA"/>
        <w:widowControl w:val="0"/>
        <w:spacing w:line="240" w:lineRule="auto"/>
        <w:ind w:left="445" w:hanging="445"/>
        <w:rPr>
          <w:rStyle w:val="None"/>
          <w:rFonts w:ascii="Calibri" w:eastAsia="Calibri" w:hAnsi="Calibri" w:cs="Calibri"/>
        </w:rPr>
      </w:pPr>
    </w:p>
    <w:p w:rsidR="00912CE2" w:rsidRDefault="00837B1D" w:rsidP="00837B1D">
      <w:pPr>
        <w:pStyle w:val="Heading3"/>
        <w:numPr>
          <w:ilvl w:val="2"/>
          <w:numId w:val="57"/>
        </w:numPr>
        <w:rPr>
          <w:rFonts w:ascii="Calibri" w:eastAsia="Calibri" w:hAnsi="Calibri" w:cs="Calibri"/>
          <w:sz w:val="24"/>
          <w:szCs w:val="24"/>
        </w:rPr>
      </w:pPr>
      <w:bookmarkStart w:id="62" w:name="_Toc54868884"/>
      <w:r>
        <w:rPr>
          <w:rStyle w:val="s1"/>
          <w:rFonts w:ascii="Calibri" w:hAnsi="Calibri"/>
          <w:sz w:val="24"/>
          <w:szCs w:val="24"/>
          <w:lang w:val="de-DE"/>
        </w:rPr>
        <w:t>ONAP Data Type</w:t>
      </w:r>
      <w:bookmarkEnd w:id="62"/>
      <w:r>
        <w:rPr>
          <w:rStyle w:val="s1"/>
          <w:rFonts w:ascii="Calibri" w:hAnsi="Calibri"/>
          <w:sz w:val="24"/>
          <w:szCs w:val="24"/>
          <w:lang w:val="de-DE"/>
        </w:rPr>
        <w:t xml:space="preserve"> </w:t>
      </w:r>
    </w:p>
    <w:p w:rsidR="00912CE2" w:rsidRDefault="00837B1D" w:rsidP="00837B1D">
      <w:pPr>
        <w:pStyle w:val="Heading4"/>
        <w:numPr>
          <w:ilvl w:val="3"/>
          <w:numId w:val="17"/>
        </w:numPr>
        <w:rPr>
          <w:rFonts w:ascii="Calibri" w:hAnsi="Calibri"/>
          <w:sz w:val="24"/>
          <w:szCs w:val="24"/>
        </w:rPr>
      </w:pPr>
      <w:bookmarkStart w:id="63" w:name="_Toc54868885"/>
      <w:r>
        <w:rPr>
          <w:rStyle w:val="s1"/>
          <w:rFonts w:ascii="Calibri" w:hAnsi="Calibri"/>
          <w:sz w:val="24"/>
          <w:szCs w:val="24"/>
        </w:rPr>
        <w:t>Tosca Data Type Definitions</w:t>
      </w:r>
      <w:bookmarkEnd w:id="63"/>
    </w:p>
    <w:p w:rsidR="00912CE2" w:rsidRDefault="00837B1D" w:rsidP="00837B1D">
      <w:pPr>
        <w:pStyle w:val="Heading5"/>
        <w:numPr>
          <w:ilvl w:val="4"/>
          <w:numId w:val="17"/>
        </w:numPr>
        <w:rPr>
          <w:rFonts w:ascii="Calibri" w:hAnsi="Calibri"/>
          <w:sz w:val="24"/>
          <w:szCs w:val="24"/>
        </w:rPr>
      </w:pPr>
      <w:bookmarkStart w:id="64" w:name="_Toc54868886"/>
      <w:r>
        <w:rPr>
          <w:rStyle w:val="s1"/>
          <w:rFonts w:ascii="Calibri" w:hAnsi="Calibri"/>
          <w:sz w:val="24"/>
          <w:szCs w:val="24"/>
        </w:rPr>
        <w:t>Keynames</w:t>
      </w:r>
      <w:bookmarkEnd w:id="64"/>
    </w:p>
    <w:p w:rsidR="00912CE2" w:rsidRDefault="00912CE2">
      <w:pPr>
        <w:pStyle w:val="BodyA"/>
        <w:rPr>
          <w:rStyle w:val="None"/>
          <w:rFonts w:ascii="Calibri" w:eastAsia="Calibri" w:hAnsi="Calibri" w:cs="Calibri"/>
        </w:rPr>
      </w:pPr>
    </w:p>
    <w:tbl>
      <w:tblPr>
        <w:tblW w:w="9360" w:type="dxa"/>
        <w:tblInd w:w="2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512"/>
        <w:gridCol w:w="1156"/>
        <w:gridCol w:w="1577"/>
        <w:gridCol w:w="5115"/>
      </w:tblGrid>
      <w:tr w:rsidR="00912CE2">
        <w:trPr>
          <w:trHeight w:val="262"/>
          <w:tblHeader/>
        </w:trPr>
        <w:tc>
          <w:tcPr>
            <w:tcW w:w="1511"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spacing w:line="276" w:lineRule="auto"/>
            </w:pPr>
            <w:r>
              <w:rPr>
                <w:rStyle w:val="None"/>
                <w:rFonts w:ascii="Calibri" w:hAnsi="Calibri"/>
                <w:sz w:val="24"/>
                <w:szCs w:val="24"/>
              </w:rPr>
              <w:t>Keyname</w:t>
            </w:r>
          </w:p>
        </w:tc>
        <w:tc>
          <w:tcPr>
            <w:tcW w:w="1156"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spacing w:line="276" w:lineRule="auto"/>
            </w:pPr>
            <w:r>
              <w:rPr>
                <w:rStyle w:val="None"/>
                <w:rFonts w:ascii="Calibri" w:hAnsi="Calibri"/>
                <w:sz w:val="24"/>
                <w:szCs w:val="24"/>
              </w:rPr>
              <w:t>Required</w:t>
            </w:r>
          </w:p>
        </w:tc>
        <w:tc>
          <w:tcPr>
            <w:tcW w:w="1577"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spacing w:line="276" w:lineRule="auto"/>
            </w:pPr>
            <w:r>
              <w:rPr>
                <w:rStyle w:val="None"/>
                <w:rFonts w:ascii="Calibri" w:hAnsi="Calibri"/>
                <w:sz w:val="24"/>
                <w:szCs w:val="24"/>
              </w:rPr>
              <w:t>Type</w:t>
            </w:r>
          </w:p>
        </w:tc>
        <w:tc>
          <w:tcPr>
            <w:tcW w:w="5114"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spacing w:line="276" w:lineRule="auto"/>
            </w:pPr>
            <w:r>
              <w:rPr>
                <w:rStyle w:val="None"/>
                <w:rFonts w:ascii="Calibri" w:hAnsi="Calibri"/>
                <w:sz w:val="24"/>
                <w:szCs w:val="24"/>
              </w:rPr>
              <w:t>Description</w:t>
            </w:r>
          </w:p>
        </w:tc>
      </w:tr>
      <w:tr w:rsidR="00912CE2">
        <w:tblPrEx>
          <w:shd w:val="clear" w:color="auto" w:fill="CED7E7"/>
        </w:tblPrEx>
        <w:trPr>
          <w:trHeight w:val="936"/>
        </w:trPr>
        <w:tc>
          <w:tcPr>
            <w:tcW w:w="151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spacing w:line="276" w:lineRule="auto"/>
            </w:pPr>
            <w:r>
              <w:rPr>
                <w:rStyle w:val="None"/>
                <w:rFonts w:ascii="Calibri" w:hAnsi="Calibri"/>
                <w:sz w:val="24"/>
                <w:szCs w:val="24"/>
                <w:lang w:val="fr-FR"/>
              </w:rPr>
              <w:t>constraints</w:t>
            </w:r>
          </w:p>
        </w:tc>
        <w:tc>
          <w:tcPr>
            <w:tcW w:w="115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spacing w:line="276" w:lineRule="auto"/>
            </w:pPr>
            <w:r>
              <w:rPr>
                <w:rStyle w:val="None"/>
                <w:rFonts w:ascii="Calibri" w:hAnsi="Calibri"/>
                <w:sz w:val="24"/>
                <w:szCs w:val="24"/>
              </w:rPr>
              <w:t>no</w:t>
            </w:r>
          </w:p>
        </w:tc>
        <w:tc>
          <w:tcPr>
            <w:tcW w:w="157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spacing w:line="276" w:lineRule="auto"/>
              <w:rPr>
                <w:rStyle w:val="None"/>
                <w:rFonts w:ascii="Calibri" w:eastAsia="Calibri" w:hAnsi="Calibri" w:cs="Calibri"/>
                <w:sz w:val="24"/>
                <w:szCs w:val="24"/>
              </w:rPr>
            </w:pPr>
            <w:r>
              <w:rPr>
                <w:rStyle w:val="None"/>
                <w:rFonts w:ascii="Calibri" w:hAnsi="Calibri"/>
                <w:sz w:val="24"/>
                <w:szCs w:val="24"/>
              </w:rPr>
              <w:t xml:space="preserve">list of </w:t>
            </w:r>
          </w:p>
          <w:p w:rsidR="00912CE2" w:rsidRDefault="00837B1D">
            <w:pPr>
              <w:pStyle w:val="TableText"/>
              <w:spacing w:line="276" w:lineRule="auto"/>
            </w:pPr>
            <w:hyperlink w:anchor="bookmark32" w:history="1">
              <w:r>
                <w:rPr>
                  <w:rStyle w:val="Hyperlink0"/>
                  <w:rFonts w:ascii="Calibri" w:hAnsi="Calibri"/>
                  <w:sz w:val="24"/>
                  <w:szCs w:val="24"/>
                </w:rPr>
                <w:t>constraint clauses</w:t>
              </w:r>
            </w:hyperlink>
          </w:p>
        </w:tc>
        <w:tc>
          <w:tcPr>
            <w:tcW w:w="511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spacing w:line="276" w:lineRule="auto"/>
            </w:pPr>
            <w:r>
              <w:rPr>
                <w:rStyle w:val="None"/>
                <w:rFonts w:ascii="Calibri" w:hAnsi="Calibri"/>
                <w:sz w:val="24"/>
                <w:szCs w:val="24"/>
              </w:rPr>
              <w:t xml:space="preserve">The optional list of </w:t>
            </w:r>
            <w:r>
              <w:rPr>
                <w:rStyle w:val="None"/>
                <w:rFonts w:ascii="Calibri" w:hAnsi="Calibri"/>
                <w:i/>
                <w:iCs/>
                <w:sz w:val="24"/>
                <w:szCs w:val="24"/>
                <w:u w:val="single"/>
              </w:rPr>
              <w:t>sequenced</w:t>
            </w:r>
            <w:r>
              <w:rPr>
                <w:rStyle w:val="None"/>
                <w:rFonts w:ascii="Calibri" w:hAnsi="Calibri"/>
                <w:sz w:val="24"/>
                <w:szCs w:val="24"/>
              </w:rPr>
              <w:t xml:space="preserve"> constraint clauses for the Data Type.  </w:t>
            </w:r>
          </w:p>
        </w:tc>
      </w:tr>
      <w:tr w:rsidR="00912CE2">
        <w:tblPrEx>
          <w:shd w:val="clear" w:color="auto" w:fill="CED7E7"/>
        </w:tblPrEx>
        <w:trPr>
          <w:trHeight w:val="936"/>
        </w:trPr>
        <w:tc>
          <w:tcPr>
            <w:tcW w:w="151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spacing w:line="276" w:lineRule="auto"/>
            </w:pPr>
            <w:r>
              <w:rPr>
                <w:rStyle w:val="None"/>
                <w:rFonts w:ascii="Calibri" w:hAnsi="Calibri"/>
                <w:sz w:val="24"/>
                <w:szCs w:val="24"/>
              </w:rPr>
              <w:t>properties</w:t>
            </w:r>
          </w:p>
        </w:tc>
        <w:tc>
          <w:tcPr>
            <w:tcW w:w="115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spacing w:line="276" w:lineRule="auto"/>
            </w:pPr>
            <w:r>
              <w:rPr>
                <w:rStyle w:val="None"/>
                <w:rFonts w:ascii="Calibri" w:hAnsi="Calibri"/>
                <w:sz w:val="24"/>
                <w:szCs w:val="24"/>
              </w:rPr>
              <w:t>no</w:t>
            </w:r>
          </w:p>
        </w:tc>
        <w:tc>
          <w:tcPr>
            <w:tcW w:w="157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spacing w:line="276" w:lineRule="auto"/>
              <w:rPr>
                <w:rStyle w:val="None"/>
                <w:rFonts w:ascii="Calibri" w:eastAsia="Calibri" w:hAnsi="Calibri" w:cs="Calibri"/>
                <w:sz w:val="24"/>
                <w:szCs w:val="24"/>
              </w:rPr>
            </w:pPr>
            <w:r>
              <w:rPr>
                <w:rStyle w:val="None"/>
                <w:rFonts w:ascii="Calibri" w:hAnsi="Calibri"/>
                <w:sz w:val="24"/>
                <w:szCs w:val="24"/>
              </w:rPr>
              <w:t xml:space="preserve">list of </w:t>
            </w:r>
          </w:p>
          <w:p w:rsidR="00912CE2" w:rsidRDefault="00837B1D">
            <w:pPr>
              <w:pStyle w:val="TableText"/>
              <w:spacing w:line="276" w:lineRule="auto"/>
            </w:pPr>
            <w:hyperlink w:anchor="bookmark33" w:history="1">
              <w:r>
                <w:rPr>
                  <w:rStyle w:val="Hyperlink0"/>
                  <w:rFonts w:ascii="Calibri" w:hAnsi="Calibri"/>
                  <w:sz w:val="24"/>
                  <w:szCs w:val="24"/>
                </w:rPr>
                <w:t>property definitions</w:t>
              </w:r>
            </w:hyperlink>
          </w:p>
        </w:tc>
        <w:tc>
          <w:tcPr>
            <w:tcW w:w="511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spacing w:line="276" w:lineRule="auto"/>
            </w:pPr>
            <w:r>
              <w:rPr>
                <w:rStyle w:val="None"/>
                <w:rFonts w:ascii="Calibri" w:hAnsi="Calibri"/>
                <w:sz w:val="24"/>
                <w:szCs w:val="24"/>
              </w:rPr>
              <w:t>The optional list property definition</w:t>
            </w:r>
            <w:r>
              <w:rPr>
                <w:rStyle w:val="None"/>
                <w:rFonts w:ascii="Calibri" w:hAnsi="Calibri"/>
                <w:sz w:val="24"/>
                <w:szCs w:val="24"/>
              </w:rPr>
              <w:t xml:space="preserve">s that comprise the schema for a complex Data Type in TOSCA. </w:t>
            </w:r>
          </w:p>
        </w:tc>
      </w:tr>
    </w:tbl>
    <w:p w:rsidR="00912CE2" w:rsidRDefault="00912CE2">
      <w:pPr>
        <w:pStyle w:val="BodyA"/>
        <w:widowControl w:val="0"/>
        <w:spacing w:line="240" w:lineRule="auto"/>
        <w:ind w:left="144" w:hanging="144"/>
        <w:rPr>
          <w:rStyle w:val="None"/>
          <w:rFonts w:ascii="Calibri" w:eastAsia="Calibri" w:hAnsi="Calibri" w:cs="Calibri"/>
        </w:rPr>
      </w:pPr>
    </w:p>
    <w:p w:rsidR="00912CE2" w:rsidRDefault="00837B1D" w:rsidP="00837B1D">
      <w:pPr>
        <w:pStyle w:val="Heading5"/>
        <w:numPr>
          <w:ilvl w:val="4"/>
          <w:numId w:val="58"/>
        </w:numPr>
        <w:rPr>
          <w:rFonts w:ascii="Calibri" w:hAnsi="Calibri"/>
          <w:sz w:val="24"/>
          <w:szCs w:val="24"/>
        </w:rPr>
      </w:pPr>
      <w:bookmarkStart w:id="65" w:name="_Toc54868887"/>
      <w:r>
        <w:rPr>
          <w:rStyle w:val="s1"/>
          <w:rFonts w:ascii="Calibri" w:hAnsi="Calibri"/>
          <w:sz w:val="24"/>
          <w:szCs w:val="24"/>
        </w:rPr>
        <w:t>Grammar</w:t>
      </w:r>
      <w:bookmarkEnd w:id="65"/>
    </w:p>
    <w:p w:rsidR="00912CE2" w:rsidRDefault="00837B1D">
      <w:pPr>
        <w:pStyle w:val="Body"/>
        <w:spacing w:before="120"/>
      </w:pPr>
      <w:r>
        <w:rPr>
          <w:rStyle w:val="s1"/>
          <w:lang w:val="en-US"/>
        </w:rPr>
        <w:t>Data Types have the following grammar:</w:t>
      </w:r>
    </w:p>
    <w:tbl>
      <w:tblPr>
        <w:tblW w:w="9216" w:type="dxa"/>
        <w:tblInd w:w="2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6"/>
      </w:tblGrid>
      <w:tr w:rsidR="00912CE2">
        <w:trPr>
          <w:trHeight w:val="2998"/>
        </w:trPr>
        <w:tc>
          <w:tcPr>
            <w:tcW w:w="9216" w:type="dxa"/>
            <w:tcBorders>
              <w:top w:val="nil"/>
              <w:left w:val="nil"/>
              <w:bottom w:val="nil"/>
              <w:right w:val="nil"/>
            </w:tcBorders>
            <w:shd w:val="clear" w:color="auto" w:fill="D9D9D9"/>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None"/>
              </w:rPr>
              <w:lastRenderedPageBreak/>
              <w:t>&lt;</w:t>
            </w:r>
            <w:hyperlink w:anchor="bookmark34" w:history="1">
              <w:r>
                <w:rPr>
                  <w:rStyle w:val="Hyperlink6"/>
                  <w:rFonts w:ascii="Calibri" w:hAnsi="Calibri"/>
                </w:rPr>
                <w:t>data_type_name</w:t>
              </w:r>
            </w:hyperlink>
            <w:r>
              <w:rPr>
                <w:rStyle w:val="None"/>
                <w:lang w:val="en-US"/>
              </w:rPr>
              <w:t>&gt;:</w:t>
            </w:r>
            <w:r>
              <w:rPr>
                <w:rStyle w:val="None"/>
                <w:rFonts w:ascii="Calibri" w:hAnsi="Calibri"/>
                <w:lang w:val="en-US"/>
              </w:rPr>
              <w:t xml:space="preserve"> </w:t>
            </w:r>
          </w:p>
          <w:p w:rsidR="00912CE2" w:rsidRDefault="00837B1D">
            <w:pPr>
              <w:pStyle w:val="Body"/>
              <w:rPr>
                <w:rStyle w:val="None"/>
                <w:rFonts w:ascii="Calibri" w:eastAsia="Calibri" w:hAnsi="Calibri" w:cs="Calibri"/>
              </w:rPr>
            </w:pPr>
            <w:r>
              <w:rPr>
                <w:rStyle w:val="None"/>
                <w:rFonts w:ascii="Calibri" w:hAnsi="Calibri"/>
                <w:lang w:val="en-US"/>
              </w:rPr>
              <w:t xml:space="preserve">  derived_from: &lt;</w:t>
            </w:r>
            <w:hyperlink w:anchor="bookmark35" w:history="1">
              <w:r>
                <w:rPr>
                  <w:rStyle w:val="Hyperlink6"/>
                  <w:rFonts w:ascii="Calibri" w:hAnsi="Calibri"/>
                </w:rPr>
                <w:t>existing_type_name</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version: &lt;</w:t>
            </w:r>
            <w:hyperlink w:anchor="bookmark36" w:history="1">
              <w:r>
                <w:rPr>
                  <w:rStyle w:val="Hyperlink6"/>
                  <w:rFonts w:ascii="Calibri" w:hAnsi="Calibri"/>
                </w:rPr>
                <w:t>version_number</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metadata: </w:t>
            </w:r>
          </w:p>
          <w:p w:rsidR="00912CE2" w:rsidRDefault="00837B1D">
            <w:pPr>
              <w:pStyle w:val="Body"/>
              <w:rPr>
                <w:rStyle w:val="None"/>
                <w:rFonts w:ascii="Calibri" w:eastAsia="Calibri" w:hAnsi="Calibri" w:cs="Calibri"/>
              </w:rPr>
            </w:pPr>
            <w:r>
              <w:rPr>
                <w:rStyle w:val="None"/>
                <w:rFonts w:ascii="Calibri" w:hAnsi="Calibri"/>
                <w:lang w:val="en-US"/>
              </w:rPr>
              <w:t xml:space="preserve">    &lt;</w:t>
            </w:r>
            <w:hyperlink w:anchor="bookmark37" w:history="1">
              <w:r>
                <w:rPr>
                  <w:rStyle w:val="Hyperlink6"/>
                  <w:rFonts w:ascii="Calibri" w:hAnsi="Calibri"/>
                </w:rPr>
                <w:t>map</w:t>
              </w:r>
            </w:hyperlink>
            <w:r>
              <w:rPr>
                <w:rStyle w:val="None"/>
                <w:rFonts w:ascii="Calibri" w:hAnsi="Calibri"/>
                <w:lang w:val="en-US"/>
              </w:rPr>
              <w:t xml:space="preserve"> of </w:t>
            </w:r>
            <w:hyperlink w:anchor="bookmark38" w:history="1">
              <w:r>
                <w:rPr>
                  <w:rStyle w:val="Hyperlink6"/>
                  <w:rFonts w:ascii="Calibri" w:hAnsi="Calibri"/>
                </w:rPr>
                <w:t>string</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description: &lt;</w:t>
            </w:r>
            <w:hyperlink w:anchor="bookmark39" w:history="1">
              <w:r>
                <w:rPr>
                  <w:rStyle w:val="Hyperlink6"/>
                  <w:rFonts w:ascii="Calibri" w:hAnsi="Calibri"/>
                </w:rPr>
                <w:t>datatype_description</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constraints:</w:t>
            </w:r>
          </w:p>
          <w:p w:rsidR="00912CE2" w:rsidRDefault="00837B1D">
            <w:pPr>
              <w:pStyle w:val="Body"/>
              <w:rPr>
                <w:rStyle w:val="None"/>
                <w:rFonts w:ascii="Calibri" w:eastAsia="Calibri" w:hAnsi="Calibri" w:cs="Calibri"/>
              </w:rPr>
            </w:pPr>
            <w:r>
              <w:rPr>
                <w:rStyle w:val="None"/>
                <w:rFonts w:ascii="Calibri" w:hAnsi="Calibri"/>
                <w:lang w:val="en-US"/>
              </w:rPr>
              <w:t xml:space="preserve">    - &lt;</w:t>
            </w:r>
            <w:hyperlink w:anchor="bookmark40" w:history="1">
              <w:r>
                <w:rPr>
                  <w:rStyle w:val="Hyperlink6"/>
                  <w:rFonts w:ascii="Calibri" w:hAnsi="Calibri"/>
                </w:rPr>
                <w:t>type_constraints</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properties:</w:t>
            </w:r>
          </w:p>
          <w:p w:rsidR="00912CE2" w:rsidRDefault="00837B1D">
            <w:pPr>
              <w:pStyle w:val="Body"/>
            </w:pPr>
            <w:r>
              <w:rPr>
                <w:rStyle w:val="None"/>
                <w:rFonts w:ascii="Calibri" w:hAnsi="Calibri"/>
                <w:lang w:val="en-US"/>
              </w:rPr>
              <w:t xml:space="preserve">    &lt;</w:t>
            </w:r>
            <w:hyperlink w:anchor="bookmark41" w:history="1">
              <w:r>
                <w:rPr>
                  <w:rStyle w:val="Hyperlink7"/>
                </w:rPr>
                <w:t>property_definitions</w:t>
              </w:r>
            </w:hyperlink>
            <w:r>
              <w:rPr>
                <w:rStyle w:val="None"/>
                <w:rFonts w:ascii="Calibri" w:hAnsi="Calibri"/>
                <w:lang w:val="en-US"/>
              </w:rPr>
              <w:t>&gt;</w:t>
            </w:r>
          </w:p>
        </w:tc>
      </w:tr>
    </w:tbl>
    <w:p w:rsidR="00912CE2" w:rsidRDefault="00912CE2">
      <w:pPr>
        <w:pStyle w:val="Body"/>
        <w:widowControl w:val="0"/>
        <w:spacing w:before="120"/>
        <w:ind w:left="144" w:hanging="144"/>
      </w:pPr>
    </w:p>
    <w:p w:rsidR="00912CE2" w:rsidRDefault="00912CE2">
      <w:pPr>
        <w:pStyle w:val="BodyA"/>
        <w:rPr>
          <w:rStyle w:val="None"/>
          <w:rFonts w:ascii="Calibri" w:eastAsia="Calibri" w:hAnsi="Calibri" w:cs="Calibri"/>
        </w:rPr>
      </w:pPr>
    </w:p>
    <w:p w:rsidR="00912CE2" w:rsidRDefault="00837B1D" w:rsidP="00837B1D">
      <w:pPr>
        <w:pStyle w:val="Heading4"/>
        <w:numPr>
          <w:ilvl w:val="3"/>
          <w:numId w:val="59"/>
        </w:numPr>
        <w:rPr>
          <w:rFonts w:ascii="Calibri" w:hAnsi="Calibri"/>
          <w:sz w:val="24"/>
          <w:szCs w:val="24"/>
        </w:rPr>
      </w:pPr>
      <w:r>
        <w:rPr>
          <w:rStyle w:val="s1"/>
          <w:rFonts w:ascii="Calibri" w:hAnsi="Calibri"/>
          <w:sz w:val="24"/>
          <w:szCs w:val="24"/>
        </w:rPr>
        <w:t xml:space="preserve"> </w:t>
      </w:r>
      <w:bookmarkStart w:id="66" w:name="_Toc54868888"/>
      <w:r>
        <w:rPr>
          <w:rStyle w:val="s1"/>
          <w:rFonts w:ascii="Calibri" w:hAnsi="Calibri"/>
          <w:sz w:val="24"/>
          <w:szCs w:val="24"/>
        </w:rPr>
        <w:t>SDC Data Type Definitions</w:t>
      </w:r>
      <w:bookmarkEnd w:id="66"/>
    </w:p>
    <w:p w:rsidR="00912CE2" w:rsidRDefault="00912CE2">
      <w:pPr>
        <w:pStyle w:val="BodyA"/>
        <w:rPr>
          <w:rStyle w:val="None"/>
          <w:rFonts w:ascii="Calibri" w:eastAsia="Calibri" w:hAnsi="Calibri" w:cs="Calibri"/>
        </w:rPr>
      </w:pPr>
    </w:p>
    <w:tbl>
      <w:tblPr>
        <w:tblW w:w="8635" w:type="dxa"/>
        <w:tblInd w:w="9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80"/>
        <w:gridCol w:w="820"/>
        <w:gridCol w:w="2335"/>
      </w:tblGrid>
      <w:tr w:rsidR="00912CE2">
        <w:trPr>
          <w:trHeight w:val="8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Tosca Type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Conformance level</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Status</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org.openecomp.datatypes.ONAPHoming</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2.0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org.openecomp.datatypes.ONAPNaming</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2.0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5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org.openecomp.datatypes.network.SubnetAssignments</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2.0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5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org.openecomp.datatypes.network.IPv4SubnetAssignments</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2.0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 xml:space="preserve">Defined </w:t>
            </w:r>
          </w:p>
        </w:tc>
      </w:tr>
      <w:tr w:rsidR="00912CE2">
        <w:trPr>
          <w:trHeight w:val="5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org.openecomp.datatypes.network.IPv6SubnetAssignments</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2.0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67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org.openecomp.datatypes.network.NetworkAssignments</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9.0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2.0 Defined</w:t>
            </w:r>
          </w:p>
          <w:p w:rsidR="00912CE2" w:rsidRDefault="00837B1D">
            <w:pPr>
              <w:pStyle w:val="BodyA"/>
              <w:ind w:left="0"/>
            </w:pPr>
            <w:r>
              <w:rPr>
                <w:rStyle w:val="None"/>
                <w:rFonts w:ascii="Calibri" w:hAnsi="Calibri"/>
              </w:rPr>
              <w:t>9.0 Updated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org.openecomp.datatypes.network.NetworkFlows</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2.0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org.openecomp.datatypes.network.ProviderNetwork</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2.0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org.openecomp.datatypes.Naming</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3.0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org.openecomp.datatypes.network.MacAssignments</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3.0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5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org.openecomp.datatypes.network.VlanRequirements</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3.0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67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org.openecomp.datatypes.network.IpRequirements</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4.0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3.0 Defined</w:t>
            </w:r>
          </w:p>
          <w:p w:rsidR="00912CE2" w:rsidRDefault="00837B1D">
            <w:pPr>
              <w:pStyle w:val="BodyA"/>
              <w:ind w:left="0"/>
            </w:pPr>
            <w:r>
              <w:rPr>
                <w:rStyle w:val="None"/>
                <w:rFonts w:ascii="Calibri" w:hAnsi="Calibri"/>
              </w:rPr>
              <w:t>4.0 Updated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org.openecomp.datatypes.AssignmentRequirements</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4.0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org.openecomp.datatypes.flavors.DeploymentFlavor</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4.0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org.openecomp.datatypes.flavors.ComputeFlavor</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4.0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org.openecomp.datatypes.flavors.LicenseFlavor</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4.0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org.openecomp.datatypes.flavors.VendorInfo</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4.0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org.openecomp.datatypes.ImageInfo</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4.0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67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org.openecomp.datatypes.PortMirroringConnectionPointDescription</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8.0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5.0 Defined</w:t>
            </w:r>
          </w:p>
          <w:p w:rsidR="00912CE2" w:rsidRDefault="00837B1D">
            <w:pPr>
              <w:pStyle w:val="BodyA"/>
              <w:ind w:left="0"/>
            </w:pPr>
            <w:r>
              <w:rPr>
                <w:rStyle w:val="None"/>
                <w:rFonts w:ascii="Calibri" w:hAnsi="Calibri"/>
              </w:rPr>
              <w:t>8.0 Updated</w:t>
            </w:r>
          </w:p>
        </w:tc>
      </w:tr>
      <w:tr w:rsidR="00912CE2">
        <w:trPr>
          <w:trHeight w:val="5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org.openecomp.datatypes.RelatedNetworksAssignments</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9.0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9.0 Defined</w:t>
            </w:r>
          </w:p>
        </w:tc>
      </w:tr>
    </w:tbl>
    <w:p w:rsidR="00912CE2" w:rsidRDefault="00912CE2">
      <w:pPr>
        <w:pStyle w:val="BodyA"/>
        <w:widowControl w:val="0"/>
        <w:spacing w:line="240" w:lineRule="auto"/>
        <w:ind w:left="828" w:hanging="828"/>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17"/>
        </w:numPr>
        <w:rPr>
          <w:rFonts w:ascii="Calibri" w:hAnsi="Calibri"/>
          <w:sz w:val="24"/>
          <w:szCs w:val="24"/>
        </w:rPr>
      </w:pPr>
      <w:r>
        <w:rPr>
          <w:rStyle w:val="s1"/>
          <w:rFonts w:ascii="Calibri" w:hAnsi="Calibri"/>
          <w:sz w:val="24"/>
          <w:szCs w:val="24"/>
        </w:rPr>
        <w:lastRenderedPageBreak/>
        <w:t xml:space="preserve"> </w:t>
      </w:r>
      <w:bookmarkStart w:id="67" w:name="_Toc54868889"/>
      <w:r>
        <w:rPr>
          <w:rStyle w:val="s1"/>
          <w:rFonts w:ascii="Calibri" w:hAnsi="Calibri"/>
          <w:sz w:val="24"/>
          <w:szCs w:val="24"/>
        </w:rPr>
        <w:t>org.openecomp.datatypes.ONAPHoming</w:t>
      </w:r>
      <w:bookmarkEnd w:id="67"/>
    </w:p>
    <w:p w:rsidR="00912CE2" w:rsidRDefault="00912CE2">
      <w:pPr>
        <w:pStyle w:val="BodyA"/>
        <w:rPr>
          <w:rStyle w:val="None"/>
          <w:rFonts w:ascii="Calibri" w:eastAsia="Calibri" w:hAnsi="Calibri" w:cs="Calibri"/>
        </w:rPr>
      </w:pPr>
    </w:p>
    <w:tbl>
      <w:tblPr>
        <w:tblW w:w="8870"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25"/>
        <w:gridCol w:w="4058"/>
        <w:gridCol w:w="3852"/>
        <w:gridCol w:w="235"/>
      </w:tblGrid>
      <w:tr w:rsidR="00912CE2">
        <w:trPr>
          <w:trHeight w:val="1097"/>
        </w:trPr>
        <w:tc>
          <w:tcPr>
            <w:tcW w:w="863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org.openecomp.datatypes.ONAPHoming:</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org.openecomp.datatypes.Root</w:t>
            </w:r>
          </w:p>
          <w:p w:rsidR="00912CE2" w:rsidRDefault="00837B1D">
            <w:pPr>
              <w:pStyle w:val="BodyA"/>
              <w:ind w:left="0"/>
            </w:pPr>
            <w:r>
              <w:rPr>
                <w:rStyle w:val="None"/>
                <w:rFonts w:ascii="Calibri" w:hAnsi="Calibri"/>
              </w:rPr>
              <w:t xml:space="preserve">    properties:</w:t>
            </w:r>
          </w:p>
        </w:tc>
        <w:tc>
          <w:tcPr>
            <w:tcW w:w="235"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912CE2" w:rsidRDefault="00912CE2"/>
        </w:tc>
      </w:tr>
      <w:tr w:rsidR="00912CE2">
        <w:trPr>
          <w:trHeight w:val="4457"/>
        </w:trPr>
        <w:tc>
          <w:tcPr>
            <w:tcW w:w="725"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4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ONAP_selected_instance_node_target:</w:t>
            </w:r>
          </w:p>
        </w:tc>
        <w:tc>
          <w:tcPr>
            <w:tcW w:w="40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rPr>
                <w:rStyle w:val="None"/>
                <w:rFonts w:ascii="Calibri" w:eastAsia="Calibri" w:hAnsi="Calibri" w:cs="Calibri"/>
              </w:rPr>
            </w:pPr>
            <w:r>
              <w:rPr>
                <w:rStyle w:val="None"/>
                <w:rFonts w:ascii="Calibri" w:hAnsi="Calibri"/>
              </w:rPr>
              <w:t>default: false</w:t>
            </w:r>
          </w:p>
          <w:p w:rsidR="00912CE2" w:rsidRDefault="00837B1D">
            <w:pPr>
              <w:pStyle w:val="BodyA"/>
              <w:ind w:left="0"/>
              <w:rPr>
                <w:rStyle w:val="None"/>
                <w:rFonts w:ascii="Calibri" w:eastAsia="Calibri" w:hAnsi="Calibri" w:cs="Calibri"/>
              </w:rPr>
            </w:pPr>
            <w:r>
              <w:rPr>
                <w:rStyle w:val="None"/>
                <w:rFonts w:ascii="Calibri" w:hAnsi="Calibri"/>
              </w:rPr>
              <w:t>description: |</w:t>
            </w:r>
          </w:p>
          <w:p w:rsidR="00912CE2" w:rsidRDefault="00837B1D">
            <w:pPr>
              <w:pStyle w:val="BodyA"/>
              <w:ind w:left="0"/>
              <w:rPr>
                <w:rStyle w:val="None"/>
                <w:rFonts w:ascii="Calibri" w:eastAsia="Calibri" w:hAnsi="Calibri" w:cs="Calibri"/>
              </w:rPr>
            </w:pPr>
            <w:r>
              <w:rPr>
                <w:rStyle w:val="None"/>
                <w:rFonts w:ascii="Calibri" w:hAnsi="Calibri"/>
              </w:rPr>
              <w:t xml:space="preserve">\"true\" indicates that the target deployment node for this instance will be auto-selected by ONAP </w:t>
            </w:r>
          </w:p>
          <w:p w:rsidR="00912CE2" w:rsidRDefault="00837B1D">
            <w:pPr>
              <w:pStyle w:val="BodyA"/>
              <w:ind w:left="0"/>
            </w:pPr>
            <w:r>
              <w:rPr>
                <w:rStyle w:val="None"/>
                <w:rFonts w:ascii="Calibri" w:hAnsi="Calibri"/>
              </w:rPr>
              <w:t>\"false\" indicates operator-supplied instance target deployment node required (e.g. VID will present a prompt to operator and collect the operator-selected</w:t>
            </w:r>
            <w:r>
              <w:rPr>
                <w:rStyle w:val="None"/>
                <w:rFonts w:ascii="Calibri" w:hAnsi="Calibri"/>
              </w:rPr>
              <w:t xml:space="preserve"> target node for the deployment of this Network instance).  </w:t>
            </w:r>
          </w:p>
        </w:tc>
      </w:tr>
      <w:tr w:rsidR="00912CE2">
        <w:trPr>
          <w:trHeight w:val="1697"/>
        </w:trPr>
        <w:tc>
          <w:tcPr>
            <w:tcW w:w="725"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4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homing_policy:</w:t>
            </w:r>
          </w:p>
        </w:tc>
        <w:tc>
          <w:tcPr>
            <w:tcW w:w="40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description: Reference to a service level homing policy that ONAP will use for instance deployment target node</w:t>
            </w:r>
          </w:p>
        </w:tc>
      </w:tr>
      <w:tr w:rsidR="00912CE2">
        <w:trPr>
          <w:trHeight w:val="1397"/>
        </w:trPr>
        <w:tc>
          <w:tcPr>
            <w:tcW w:w="725"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4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instance_node_target:</w:t>
            </w:r>
          </w:p>
        </w:tc>
        <w:tc>
          <w:tcPr>
            <w:tcW w:w="40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description: Instance target deployment node</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60"/>
        </w:numPr>
        <w:rPr>
          <w:rFonts w:ascii="Calibri" w:hAnsi="Calibri"/>
          <w:sz w:val="24"/>
          <w:szCs w:val="24"/>
        </w:rPr>
      </w:pPr>
      <w:r>
        <w:rPr>
          <w:rStyle w:val="s1"/>
          <w:rFonts w:ascii="Calibri" w:hAnsi="Calibri"/>
          <w:sz w:val="24"/>
          <w:szCs w:val="24"/>
        </w:rPr>
        <w:t xml:space="preserve"> </w:t>
      </w:r>
      <w:bookmarkStart w:id="68" w:name="_Toc54868890"/>
      <w:r>
        <w:rPr>
          <w:rStyle w:val="s1"/>
          <w:rFonts w:ascii="Calibri" w:hAnsi="Calibri"/>
          <w:sz w:val="24"/>
          <w:szCs w:val="24"/>
        </w:rPr>
        <w:t>org.openecomp.datatypes.ONAPNaming</w:t>
      </w:r>
      <w:bookmarkEnd w:id="68"/>
    </w:p>
    <w:p w:rsidR="00912CE2" w:rsidRDefault="00912CE2">
      <w:pPr>
        <w:pStyle w:val="BodyA"/>
        <w:rPr>
          <w:rStyle w:val="None"/>
          <w:rFonts w:ascii="Calibri" w:eastAsia="Calibri" w:hAnsi="Calibri" w:cs="Calibri"/>
        </w:rPr>
      </w:pPr>
    </w:p>
    <w:tbl>
      <w:tblPr>
        <w:tblW w:w="8681"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8"/>
        <w:gridCol w:w="2820"/>
        <w:gridCol w:w="4693"/>
        <w:gridCol w:w="180"/>
      </w:tblGrid>
      <w:tr w:rsidR="00912CE2">
        <w:trPr>
          <w:trHeight w:val="1097"/>
        </w:trPr>
        <w:tc>
          <w:tcPr>
            <w:tcW w:w="852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org.openecomp.datatypes.ONAPNaming:</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org.openecomp.datatypes.Root</w:t>
            </w:r>
          </w:p>
          <w:p w:rsidR="00912CE2" w:rsidRDefault="00837B1D">
            <w:pPr>
              <w:pStyle w:val="BodyA"/>
              <w:ind w:left="0"/>
            </w:pPr>
            <w:r>
              <w:rPr>
                <w:rStyle w:val="None"/>
                <w:rFonts w:ascii="Calibri" w:hAnsi="Calibri"/>
              </w:rPr>
              <w:t xml:space="preserve">      properties:</w:t>
            </w:r>
          </w:p>
        </w:tc>
        <w:tc>
          <w:tcPr>
            <w:tcW w:w="160"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912CE2" w:rsidRDefault="00912CE2"/>
        </w:tc>
      </w:tr>
      <w:tr w:rsidR="00912CE2">
        <w:trPr>
          <w:trHeight w:val="3437"/>
        </w:trPr>
        <w:tc>
          <w:tcPr>
            <w:tcW w:w="99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ONAP_generated_naming:</w:t>
            </w:r>
          </w:p>
        </w:tc>
        <w:tc>
          <w:tcPr>
            <w:tcW w:w="48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rPr>
                <w:rStyle w:val="None"/>
                <w:rFonts w:ascii="Calibri" w:eastAsia="Calibri" w:hAnsi="Calibri" w:cs="Calibri"/>
              </w:rPr>
            </w:pPr>
            <w:r>
              <w:rPr>
                <w:rStyle w:val="None"/>
                <w:rFonts w:ascii="Calibri" w:hAnsi="Calibri"/>
              </w:rPr>
              <w:t>default: true</w:t>
            </w:r>
          </w:p>
          <w:p w:rsidR="00912CE2" w:rsidRDefault="00837B1D">
            <w:pPr>
              <w:pStyle w:val="BodyA"/>
              <w:ind w:left="0"/>
              <w:rPr>
                <w:rStyle w:val="None"/>
                <w:rFonts w:ascii="Calibri" w:eastAsia="Calibri" w:hAnsi="Calibri" w:cs="Calibri"/>
              </w:rPr>
            </w:pPr>
            <w:r>
              <w:rPr>
                <w:rStyle w:val="None"/>
                <w:rFonts w:ascii="Calibri" w:hAnsi="Calibri"/>
              </w:rPr>
              <w:t>description: |</w:t>
            </w:r>
          </w:p>
          <w:p w:rsidR="00912CE2" w:rsidRDefault="00837B1D">
            <w:pPr>
              <w:pStyle w:val="BodyA"/>
              <w:ind w:left="0"/>
            </w:pPr>
            <w:r>
              <w:rPr>
                <w:rStyle w:val="None"/>
                <w:rFonts w:ascii="Calibri" w:hAnsi="Calibri"/>
              </w:rPr>
              <w:t xml:space="preserve">\"true\" indicates that the name for the instance will be auto-generated by ONAP. \"false\" </w:t>
            </w:r>
            <w:r>
              <w:rPr>
                <w:rStyle w:val="None"/>
                <w:rFonts w:ascii="Calibri" w:hAnsi="Calibri"/>
              </w:rPr>
              <w:t>indicates operator-supplied name required (e.g. VID will present prompt to operator and collect the operator-supplied instance name).</w:t>
            </w:r>
          </w:p>
        </w:tc>
      </w:tr>
      <w:tr w:rsidR="00912CE2">
        <w:trPr>
          <w:trHeight w:val="1697"/>
        </w:trPr>
        <w:tc>
          <w:tcPr>
            <w:tcW w:w="99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naming_policy:</w:t>
            </w:r>
          </w:p>
        </w:tc>
        <w:tc>
          <w:tcPr>
            <w:tcW w:w="48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 xml:space="preserve"> description: Reference to naming policy that ONAP will use when the name is auto-generated</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61"/>
        </w:numPr>
        <w:rPr>
          <w:rFonts w:ascii="Calibri" w:hAnsi="Calibri"/>
          <w:sz w:val="24"/>
          <w:szCs w:val="24"/>
        </w:rPr>
      </w:pPr>
      <w:r>
        <w:rPr>
          <w:rStyle w:val="s1"/>
          <w:rFonts w:ascii="Calibri" w:hAnsi="Calibri"/>
          <w:sz w:val="24"/>
          <w:szCs w:val="24"/>
        </w:rPr>
        <w:t xml:space="preserve"> </w:t>
      </w:r>
      <w:bookmarkStart w:id="69" w:name="_Toc54868891"/>
      <w:r>
        <w:rPr>
          <w:rStyle w:val="s1"/>
          <w:rFonts w:ascii="Calibri" w:hAnsi="Calibri"/>
          <w:sz w:val="24"/>
          <w:szCs w:val="24"/>
        </w:rPr>
        <w:t>org.openecomp.datatypes.network.SubnetAssignments</w:t>
      </w:r>
      <w:bookmarkEnd w:id="69"/>
    </w:p>
    <w:p w:rsidR="00912CE2" w:rsidRDefault="00912CE2">
      <w:pPr>
        <w:pStyle w:val="BodyA"/>
        <w:rPr>
          <w:rStyle w:val="None"/>
          <w:rFonts w:ascii="Calibri" w:eastAsia="Calibri" w:hAnsi="Calibri" w:cs="Calibri"/>
        </w:rPr>
      </w:pPr>
    </w:p>
    <w:tbl>
      <w:tblPr>
        <w:tblW w:w="8905" w:type="dxa"/>
        <w:tblInd w:w="55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10"/>
        <w:gridCol w:w="3510"/>
        <w:gridCol w:w="4585"/>
      </w:tblGrid>
      <w:tr w:rsidR="00912CE2">
        <w:trPr>
          <w:trHeight w:val="1097"/>
        </w:trPr>
        <w:tc>
          <w:tcPr>
            <w:tcW w:w="89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lastRenderedPageBreak/>
              <w:t>org.openecomp.datatypes.network.SubnetAssignments:</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org.openecomp.datatypes.Root</w:t>
            </w:r>
          </w:p>
          <w:p w:rsidR="00912CE2" w:rsidRDefault="00837B1D">
            <w:pPr>
              <w:pStyle w:val="BodyA"/>
              <w:ind w:left="0"/>
            </w:pPr>
            <w:r>
              <w:rPr>
                <w:rStyle w:val="None"/>
                <w:rFonts w:ascii="Calibri" w:hAnsi="Calibri"/>
              </w:rPr>
              <w:t xml:space="preserve">    properties:</w:t>
            </w:r>
          </w:p>
        </w:tc>
      </w:tr>
      <w:tr w:rsidR="00912CE2">
        <w:trPr>
          <w:trHeight w:val="1697"/>
        </w:trPr>
        <w:tc>
          <w:tcPr>
            <w:tcW w:w="81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ip_network_address_plan:</w:t>
            </w:r>
          </w:p>
        </w:tc>
        <w:tc>
          <w:tcPr>
            <w:tcW w:w="4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description: Reference to EIPAM, VLAN or other address plan ID used to assign subnets to this network</w:t>
            </w:r>
          </w:p>
        </w:tc>
      </w:tr>
      <w:tr w:rsidR="00912CE2">
        <w:trPr>
          <w:trHeight w:val="1397"/>
        </w:trPr>
        <w:tc>
          <w:tcPr>
            <w:tcW w:w="81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dhcp_enabled:</w:t>
            </w:r>
          </w:p>
        </w:tc>
        <w:tc>
          <w:tcPr>
            <w:tcW w:w="4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 xml:space="preserve">description: \"true\" indicates the network has 1 or more policies </w:t>
            </w:r>
          </w:p>
        </w:tc>
      </w:tr>
      <w:tr w:rsidR="00912CE2">
        <w:trPr>
          <w:trHeight w:val="2777"/>
        </w:trPr>
        <w:tc>
          <w:tcPr>
            <w:tcW w:w="81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ip_version:</w:t>
            </w:r>
          </w:p>
        </w:tc>
        <w:tc>
          <w:tcPr>
            <w:tcW w:w="4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rPr>
                <w:rStyle w:val="None"/>
                <w:rFonts w:ascii="Calibri" w:eastAsia="Calibri" w:hAnsi="Calibri" w:cs="Calibri"/>
              </w:rPr>
            </w:pPr>
            <w:r>
              <w:rPr>
                <w:rStyle w:val="None"/>
                <w:rFonts w:ascii="Calibri" w:hAnsi="Calibri"/>
              </w:rPr>
              <w:t>constraints:</w:t>
            </w:r>
          </w:p>
          <w:p w:rsidR="00912CE2" w:rsidRDefault="00837B1D">
            <w:pPr>
              <w:pStyle w:val="BodyA"/>
              <w:ind w:left="0"/>
              <w:rPr>
                <w:rStyle w:val="None"/>
                <w:rFonts w:ascii="Calibri" w:eastAsia="Calibri" w:hAnsi="Calibri" w:cs="Calibri"/>
              </w:rPr>
            </w:pPr>
            <w:r>
              <w:rPr>
                <w:rStyle w:val="None"/>
                <w:rFonts w:ascii="Calibri" w:hAnsi="Calibri"/>
              </w:rPr>
              <w:t>- valid_values:</w:t>
            </w:r>
          </w:p>
          <w:p w:rsidR="00912CE2" w:rsidRDefault="00837B1D">
            <w:pPr>
              <w:pStyle w:val="BodyA"/>
              <w:ind w:left="0"/>
              <w:rPr>
                <w:rStyle w:val="None"/>
                <w:rFonts w:ascii="Calibri" w:eastAsia="Calibri" w:hAnsi="Calibri" w:cs="Calibri"/>
              </w:rPr>
            </w:pPr>
            <w:r>
              <w:rPr>
                <w:rStyle w:val="None"/>
                <w:rFonts w:ascii="Calibri" w:hAnsi="Calibri"/>
              </w:rPr>
              <w:t xml:space="preserve">     - 4</w:t>
            </w:r>
          </w:p>
          <w:p w:rsidR="00912CE2" w:rsidRDefault="00837B1D">
            <w:pPr>
              <w:pStyle w:val="BodyA"/>
              <w:ind w:left="0"/>
              <w:rPr>
                <w:rStyle w:val="None"/>
                <w:rFonts w:ascii="Calibri" w:eastAsia="Calibri" w:hAnsi="Calibri" w:cs="Calibri"/>
              </w:rPr>
            </w:pPr>
            <w:r>
              <w:rPr>
                <w:rStyle w:val="None"/>
                <w:rFonts w:ascii="Calibri" w:hAnsi="Calibri"/>
              </w:rPr>
              <w:t xml:space="preserve">     - 6</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description: The IP version of the subnet</w:t>
            </w:r>
          </w:p>
        </w:tc>
      </w:tr>
      <w:tr w:rsidR="00912CE2">
        <w:trPr>
          <w:trHeight w:val="1097"/>
        </w:trPr>
        <w:tc>
          <w:tcPr>
            <w:tcW w:w="81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cidr_mask:</w:t>
            </w:r>
          </w:p>
        </w:tc>
        <w:tc>
          <w:tcPr>
            <w:tcW w:w="4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description: The default subnet CIDR mask</w:t>
            </w:r>
          </w:p>
        </w:tc>
      </w:tr>
      <w:tr w:rsidR="00912CE2">
        <w:trPr>
          <w:trHeight w:val="1817"/>
        </w:trPr>
        <w:tc>
          <w:tcPr>
            <w:tcW w:w="81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min_subnets_count:</w:t>
            </w:r>
          </w:p>
        </w:tc>
        <w:tc>
          <w:tcPr>
            <w:tcW w:w="4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rPr>
                <w:rStyle w:val="None"/>
                <w:rFonts w:ascii="Calibri" w:eastAsia="Calibri" w:hAnsi="Calibri" w:cs="Calibri"/>
              </w:rPr>
            </w:pPr>
            <w:r>
              <w:rPr>
                <w:rStyle w:val="None"/>
                <w:rFonts w:ascii="Calibri" w:hAnsi="Calibri"/>
              </w:rPr>
              <w:t>default: 1</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description: Quantity of subnets that must be initially assigned</w:t>
            </w:r>
          </w:p>
        </w:tc>
      </w:tr>
    </w:tbl>
    <w:p w:rsidR="00912CE2" w:rsidRDefault="00912CE2">
      <w:pPr>
        <w:pStyle w:val="BodyA"/>
        <w:widowControl w:val="0"/>
        <w:spacing w:line="240" w:lineRule="auto"/>
        <w:ind w:left="445" w:hanging="445"/>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62"/>
        </w:numPr>
        <w:rPr>
          <w:rFonts w:ascii="Calibri" w:hAnsi="Calibri"/>
          <w:sz w:val="24"/>
          <w:szCs w:val="24"/>
        </w:rPr>
      </w:pPr>
      <w:r>
        <w:rPr>
          <w:rStyle w:val="s1"/>
          <w:rFonts w:ascii="Calibri" w:hAnsi="Calibri"/>
          <w:sz w:val="24"/>
          <w:szCs w:val="24"/>
        </w:rPr>
        <w:t xml:space="preserve"> </w:t>
      </w:r>
      <w:bookmarkStart w:id="70" w:name="_Toc54868892"/>
      <w:r>
        <w:rPr>
          <w:rStyle w:val="s1"/>
          <w:rFonts w:ascii="Calibri" w:hAnsi="Calibri"/>
          <w:sz w:val="24"/>
          <w:szCs w:val="24"/>
        </w:rPr>
        <w:t>org.openecomp.datatypes.network.IPv4SubnetAssignments</w:t>
      </w:r>
      <w:bookmarkEnd w:id="70"/>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25"/>
        <w:gridCol w:w="2065"/>
        <w:gridCol w:w="5845"/>
      </w:tblGrid>
      <w:tr w:rsidR="00912CE2">
        <w:trPr>
          <w:trHeight w:val="1097"/>
        </w:trPr>
        <w:tc>
          <w:tcPr>
            <w:tcW w:w="863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org.openecomp.datatypes.network.IPv4SubnetAssignments:</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org.openecomp.datatypes.network.SubnetAssignments</w:t>
            </w:r>
          </w:p>
          <w:p w:rsidR="00912CE2" w:rsidRDefault="00837B1D">
            <w:pPr>
              <w:pStyle w:val="BodyA"/>
              <w:ind w:left="0"/>
            </w:pPr>
            <w:r>
              <w:rPr>
                <w:rStyle w:val="None"/>
                <w:rFonts w:ascii="Calibri" w:hAnsi="Calibri"/>
              </w:rPr>
              <w:t xml:space="preserve">    properties:</w:t>
            </w:r>
          </w:p>
        </w:tc>
      </w:tr>
      <w:tr w:rsidR="00912CE2">
        <w:trPr>
          <w:trHeight w:val="1097"/>
        </w:trPr>
        <w:tc>
          <w:tcPr>
            <w:tcW w:w="725"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use_ipv4:</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description: Indicates IPv4 subnet assignments</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63"/>
        </w:numPr>
        <w:rPr>
          <w:rFonts w:ascii="Calibri" w:hAnsi="Calibri"/>
          <w:sz w:val="24"/>
          <w:szCs w:val="24"/>
        </w:rPr>
      </w:pPr>
      <w:r>
        <w:rPr>
          <w:rStyle w:val="s1"/>
          <w:rFonts w:ascii="Calibri" w:hAnsi="Calibri"/>
          <w:sz w:val="24"/>
          <w:szCs w:val="24"/>
        </w:rPr>
        <w:t xml:space="preserve"> </w:t>
      </w:r>
      <w:bookmarkStart w:id="71" w:name="_Toc54868893"/>
      <w:r>
        <w:rPr>
          <w:rStyle w:val="s1"/>
          <w:rFonts w:ascii="Calibri" w:hAnsi="Calibri"/>
          <w:sz w:val="24"/>
          <w:szCs w:val="24"/>
        </w:rPr>
        <w:t>org.openecomp.datatypes.network.IPv6SubnetAssignments</w:t>
      </w:r>
      <w:bookmarkEnd w:id="71"/>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25"/>
        <w:gridCol w:w="2065"/>
        <w:gridCol w:w="5845"/>
      </w:tblGrid>
      <w:tr w:rsidR="00912CE2">
        <w:trPr>
          <w:trHeight w:val="1097"/>
        </w:trPr>
        <w:tc>
          <w:tcPr>
            <w:tcW w:w="863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org.openecomp.datatypes.network.IPv6SubnetAssignments:</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org.openecomp.datatypes.network.SubnetAssignments</w:t>
            </w:r>
          </w:p>
          <w:p w:rsidR="00912CE2" w:rsidRDefault="00837B1D">
            <w:pPr>
              <w:pStyle w:val="BodyA"/>
              <w:ind w:left="0"/>
            </w:pPr>
            <w:r>
              <w:rPr>
                <w:rStyle w:val="None"/>
                <w:rFonts w:ascii="Calibri" w:hAnsi="Calibri"/>
              </w:rPr>
              <w:t xml:space="preserve">    properties:</w:t>
            </w:r>
          </w:p>
        </w:tc>
      </w:tr>
      <w:tr w:rsidR="00912CE2">
        <w:trPr>
          <w:trHeight w:val="1097"/>
        </w:trPr>
        <w:tc>
          <w:tcPr>
            <w:tcW w:w="725"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use_ipv6:</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lastRenderedPageBreak/>
              <w:t>description: Indicates IPv6 subnet assignments</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64"/>
        </w:numPr>
        <w:rPr>
          <w:rFonts w:ascii="Calibri" w:hAnsi="Calibri"/>
          <w:sz w:val="24"/>
          <w:szCs w:val="24"/>
        </w:rPr>
      </w:pPr>
      <w:r>
        <w:rPr>
          <w:rStyle w:val="s1"/>
          <w:rFonts w:ascii="Calibri" w:hAnsi="Calibri"/>
          <w:sz w:val="24"/>
          <w:szCs w:val="24"/>
        </w:rPr>
        <w:t xml:space="preserve"> </w:t>
      </w:r>
      <w:bookmarkStart w:id="72" w:name="_Toc54868894"/>
      <w:r>
        <w:rPr>
          <w:rStyle w:val="s1"/>
          <w:rFonts w:ascii="Calibri" w:hAnsi="Calibri"/>
          <w:sz w:val="24"/>
          <w:szCs w:val="24"/>
        </w:rPr>
        <w:t>org.openecomp.datatypes.network.NetworkAssignments</w:t>
      </w:r>
      <w:bookmarkEnd w:id="72"/>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35"/>
      </w:tblGrid>
      <w:tr w:rsidR="00912CE2">
        <w:trPr>
          <w:trHeight w:val="1097"/>
        </w:trPr>
        <w:tc>
          <w:tcPr>
            <w:tcW w:w="8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org.openecomp.datatypes.network.NetworkAssignments:</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org.openecomp.datatypes.Root</w:t>
            </w:r>
          </w:p>
          <w:p w:rsidR="00912CE2" w:rsidRDefault="00837B1D">
            <w:pPr>
              <w:pStyle w:val="BodyA"/>
              <w:ind w:left="0"/>
            </w:pPr>
            <w:r>
              <w:rPr>
                <w:rStyle w:val="None"/>
                <w:rFonts w:ascii="Calibri" w:hAnsi="Calibri"/>
              </w:rPr>
              <w:t xml:space="preserve">    properties:</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912CE2">
      <w:pPr>
        <w:pStyle w:val="BodyA"/>
        <w:rPr>
          <w:rStyle w:val="None"/>
          <w:rFonts w:ascii="Calibri" w:eastAsia="Calibri" w:hAnsi="Calibri" w:cs="Calibri"/>
        </w:rPr>
      </w:pPr>
    </w:p>
    <w:tbl>
      <w:tblPr>
        <w:tblW w:w="7910" w:type="dxa"/>
        <w:tblInd w:w="15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85"/>
        <w:gridCol w:w="5125"/>
      </w:tblGrid>
      <w:tr w:rsidR="00912CE2">
        <w:trPr>
          <w:trHeight w:val="3437"/>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ONAP_generated_network_assignment:</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rPr>
                <w:rStyle w:val="None"/>
                <w:rFonts w:ascii="Calibri" w:eastAsia="Calibri" w:hAnsi="Calibri" w:cs="Calibri"/>
              </w:rPr>
            </w:pPr>
            <w:r>
              <w:rPr>
                <w:rStyle w:val="None"/>
                <w:rFonts w:ascii="Calibri" w:hAnsi="Calibri"/>
              </w:rPr>
              <w:t>default: false</w:t>
            </w:r>
          </w:p>
          <w:p w:rsidR="00912CE2" w:rsidRDefault="00837B1D">
            <w:pPr>
              <w:pStyle w:val="BodyA"/>
              <w:ind w:left="0"/>
              <w:rPr>
                <w:rStyle w:val="None"/>
                <w:rFonts w:ascii="Calibri" w:eastAsia="Calibri" w:hAnsi="Calibri" w:cs="Calibri"/>
              </w:rPr>
            </w:pPr>
            <w:r>
              <w:rPr>
                <w:rStyle w:val="None"/>
                <w:rFonts w:ascii="Calibri" w:hAnsi="Calibri"/>
              </w:rPr>
              <w:t>description: |</w:t>
            </w:r>
          </w:p>
          <w:p w:rsidR="00912CE2" w:rsidRDefault="00837B1D">
            <w:pPr>
              <w:pStyle w:val="BodyA"/>
              <w:ind w:left="0"/>
            </w:pPr>
            <w:r>
              <w:rPr>
                <w:rStyle w:val="None"/>
                <w:rFonts w:ascii="Calibri" w:hAnsi="Calibri"/>
              </w:rPr>
              <w:t>\"true\" indicates that the network assignments will be auto-generated by ONAP \"false\" indicates operator-supplied Network assignments file upload is required (e.g. VID will present prompt to operator to upload operator-supplied Network as</w:t>
            </w:r>
            <w:r>
              <w:rPr>
                <w:rStyle w:val="None"/>
                <w:rFonts w:ascii="Calibri" w:hAnsi="Calibri"/>
              </w:rPr>
              <w:t xml:space="preserve">signments file). </w:t>
            </w:r>
          </w:p>
        </w:tc>
      </w:tr>
      <w:tr w:rsidR="00912CE2">
        <w:trPr>
          <w:trHeight w:val="1397"/>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is_shared_network:</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description: \"true\" means this network is shared by multiple Openstack tenants</w:t>
            </w:r>
          </w:p>
        </w:tc>
      </w:tr>
      <w:tr w:rsidR="00912CE2">
        <w:trPr>
          <w:trHeight w:val="1937"/>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is_external_network:</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rPr>
                <w:rStyle w:val="None"/>
                <w:rFonts w:ascii="Calibri" w:eastAsia="Calibri" w:hAnsi="Calibri" w:cs="Calibri"/>
              </w:rPr>
            </w:pPr>
            <w:r>
              <w:rPr>
                <w:rStyle w:val="None"/>
                <w:rFonts w:ascii="Calibri" w:hAnsi="Calibri"/>
              </w:rPr>
              <w:t>default: false</w:t>
            </w:r>
          </w:p>
          <w:p w:rsidR="00912CE2" w:rsidRDefault="00837B1D">
            <w:pPr>
              <w:pStyle w:val="BodyA"/>
              <w:ind w:left="0"/>
              <w:rPr>
                <w:rStyle w:val="None"/>
                <w:rFonts w:ascii="Calibri" w:eastAsia="Calibri" w:hAnsi="Calibri" w:cs="Calibri"/>
              </w:rPr>
            </w:pPr>
            <w:r>
              <w:rPr>
                <w:rStyle w:val="None"/>
                <w:rFonts w:ascii="Calibri" w:hAnsi="Calibri"/>
              </w:rPr>
              <w:t>description: |</w:t>
            </w:r>
          </w:p>
          <w:p w:rsidR="00912CE2" w:rsidRDefault="00837B1D">
            <w:pPr>
              <w:pStyle w:val="BodyA"/>
              <w:ind w:left="0"/>
            </w:pPr>
            <w:r>
              <w:rPr>
                <w:rStyle w:val="None"/>
                <w:rFonts w:ascii="Calibri" w:hAnsi="Calibri"/>
              </w:rPr>
              <w:t xml:space="preserve">\"true\" means this </w:t>
            </w:r>
            <w:r>
              <w:rPr>
                <w:rStyle w:val="None"/>
                <w:rFonts w:ascii="Calibri" w:hAnsi="Calibri"/>
              </w:rPr>
              <w:t>Contrail external network</w:t>
            </w:r>
          </w:p>
        </w:tc>
      </w:tr>
      <w:tr w:rsidR="00912CE2">
        <w:trPr>
          <w:trHeight w:val="1697"/>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ipv4_subnet_default_assignment:</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org.openecomp.datatypes.network.IPv4SubnetAssignments</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description: IPv4 defualt subnet assignments</w:t>
            </w:r>
          </w:p>
        </w:tc>
      </w:tr>
      <w:tr w:rsidR="00912CE2">
        <w:trPr>
          <w:trHeight w:val="1697"/>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ipv6_subnet_default_assignment:</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type: </w:t>
            </w:r>
            <w:r>
              <w:rPr>
                <w:rStyle w:val="None"/>
                <w:rFonts w:ascii="Calibri" w:hAnsi="Calibri"/>
              </w:rPr>
              <w:t>org.openecomp.datatypes.network.IPv6SubnetAssignments</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description: IPv6 defualt subnet assignments</w:t>
            </w:r>
          </w:p>
        </w:tc>
      </w:tr>
      <w:tr w:rsidR="00912CE2">
        <w:trPr>
          <w:trHeight w:val="3377"/>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related_networks:</w:t>
            </w:r>
          </w:p>
          <w:p w:rsidR="00912CE2" w:rsidRDefault="00837B1D">
            <w:pPr>
              <w:pStyle w:val="BodyA"/>
              <w:ind w:left="0"/>
            </w:pPr>
            <w:r>
              <w:rPr>
                <w:rStyle w:val="None"/>
                <w:rFonts w:ascii="Calibri" w:hAnsi="Calibri"/>
              </w:rPr>
              <w:t>Comment: Defined in Conformance level 9.0</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list</w:t>
            </w:r>
          </w:p>
          <w:p w:rsidR="00912CE2" w:rsidRDefault="00837B1D">
            <w:pPr>
              <w:pStyle w:val="BodyA"/>
              <w:ind w:left="0"/>
              <w:rPr>
                <w:rStyle w:val="None"/>
                <w:rFonts w:ascii="Calibri" w:eastAsia="Calibri" w:hAnsi="Calibri" w:cs="Calibri"/>
              </w:rPr>
            </w:pPr>
            <w:r>
              <w:rPr>
                <w:rStyle w:val="None"/>
                <w:rFonts w:ascii="Calibri" w:hAnsi="Calibri"/>
              </w:rPr>
              <w:t>description: Related Networks List.</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entry_schema:</w:t>
            </w:r>
          </w:p>
          <w:p w:rsidR="00912CE2" w:rsidRDefault="00837B1D">
            <w:pPr>
              <w:pStyle w:val="BodyA"/>
              <w:ind w:left="0"/>
              <w:rPr>
                <w:rStyle w:val="None"/>
                <w:rFonts w:ascii="Calibri" w:eastAsia="Calibri" w:hAnsi="Calibri" w:cs="Calibri"/>
              </w:rPr>
            </w:pPr>
            <w:r>
              <w:rPr>
                <w:rStyle w:val="None"/>
                <w:rFonts w:ascii="Calibri" w:hAnsi="Calibri"/>
              </w:rPr>
              <w:t xml:space="preserve">    </w:t>
            </w:r>
            <w:r>
              <w:rPr>
                <w:rStyle w:val="None"/>
                <w:rFonts w:ascii="Calibri" w:hAnsi="Calibri"/>
              </w:rPr>
              <w:t xml:space="preserve">    type: org.openecomp.datatypes.network.RelatedNetworksAssignments</w:t>
            </w:r>
          </w:p>
          <w:p w:rsidR="00912CE2" w:rsidRDefault="00912CE2">
            <w:pPr>
              <w:pStyle w:val="BodyA"/>
              <w:ind w:left="0"/>
              <w:rPr>
                <w:rStyle w:val="None"/>
                <w:rFonts w:ascii="Calibri" w:eastAsia="Calibri" w:hAnsi="Calibri" w:cs="Calibri"/>
              </w:rPr>
            </w:pPr>
          </w:p>
          <w:p w:rsidR="00912CE2" w:rsidRDefault="00837B1D">
            <w:pPr>
              <w:pStyle w:val="BodyA"/>
              <w:ind w:left="0"/>
            </w:pPr>
            <w:r>
              <w:rPr>
                <w:rStyle w:val="None"/>
                <w:rFonts w:ascii="Calibri" w:hAnsi="Calibri"/>
              </w:rPr>
              <w:t>Comment: Defined in Conformance level 9.0</w:t>
            </w:r>
          </w:p>
        </w:tc>
      </w:tr>
      <w:tr w:rsidR="00912CE2">
        <w:trPr>
          <w:trHeight w:val="1817"/>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lastRenderedPageBreak/>
              <w:t>is_trunked:</w:t>
            </w:r>
          </w:p>
          <w:p w:rsidR="00912CE2" w:rsidRDefault="00912CE2">
            <w:pPr>
              <w:pStyle w:val="BodyA"/>
              <w:ind w:left="0"/>
              <w:rPr>
                <w:rStyle w:val="None"/>
                <w:rFonts w:ascii="Calibri" w:eastAsia="Calibri" w:hAnsi="Calibri" w:cs="Calibri"/>
              </w:rPr>
            </w:pPr>
          </w:p>
          <w:p w:rsidR="00912CE2" w:rsidRDefault="00837B1D">
            <w:pPr>
              <w:pStyle w:val="BodyA"/>
              <w:ind w:left="0"/>
            </w:pPr>
            <w:r>
              <w:rPr>
                <w:rStyle w:val="None"/>
                <w:rFonts w:ascii="Calibri" w:hAnsi="Calibri"/>
              </w:rPr>
              <w:t>Comment: Defined in Conformance level 9.0</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rPr>
                <w:rStyle w:val="None"/>
                <w:rFonts w:ascii="Calibri" w:eastAsia="Calibri" w:hAnsi="Calibri" w:cs="Calibri"/>
              </w:rPr>
            </w:pPr>
            <w:r>
              <w:rPr>
                <w:rStyle w:val="None"/>
                <w:rFonts w:ascii="Calibri" w:hAnsi="Calibri"/>
              </w:rPr>
              <w:t xml:space="preserve">description: \"true\" indicates that network is trunked </w:t>
            </w:r>
          </w:p>
          <w:p w:rsidR="00912CE2" w:rsidRDefault="00837B1D">
            <w:pPr>
              <w:pStyle w:val="BodyA"/>
              <w:ind w:left="0"/>
            </w:pPr>
            <w:r>
              <w:rPr>
                <w:rStyle w:val="None"/>
                <w:rFonts w:ascii="Calibri" w:hAnsi="Calibri"/>
              </w:rPr>
              <w:t>default: false</w:t>
            </w:r>
          </w:p>
        </w:tc>
      </w:tr>
    </w:tbl>
    <w:p w:rsidR="00912CE2" w:rsidRDefault="00912CE2">
      <w:pPr>
        <w:pStyle w:val="BodyA"/>
        <w:widowControl w:val="0"/>
        <w:spacing w:line="240" w:lineRule="auto"/>
        <w:ind w:hanging="1440"/>
        <w:rPr>
          <w:rStyle w:val="None"/>
          <w:rFonts w:ascii="Calibri" w:eastAsia="Calibri" w:hAnsi="Calibri" w:cs="Calibri"/>
        </w:rPr>
      </w:pPr>
    </w:p>
    <w:p w:rsidR="00912CE2" w:rsidRDefault="00837B1D" w:rsidP="00837B1D">
      <w:pPr>
        <w:pStyle w:val="Heading5"/>
        <w:numPr>
          <w:ilvl w:val="4"/>
          <w:numId w:val="65"/>
        </w:numPr>
        <w:rPr>
          <w:rFonts w:ascii="Calibri" w:hAnsi="Calibri"/>
          <w:sz w:val="24"/>
          <w:szCs w:val="24"/>
        </w:rPr>
      </w:pPr>
      <w:r>
        <w:rPr>
          <w:rStyle w:val="s1"/>
          <w:rFonts w:ascii="Calibri" w:hAnsi="Calibri"/>
          <w:sz w:val="24"/>
          <w:szCs w:val="24"/>
        </w:rPr>
        <w:t xml:space="preserve"> </w:t>
      </w:r>
      <w:bookmarkStart w:id="73" w:name="_Toc54868895"/>
      <w:r>
        <w:rPr>
          <w:rStyle w:val="s1"/>
          <w:rFonts w:ascii="Calibri" w:hAnsi="Calibri"/>
          <w:sz w:val="24"/>
          <w:szCs w:val="24"/>
        </w:rPr>
        <w:t>org.openecomp.datatypes.network.NetworkFlows</w:t>
      </w:r>
      <w:bookmarkEnd w:id="73"/>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10"/>
        <w:gridCol w:w="2970"/>
        <w:gridCol w:w="4855"/>
      </w:tblGrid>
      <w:tr w:rsidR="00912CE2">
        <w:trPr>
          <w:trHeight w:val="1097"/>
        </w:trPr>
        <w:tc>
          <w:tcPr>
            <w:tcW w:w="863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org.openecomp.datatypes.network.NetworkFlows:</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org.openecomp.datatypes.Root</w:t>
            </w:r>
          </w:p>
          <w:p w:rsidR="00912CE2" w:rsidRDefault="00837B1D">
            <w:pPr>
              <w:pStyle w:val="BodyA"/>
              <w:ind w:left="0"/>
            </w:pPr>
            <w:r>
              <w:rPr>
                <w:rStyle w:val="None"/>
                <w:rFonts w:ascii="Calibri" w:hAnsi="Calibri"/>
              </w:rPr>
              <w:t xml:space="preserve">    properties:</w:t>
            </w:r>
          </w:p>
        </w:tc>
      </w:tr>
      <w:tr w:rsidR="00912CE2">
        <w:trPr>
          <w:trHeight w:val="1817"/>
        </w:trPr>
        <w:tc>
          <w:tcPr>
            <w:tcW w:w="81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is_network_policy:</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default: false</w:t>
            </w:r>
          </w:p>
          <w:p w:rsidR="00912CE2" w:rsidRDefault="00837B1D">
            <w:pPr>
              <w:pStyle w:val="BodyA"/>
              <w:ind w:left="0"/>
            </w:pPr>
            <w:r>
              <w:rPr>
                <w:rStyle w:val="None"/>
                <w:rFonts w:ascii="Calibri" w:hAnsi="Calibri"/>
              </w:rPr>
              <w:t>description: \"true\" indicates the network has 1 or more policies</w:t>
            </w:r>
          </w:p>
        </w:tc>
      </w:tr>
      <w:tr w:rsidR="00912CE2">
        <w:trPr>
          <w:trHeight w:val="1697"/>
        </w:trPr>
        <w:tc>
          <w:tcPr>
            <w:tcW w:w="81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network_policy:</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description: 'Identifies the specific Cloud network policy that must be applied to this network (source: from Policy Manager).'</w:t>
            </w:r>
          </w:p>
        </w:tc>
      </w:tr>
      <w:tr w:rsidR="00912CE2">
        <w:trPr>
          <w:trHeight w:val="1817"/>
        </w:trPr>
        <w:tc>
          <w:tcPr>
            <w:tcW w:w="81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is_bound_to_vpn:</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default: false</w:t>
            </w:r>
          </w:p>
          <w:p w:rsidR="00912CE2" w:rsidRDefault="00837B1D">
            <w:pPr>
              <w:pStyle w:val="BodyA"/>
              <w:ind w:left="0"/>
            </w:pPr>
            <w:r>
              <w:rPr>
                <w:rStyle w:val="None"/>
                <w:rFonts w:ascii="Calibri" w:hAnsi="Calibri"/>
              </w:rPr>
              <w:t xml:space="preserve">description: \"true\" indicates the network has 1 or more vpn </w:t>
            </w:r>
            <w:r>
              <w:rPr>
                <w:rStyle w:val="None"/>
                <w:rFonts w:ascii="Calibri" w:hAnsi="Calibri"/>
              </w:rPr>
              <w:t>bindings</w:t>
            </w:r>
          </w:p>
        </w:tc>
      </w:tr>
      <w:tr w:rsidR="00912CE2">
        <w:trPr>
          <w:trHeight w:val="1697"/>
        </w:trPr>
        <w:tc>
          <w:tcPr>
            <w:tcW w:w="81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vpn_binding:</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description: 'Identifies the specific VPN Binding entry in A&amp;AI that must be applied when creating this network (source: A&amp;AI)'</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66"/>
        </w:numPr>
        <w:rPr>
          <w:rFonts w:ascii="Calibri" w:hAnsi="Calibri"/>
          <w:sz w:val="24"/>
          <w:szCs w:val="24"/>
        </w:rPr>
      </w:pPr>
      <w:r>
        <w:rPr>
          <w:rStyle w:val="s1"/>
          <w:rFonts w:ascii="Calibri" w:hAnsi="Calibri"/>
          <w:sz w:val="24"/>
          <w:szCs w:val="24"/>
        </w:rPr>
        <w:t xml:space="preserve"> </w:t>
      </w:r>
      <w:bookmarkStart w:id="74" w:name="_Toc54868896"/>
      <w:r>
        <w:rPr>
          <w:rStyle w:val="s1"/>
          <w:rFonts w:ascii="Calibri" w:hAnsi="Calibri"/>
          <w:sz w:val="24"/>
          <w:szCs w:val="24"/>
        </w:rPr>
        <w:t>org.openecomp.datatypes.network.ProviderNetwork</w:t>
      </w:r>
      <w:bookmarkEnd w:id="74"/>
    </w:p>
    <w:p w:rsidR="00912CE2" w:rsidRDefault="00912CE2">
      <w:pPr>
        <w:pStyle w:val="BodyA"/>
        <w:rPr>
          <w:rStyle w:val="None"/>
          <w:rFonts w:ascii="Calibri" w:eastAsia="Calibri" w:hAnsi="Calibri" w:cs="Calibri"/>
        </w:rPr>
      </w:pPr>
    </w:p>
    <w:tbl>
      <w:tblPr>
        <w:tblW w:w="8725" w:type="dxa"/>
        <w:tblInd w:w="73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725"/>
      </w:tblGrid>
      <w:tr w:rsidR="00912CE2">
        <w:trPr>
          <w:trHeight w:val="1097"/>
        </w:trPr>
        <w:tc>
          <w:tcPr>
            <w:tcW w:w="8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org.openecomp.datatypes.network.ProviderNetwork:</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org.openecomp.datatypes.Root</w:t>
            </w:r>
          </w:p>
          <w:p w:rsidR="00912CE2" w:rsidRDefault="00837B1D">
            <w:pPr>
              <w:pStyle w:val="BodyA"/>
              <w:ind w:left="0"/>
            </w:pPr>
            <w:r>
              <w:rPr>
                <w:rStyle w:val="None"/>
                <w:rFonts w:ascii="Calibri" w:hAnsi="Calibri"/>
              </w:rPr>
              <w:t xml:space="preserve">    properties:</w:t>
            </w:r>
          </w:p>
        </w:tc>
      </w:tr>
    </w:tbl>
    <w:p w:rsidR="00912CE2" w:rsidRDefault="00912CE2">
      <w:pPr>
        <w:pStyle w:val="BodyA"/>
        <w:widowControl w:val="0"/>
        <w:spacing w:line="240" w:lineRule="auto"/>
        <w:ind w:left="625" w:hanging="625"/>
        <w:rPr>
          <w:rStyle w:val="None"/>
          <w:rFonts w:ascii="Calibri" w:eastAsia="Calibri" w:hAnsi="Calibri" w:cs="Calibri"/>
        </w:rPr>
      </w:pPr>
    </w:p>
    <w:p w:rsidR="00912CE2" w:rsidRDefault="00912CE2">
      <w:pPr>
        <w:pStyle w:val="BodyA"/>
        <w:rPr>
          <w:rStyle w:val="None"/>
          <w:rFonts w:ascii="Calibri" w:eastAsia="Calibri" w:hAnsi="Calibri" w:cs="Calibri"/>
        </w:rPr>
      </w:pPr>
    </w:p>
    <w:tbl>
      <w:tblPr>
        <w:tblW w:w="7910" w:type="dxa"/>
        <w:tblInd w:w="15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120"/>
        <w:gridCol w:w="3790"/>
      </w:tblGrid>
      <w:tr w:rsidR="00912CE2">
        <w:trPr>
          <w:trHeight w:val="1697"/>
        </w:trPr>
        <w:tc>
          <w:tcPr>
            <w:tcW w:w="4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is_provider_network:</w:t>
            </w:r>
          </w:p>
        </w:tc>
        <w:tc>
          <w:tcPr>
            <w:tcW w:w="3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 xml:space="preserve">description: \"true\" indicates that </w:t>
            </w:r>
            <w:r>
              <w:rPr>
                <w:rStyle w:val="None"/>
                <w:rFonts w:ascii="Calibri" w:hAnsi="Calibri"/>
              </w:rPr>
              <w:t>this a Neutron provider type of network</w:t>
            </w:r>
          </w:p>
        </w:tc>
      </w:tr>
      <w:tr w:rsidR="00912CE2">
        <w:trPr>
          <w:trHeight w:val="7937"/>
        </w:trPr>
        <w:tc>
          <w:tcPr>
            <w:tcW w:w="4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physical_network_name:</w:t>
            </w:r>
          </w:p>
        </w:tc>
        <w:tc>
          <w:tcPr>
            <w:tcW w:w="3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constraints:</w:t>
            </w:r>
          </w:p>
          <w:p w:rsidR="00912CE2" w:rsidRDefault="00837B1D">
            <w:pPr>
              <w:pStyle w:val="BodyA"/>
              <w:ind w:left="0"/>
              <w:rPr>
                <w:rStyle w:val="None"/>
                <w:rFonts w:ascii="Calibri" w:eastAsia="Calibri" w:hAnsi="Calibri" w:cs="Calibri"/>
              </w:rPr>
            </w:pPr>
            <w:r>
              <w:rPr>
                <w:rStyle w:val="None"/>
                <w:rFonts w:ascii="Calibri" w:hAnsi="Calibri"/>
              </w:rPr>
              <w:t>- valid_values:</w:t>
            </w:r>
          </w:p>
          <w:p w:rsidR="00912CE2" w:rsidRDefault="00837B1D">
            <w:pPr>
              <w:pStyle w:val="BodyA"/>
              <w:ind w:left="0"/>
              <w:rPr>
                <w:rStyle w:val="None"/>
                <w:rFonts w:ascii="Calibri" w:eastAsia="Calibri" w:hAnsi="Calibri" w:cs="Calibri"/>
              </w:rPr>
            </w:pPr>
            <w:r>
              <w:rPr>
                <w:rStyle w:val="None"/>
                <w:rFonts w:ascii="Calibri" w:hAnsi="Calibri"/>
              </w:rPr>
              <w:t xml:space="preserve">    - Physnet41</w:t>
            </w:r>
          </w:p>
          <w:p w:rsidR="00912CE2" w:rsidRDefault="00837B1D">
            <w:pPr>
              <w:pStyle w:val="BodyA"/>
              <w:ind w:left="0"/>
              <w:rPr>
                <w:rStyle w:val="None"/>
                <w:rFonts w:ascii="Calibri" w:eastAsia="Calibri" w:hAnsi="Calibri" w:cs="Calibri"/>
              </w:rPr>
            </w:pPr>
            <w:r>
              <w:rPr>
                <w:rStyle w:val="None"/>
                <w:rFonts w:ascii="Calibri" w:hAnsi="Calibri"/>
              </w:rPr>
              <w:t xml:space="preserve">    - Physnet42</w:t>
            </w:r>
          </w:p>
          <w:p w:rsidR="00912CE2" w:rsidRDefault="00837B1D">
            <w:pPr>
              <w:pStyle w:val="BodyA"/>
              <w:ind w:left="0"/>
              <w:rPr>
                <w:rStyle w:val="None"/>
                <w:rFonts w:ascii="Calibri" w:eastAsia="Calibri" w:hAnsi="Calibri" w:cs="Calibri"/>
              </w:rPr>
            </w:pPr>
            <w:r>
              <w:rPr>
                <w:rStyle w:val="None"/>
                <w:rFonts w:ascii="Calibri" w:hAnsi="Calibri"/>
              </w:rPr>
              <w:t xml:space="preserve">    - Physnet43</w:t>
            </w:r>
          </w:p>
          <w:p w:rsidR="00912CE2" w:rsidRDefault="00837B1D">
            <w:pPr>
              <w:pStyle w:val="BodyA"/>
              <w:ind w:left="0"/>
              <w:rPr>
                <w:rStyle w:val="None"/>
                <w:rFonts w:ascii="Calibri" w:eastAsia="Calibri" w:hAnsi="Calibri" w:cs="Calibri"/>
              </w:rPr>
            </w:pPr>
            <w:r>
              <w:rPr>
                <w:rStyle w:val="None"/>
                <w:rFonts w:ascii="Calibri" w:hAnsi="Calibri"/>
              </w:rPr>
              <w:t xml:space="preserve">    - Physnet44</w:t>
            </w:r>
          </w:p>
          <w:p w:rsidR="00912CE2" w:rsidRDefault="00837B1D">
            <w:pPr>
              <w:pStyle w:val="BodyA"/>
              <w:ind w:left="0"/>
              <w:rPr>
                <w:rStyle w:val="None"/>
                <w:rFonts w:ascii="Calibri" w:eastAsia="Calibri" w:hAnsi="Calibri" w:cs="Calibri"/>
              </w:rPr>
            </w:pPr>
            <w:r>
              <w:rPr>
                <w:rStyle w:val="None"/>
                <w:rFonts w:ascii="Calibri" w:hAnsi="Calibri"/>
              </w:rPr>
              <w:t xml:space="preserve">    - Physnet21</w:t>
            </w:r>
          </w:p>
          <w:p w:rsidR="00912CE2" w:rsidRDefault="00837B1D">
            <w:pPr>
              <w:pStyle w:val="BodyA"/>
              <w:ind w:left="0"/>
              <w:rPr>
                <w:rStyle w:val="None"/>
                <w:rFonts w:ascii="Calibri" w:eastAsia="Calibri" w:hAnsi="Calibri" w:cs="Calibri"/>
              </w:rPr>
            </w:pPr>
            <w:r>
              <w:rPr>
                <w:rStyle w:val="None"/>
                <w:rFonts w:ascii="Calibri" w:hAnsi="Calibri"/>
              </w:rPr>
              <w:t xml:space="preserve">    - Physnet22</w:t>
            </w:r>
          </w:p>
          <w:p w:rsidR="00912CE2" w:rsidRDefault="00837B1D">
            <w:pPr>
              <w:pStyle w:val="BodyA"/>
              <w:ind w:left="0"/>
              <w:rPr>
                <w:rStyle w:val="None"/>
                <w:rFonts w:ascii="Calibri" w:eastAsia="Calibri" w:hAnsi="Calibri" w:cs="Calibri"/>
              </w:rPr>
            </w:pPr>
            <w:r>
              <w:rPr>
                <w:rStyle w:val="None"/>
                <w:rFonts w:ascii="Calibri" w:hAnsi="Calibri"/>
              </w:rPr>
              <w:t xml:space="preserve">    - sriovnet1</w:t>
            </w:r>
          </w:p>
          <w:p w:rsidR="00912CE2" w:rsidRDefault="00837B1D">
            <w:pPr>
              <w:pStyle w:val="BodyA"/>
              <w:ind w:left="0"/>
              <w:rPr>
                <w:rStyle w:val="None"/>
                <w:rFonts w:ascii="Calibri" w:eastAsia="Calibri" w:hAnsi="Calibri" w:cs="Calibri"/>
              </w:rPr>
            </w:pPr>
            <w:r>
              <w:rPr>
                <w:rStyle w:val="None"/>
                <w:rFonts w:ascii="Calibri" w:hAnsi="Calibri"/>
              </w:rPr>
              <w:t xml:space="preserve">    - sriovnet2</w:t>
            </w:r>
          </w:p>
          <w:p w:rsidR="00912CE2" w:rsidRDefault="00837B1D">
            <w:pPr>
              <w:pStyle w:val="BodyA"/>
              <w:ind w:left="0"/>
              <w:rPr>
                <w:rStyle w:val="None"/>
                <w:rFonts w:ascii="Calibri" w:eastAsia="Calibri" w:hAnsi="Calibri" w:cs="Calibri"/>
              </w:rPr>
            </w:pPr>
            <w:r>
              <w:rPr>
                <w:rStyle w:val="None"/>
                <w:rFonts w:ascii="Calibri" w:hAnsi="Calibri"/>
              </w:rPr>
              <w:t xml:space="preserve">    - oam</w:t>
            </w:r>
          </w:p>
          <w:p w:rsidR="00912CE2" w:rsidRDefault="00837B1D">
            <w:pPr>
              <w:pStyle w:val="BodyA"/>
              <w:ind w:left="0"/>
              <w:rPr>
                <w:rStyle w:val="None"/>
                <w:rFonts w:ascii="Calibri" w:eastAsia="Calibri" w:hAnsi="Calibri" w:cs="Calibri"/>
              </w:rPr>
            </w:pPr>
            <w:r>
              <w:rPr>
                <w:rStyle w:val="None"/>
                <w:rFonts w:ascii="Calibri" w:hAnsi="Calibri"/>
              </w:rPr>
              <w:t>description: |</w:t>
            </w:r>
          </w:p>
          <w:p w:rsidR="00912CE2" w:rsidRDefault="00837B1D">
            <w:pPr>
              <w:pStyle w:val="BodyA"/>
              <w:ind w:left="0"/>
            </w:pPr>
            <w:r>
              <w:rPr>
                <w:rStyle w:val="None"/>
                <w:rFonts w:ascii="Calibri" w:hAnsi="Calibri"/>
              </w:rPr>
              <w:t>Identifies the NUMA processor cluster to which this physical network interface belongs. NUMA instance correlates to the first digit of the Physical Network Name suffix (e.g. \"01\" = NUMA 0, \"11\" = NUMA 1)</w:t>
            </w:r>
          </w:p>
        </w:tc>
      </w:tr>
      <w:tr w:rsidR="00912CE2">
        <w:trPr>
          <w:trHeight w:val="4397"/>
        </w:trPr>
        <w:tc>
          <w:tcPr>
            <w:tcW w:w="4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numa:</w:t>
            </w:r>
          </w:p>
        </w:tc>
        <w:tc>
          <w:tcPr>
            <w:tcW w:w="3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rPr>
                <w:rStyle w:val="None"/>
                <w:rFonts w:ascii="Calibri" w:eastAsia="Calibri" w:hAnsi="Calibri" w:cs="Calibri"/>
              </w:rPr>
            </w:pPr>
            <w:r>
              <w:rPr>
                <w:rStyle w:val="None"/>
                <w:rFonts w:ascii="Calibri" w:hAnsi="Calibri"/>
              </w:rPr>
              <w:t>constraints:</w:t>
            </w:r>
          </w:p>
          <w:p w:rsidR="00912CE2" w:rsidRDefault="00837B1D">
            <w:pPr>
              <w:pStyle w:val="BodyA"/>
              <w:ind w:left="0"/>
              <w:rPr>
                <w:rStyle w:val="None"/>
                <w:rFonts w:ascii="Calibri" w:eastAsia="Calibri" w:hAnsi="Calibri" w:cs="Calibri"/>
              </w:rPr>
            </w:pPr>
            <w:r>
              <w:rPr>
                <w:rStyle w:val="None"/>
                <w:rFonts w:ascii="Calibri" w:hAnsi="Calibri"/>
              </w:rPr>
              <w:t>- valid_values:</w:t>
            </w:r>
          </w:p>
          <w:p w:rsidR="00912CE2" w:rsidRDefault="00837B1D">
            <w:pPr>
              <w:pStyle w:val="BodyA"/>
              <w:ind w:left="0"/>
              <w:rPr>
                <w:rStyle w:val="None"/>
                <w:rFonts w:ascii="Calibri" w:eastAsia="Calibri" w:hAnsi="Calibri" w:cs="Calibri"/>
              </w:rPr>
            </w:pPr>
            <w:r>
              <w:rPr>
                <w:rStyle w:val="None"/>
                <w:rFonts w:ascii="Calibri" w:hAnsi="Calibri"/>
              </w:rPr>
              <w:t xml:space="preserve">    - NUMA 0</w:t>
            </w:r>
          </w:p>
          <w:p w:rsidR="00912CE2" w:rsidRDefault="00837B1D">
            <w:pPr>
              <w:pStyle w:val="BodyA"/>
              <w:ind w:left="0"/>
              <w:rPr>
                <w:rStyle w:val="None"/>
                <w:rFonts w:ascii="Calibri" w:eastAsia="Calibri" w:hAnsi="Calibri" w:cs="Calibri"/>
              </w:rPr>
            </w:pPr>
            <w:r>
              <w:rPr>
                <w:rStyle w:val="None"/>
                <w:rFonts w:ascii="Calibri" w:hAnsi="Calibri"/>
              </w:rPr>
              <w:t xml:space="preserve">    - NUMA 1</w:t>
            </w:r>
          </w:p>
          <w:p w:rsidR="00912CE2" w:rsidRDefault="00837B1D">
            <w:pPr>
              <w:pStyle w:val="BodyA"/>
              <w:ind w:left="0"/>
              <w:rPr>
                <w:rStyle w:val="None"/>
                <w:rFonts w:ascii="Calibri" w:eastAsia="Calibri" w:hAnsi="Calibri" w:cs="Calibri"/>
              </w:rPr>
            </w:pPr>
            <w:r>
              <w:rPr>
                <w:rStyle w:val="None"/>
                <w:rFonts w:ascii="Calibri" w:hAnsi="Calibri"/>
              </w:rPr>
              <w:t>description: |</w:t>
            </w:r>
          </w:p>
          <w:p w:rsidR="00912CE2" w:rsidRDefault="00837B1D">
            <w:pPr>
              <w:pStyle w:val="BodyA"/>
              <w:ind w:left="0"/>
            </w:pPr>
            <w:r>
              <w:rPr>
                <w:rStyle w:val="None"/>
                <w:rFonts w:ascii="Calibri" w:hAnsi="Calibri"/>
              </w:rPr>
              <w:t>PNIC instance within the NUMA processor cluster PNIC Instance correlates to the second digit of the Physical Network Name suffix (e.g. "01" = PNIC 1, "</w:t>
            </w:r>
            <w:r>
              <w:rPr>
                <w:rStyle w:val="None"/>
                <w:rFonts w:ascii="Calibri" w:hAnsi="Calibri"/>
              </w:rPr>
              <w:t>02" = "PNIC 2)</w:t>
            </w:r>
          </w:p>
        </w:tc>
      </w:tr>
      <w:tr w:rsidR="00912CE2">
        <w:trPr>
          <w:trHeight w:val="1397"/>
        </w:trPr>
        <w:tc>
          <w:tcPr>
            <w:tcW w:w="4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pnic_instance:</w:t>
            </w:r>
          </w:p>
        </w:tc>
        <w:tc>
          <w:tcPr>
            <w:tcW w:w="3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description: PNIC instance within the NUMA processor cluster</w:t>
            </w:r>
          </w:p>
        </w:tc>
      </w:tr>
    </w:tbl>
    <w:p w:rsidR="00912CE2" w:rsidRDefault="00912CE2">
      <w:pPr>
        <w:pStyle w:val="BodyA"/>
        <w:widowControl w:val="0"/>
        <w:spacing w:line="240" w:lineRule="auto"/>
        <w:ind w:hanging="1440"/>
        <w:rPr>
          <w:rStyle w:val="None"/>
          <w:rFonts w:ascii="Calibri" w:eastAsia="Calibri" w:hAnsi="Calibri" w:cs="Calibri"/>
        </w:rPr>
      </w:pPr>
    </w:p>
    <w:p w:rsidR="00912CE2" w:rsidRDefault="00837B1D" w:rsidP="00837B1D">
      <w:pPr>
        <w:pStyle w:val="Heading5"/>
        <w:numPr>
          <w:ilvl w:val="4"/>
          <w:numId w:val="67"/>
        </w:numPr>
        <w:rPr>
          <w:rFonts w:ascii="Calibri" w:hAnsi="Calibri"/>
          <w:sz w:val="24"/>
          <w:szCs w:val="24"/>
        </w:rPr>
      </w:pPr>
      <w:r>
        <w:rPr>
          <w:rStyle w:val="s1"/>
          <w:rFonts w:ascii="Calibri" w:hAnsi="Calibri"/>
          <w:sz w:val="24"/>
          <w:szCs w:val="24"/>
        </w:rPr>
        <w:t xml:space="preserve"> </w:t>
      </w:r>
      <w:bookmarkStart w:id="75" w:name="_Toc54868897"/>
      <w:r>
        <w:rPr>
          <w:rStyle w:val="s1"/>
          <w:rFonts w:ascii="Calibri" w:hAnsi="Calibri"/>
          <w:sz w:val="24"/>
          <w:szCs w:val="24"/>
        </w:rPr>
        <w:t>org.openecomp.datatypes.Naming</w:t>
      </w:r>
      <w:bookmarkEnd w:id="75"/>
    </w:p>
    <w:p w:rsidR="00912CE2" w:rsidRDefault="00912CE2">
      <w:pPr>
        <w:pStyle w:val="BodyA"/>
        <w:rPr>
          <w:rStyle w:val="None"/>
          <w:rFonts w:ascii="Calibri" w:eastAsia="Calibri" w:hAnsi="Calibri" w:cs="Calibri"/>
        </w:rPr>
      </w:pPr>
    </w:p>
    <w:tbl>
      <w:tblPr>
        <w:tblW w:w="8681"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8"/>
        <w:gridCol w:w="2820"/>
        <w:gridCol w:w="4693"/>
        <w:gridCol w:w="180"/>
      </w:tblGrid>
      <w:tr w:rsidR="00912CE2">
        <w:trPr>
          <w:trHeight w:val="1097"/>
        </w:trPr>
        <w:tc>
          <w:tcPr>
            <w:tcW w:w="852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org.openecomp.datatypes.Naming:</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org.openecomp.datatypes.Root</w:t>
            </w:r>
          </w:p>
          <w:p w:rsidR="00912CE2" w:rsidRDefault="00837B1D">
            <w:pPr>
              <w:pStyle w:val="BodyA"/>
              <w:ind w:left="0"/>
            </w:pPr>
            <w:r>
              <w:rPr>
                <w:rStyle w:val="None"/>
                <w:rFonts w:ascii="Calibri" w:hAnsi="Calibri"/>
              </w:rPr>
              <w:t xml:space="preserve">      properties:</w:t>
            </w:r>
          </w:p>
        </w:tc>
        <w:tc>
          <w:tcPr>
            <w:tcW w:w="160"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912CE2" w:rsidRDefault="00912CE2"/>
        </w:tc>
      </w:tr>
      <w:tr w:rsidR="00912CE2">
        <w:trPr>
          <w:trHeight w:val="3557"/>
        </w:trPr>
        <w:tc>
          <w:tcPr>
            <w:tcW w:w="99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ONAP_generated_naming:</w:t>
            </w:r>
          </w:p>
        </w:tc>
        <w:tc>
          <w:tcPr>
            <w:tcW w:w="48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rPr>
                <w:rStyle w:val="None"/>
                <w:rFonts w:ascii="Calibri" w:eastAsia="Calibri" w:hAnsi="Calibri" w:cs="Calibri"/>
              </w:rPr>
            </w:pPr>
            <w:r>
              <w:rPr>
                <w:rStyle w:val="None"/>
                <w:rFonts w:ascii="Calibri" w:hAnsi="Calibri"/>
              </w:rPr>
              <w:t>default: true</w:t>
            </w:r>
          </w:p>
          <w:p w:rsidR="00912CE2" w:rsidRDefault="00837B1D">
            <w:pPr>
              <w:pStyle w:val="BodyA"/>
              <w:ind w:left="0"/>
              <w:rPr>
                <w:rStyle w:val="None"/>
                <w:rFonts w:ascii="Calibri" w:eastAsia="Calibri" w:hAnsi="Calibri" w:cs="Calibri"/>
              </w:rPr>
            </w:pPr>
            <w:r>
              <w:rPr>
                <w:rStyle w:val="None"/>
                <w:rFonts w:ascii="Calibri" w:hAnsi="Calibri"/>
              </w:rPr>
              <w:t>description: |</w:t>
            </w:r>
          </w:p>
          <w:p w:rsidR="00912CE2" w:rsidRDefault="00837B1D">
            <w:pPr>
              <w:pStyle w:val="BodyA"/>
              <w:ind w:left="0"/>
              <w:rPr>
                <w:rStyle w:val="None"/>
                <w:rFonts w:ascii="Calibri" w:eastAsia="Calibri" w:hAnsi="Calibri" w:cs="Calibri"/>
              </w:rPr>
            </w:pPr>
            <w:r>
              <w:rPr>
                <w:rStyle w:val="None"/>
                <w:rFonts w:ascii="Calibri" w:hAnsi="Calibri"/>
              </w:rPr>
              <w:t xml:space="preserve">"true" indicates that the name for the instance will be auto-generated by ONAP. </w:t>
            </w:r>
          </w:p>
          <w:p w:rsidR="00912CE2" w:rsidRDefault="00837B1D">
            <w:pPr>
              <w:pStyle w:val="BodyA"/>
              <w:ind w:left="0"/>
            </w:pPr>
            <w:r>
              <w:rPr>
                <w:rStyle w:val="None"/>
                <w:rFonts w:ascii="Calibri" w:hAnsi="Calibri"/>
              </w:rPr>
              <w:t>"false" indicates operator-supplied name required (e.g. VID will present prompt to operator and collect the operator-supplied instance name).</w:t>
            </w:r>
          </w:p>
        </w:tc>
      </w:tr>
      <w:tr w:rsidR="00912CE2">
        <w:trPr>
          <w:trHeight w:val="1697"/>
        </w:trPr>
        <w:tc>
          <w:tcPr>
            <w:tcW w:w="99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naming_policy:</w:t>
            </w:r>
          </w:p>
        </w:tc>
        <w:tc>
          <w:tcPr>
            <w:tcW w:w="48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type: </w:t>
            </w:r>
            <w:r>
              <w:rPr>
                <w:rStyle w:val="None"/>
                <w:rFonts w:ascii="Calibri" w:hAnsi="Calibri"/>
              </w:rPr>
              <w:t>string</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 xml:space="preserve"> description: Reference to naming policy that ONAP will use when the name is auto-generated</w:t>
            </w:r>
          </w:p>
        </w:tc>
      </w:tr>
      <w:tr w:rsidR="00912CE2">
        <w:trPr>
          <w:trHeight w:val="1997"/>
        </w:trPr>
        <w:tc>
          <w:tcPr>
            <w:tcW w:w="99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tabs>
                <w:tab w:val="left" w:pos="1215"/>
              </w:tabs>
              <w:ind w:left="0"/>
            </w:pPr>
            <w:r>
              <w:rPr>
                <w:rStyle w:val="None"/>
                <w:rFonts w:ascii="Calibri" w:hAnsi="Calibri"/>
              </w:rPr>
              <w:t>instance_name:</w:t>
            </w:r>
          </w:p>
        </w:tc>
        <w:tc>
          <w:tcPr>
            <w:tcW w:w="48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tabs>
                <w:tab w:val="left" w:pos="1215"/>
              </w:tabs>
              <w:ind w:left="0"/>
              <w:rPr>
                <w:rStyle w:val="None"/>
                <w:rFonts w:ascii="Calibri" w:eastAsia="Calibri" w:hAnsi="Calibri" w:cs="Calibri"/>
              </w:rPr>
            </w:pPr>
            <w:r>
              <w:rPr>
                <w:rStyle w:val="None"/>
                <w:rFonts w:ascii="Calibri" w:hAnsi="Calibri"/>
              </w:rPr>
              <w:t xml:space="preserve">description: indicates operator-supplied name required (e.g. VID will present prompt to operator and collect the </w:t>
            </w:r>
            <w:r>
              <w:rPr>
                <w:rStyle w:val="None"/>
                <w:rFonts w:ascii="Calibri" w:hAnsi="Calibri"/>
              </w:rPr>
              <w:t>operator-supplied instance name).</w:t>
            </w:r>
          </w:p>
          <w:p w:rsidR="00912CE2" w:rsidRDefault="00837B1D">
            <w:pPr>
              <w:pStyle w:val="BodyA"/>
              <w:tabs>
                <w:tab w:val="left" w:pos="1215"/>
              </w:tabs>
              <w:ind w:left="0"/>
              <w:rPr>
                <w:rStyle w:val="None"/>
                <w:rFonts w:ascii="Calibri" w:eastAsia="Calibri" w:hAnsi="Calibri" w:cs="Calibri"/>
              </w:rPr>
            </w:pPr>
            <w:r>
              <w:rPr>
                <w:rStyle w:val="None"/>
                <w:rFonts w:ascii="Calibri" w:hAnsi="Calibri"/>
              </w:rPr>
              <w:t>type: string</w:t>
            </w:r>
          </w:p>
          <w:p w:rsidR="00912CE2" w:rsidRDefault="00837B1D">
            <w:pPr>
              <w:pStyle w:val="BodyA"/>
              <w:tabs>
                <w:tab w:val="left" w:pos="1215"/>
              </w:tabs>
              <w:ind w:left="0"/>
            </w:pPr>
            <w:r>
              <w:rPr>
                <w:rStyle w:val="None"/>
                <w:rFonts w:ascii="Calibri" w:hAnsi="Calibri"/>
              </w:rPr>
              <w:t>required: false</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837B1D" w:rsidP="00837B1D">
      <w:pPr>
        <w:pStyle w:val="Heading5"/>
        <w:numPr>
          <w:ilvl w:val="4"/>
          <w:numId w:val="68"/>
        </w:numPr>
        <w:rPr>
          <w:rFonts w:ascii="Calibri" w:hAnsi="Calibri"/>
          <w:sz w:val="24"/>
          <w:szCs w:val="24"/>
        </w:rPr>
      </w:pPr>
      <w:r>
        <w:rPr>
          <w:rStyle w:val="s1"/>
          <w:rFonts w:ascii="Calibri" w:hAnsi="Calibri"/>
          <w:sz w:val="24"/>
          <w:szCs w:val="24"/>
        </w:rPr>
        <w:t xml:space="preserve"> </w:t>
      </w:r>
      <w:bookmarkStart w:id="76" w:name="_Toc54868898"/>
      <w:r>
        <w:rPr>
          <w:rStyle w:val="s1"/>
          <w:rFonts w:ascii="Calibri" w:hAnsi="Calibri"/>
          <w:sz w:val="24"/>
          <w:szCs w:val="24"/>
        </w:rPr>
        <w:t>org.openecomp.datatypes.network.MacAssignments</w:t>
      </w:r>
      <w:bookmarkEnd w:id="76"/>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2610"/>
        <w:gridCol w:w="5035"/>
      </w:tblGrid>
      <w:tr w:rsidR="00912CE2">
        <w:trPr>
          <w:trHeight w:val="1097"/>
        </w:trPr>
        <w:tc>
          <w:tcPr>
            <w:tcW w:w="863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org.openecomp.datatypes.network.MacAssignments</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org.openecomp.datatypes.Root</w:t>
            </w:r>
          </w:p>
          <w:p w:rsidR="00912CE2" w:rsidRDefault="00837B1D">
            <w:pPr>
              <w:pStyle w:val="BodyA"/>
              <w:ind w:left="0"/>
            </w:pPr>
            <w:r>
              <w:rPr>
                <w:rStyle w:val="None"/>
                <w:rFonts w:ascii="Calibri" w:hAnsi="Calibri"/>
              </w:rPr>
              <w:t xml:space="preserve">      properties:</w:t>
            </w:r>
          </w:p>
        </w:tc>
      </w:tr>
      <w:tr w:rsidR="00912CE2">
        <w:trPr>
          <w:trHeight w:val="1397"/>
        </w:trPr>
        <w:tc>
          <w:tcPr>
            <w:tcW w:w="99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mac_range_plan:</w:t>
            </w:r>
          </w:p>
        </w:tc>
        <w:tc>
          <w:tcPr>
            <w:tcW w:w="5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description: reference to a MAC address range plan</w:t>
            </w:r>
          </w:p>
        </w:tc>
      </w:tr>
      <w:tr w:rsidR="00912CE2">
        <w:trPr>
          <w:trHeight w:val="1397"/>
        </w:trPr>
        <w:tc>
          <w:tcPr>
            <w:tcW w:w="99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mac_count:</w:t>
            </w:r>
          </w:p>
        </w:tc>
        <w:tc>
          <w:tcPr>
            <w:tcW w:w="5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 xml:space="preserve"> description: identifies the number of MAC addresses to assign to the CP from the plan</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837B1D" w:rsidP="00837B1D">
      <w:pPr>
        <w:pStyle w:val="Heading5"/>
        <w:numPr>
          <w:ilvl w:val="4"/>
          <w:numId w:val="69"/>
        </w:numPr>
        <w:rPr>
          <w:rFonts w:ascii="Calibri" w:hAnsi="Calibri"/>
          <w:sz w:val="24"/>
          <w:szCs w:val="24"/>
        </w:rPr>
      </w:pPr>
      <w:r>
        <w:rPr>
          <w:rStyle w:val="None"/>
          <w:rFonts w:ascii="Calibri" w:hAnsi="Calibri"/>
          <w:sz w:val="24"/>
          <w:szCs w:val="24"/>
        </w:rPr>
        <w:t xml:space="preserve"> </w:t>
      </w:r>
      <w:bookmarkStart w:id="77" w:name="_Toc54868899"/>
      <w:r>
        <w:rPr>
          <w:rStyle w:val="s1"/>
          <w:rFonts w:ascii="Calibri" w:hAnsi="Calibri"/>
          <w:sz w:val="24"/>
          <w:szCs w:val="24"/>
        </w:rPr>
        <w:t>org.openecomp.datatypes.network.VlanRequirements</w:t>
      </w:r>
      <w:bookmarkEnd w:id="77"/>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2610"/>
        <w:gridCol w:w="5035"/>
      </w:tblGrid>
      <w:tr w:rsidR="00912CE2">
        <w:trPr>
          <w:trHeight w:val="1097"/>
        </w:trPr>
        <w:tc>
          <w:tcPr>
            <w:tcW w:w="863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org.openecomp.datatypes.network.VlanRequirements</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org.openecomp.datatypes.Root</w:t>
            </w:r>
          </w:p>
          <w:p w:rsidR="00912CE2" w:rsidRDefault="00837B1D">
            <w:pPr>
              <w:pStyle w:val="BodyA"/>
              <w:ind w:left="0"/>
            </w:pPr>
            <w:r>
              <w:rPr>
                <w:rStyle w:val="None"/>
                <w:rFonts w:ascii="Calibri" w:hAnsi="Calibri"/>
              </w:rPr>
              <w:t xml:space="preserve">      properties:</w:t>
            </w:r>
          </w:p>
        </w:tc>
      </w:tr>
      <w:tr w:rsidR="00912CE2">
        <w:trPr>
          <w:trHeight w:val="1097"/>
        </w:trPr>
        <w:tc>
          <w:tcPr>
            <w:tcW w:w="99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vlan_range_plan:</w:t>
            </w:r>
          </w:p>
        </w:tc>
        <w:tc>
          <w:tcPr>
            <w:tcW w:w="5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description: reference to a vlan range plan</w:t>
            </w:r>
          </w:p>
        </w:tc>
      </w:tr>
      <w:tr w:rsidR="00912CE2">
        <w:trPr>
          <w:trHeight w:val="2777"/>
        </w:trPr>
        <w:tc>
          <w:tcPr>
            <w:tcW w:w="99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vlan_type:</w:t>
            </w:r>
          </w:p>
        </w:tc>
        <w:tc>
          <w:tcPr>
            <w:tcW w:w="5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rPr>
                <w:rStyle w:val="None"/>
                <w:rFonts w:ascii="Calibri" w:eastAsia="Calibri" w:hAnsi="Calibri" w:cs="Calibri"/>
              </w:rPr>
            </w:pPr>
            <w:r>
              <w:rPr>
                <w:rStyle w:val="None"/>
                <w:rFonts w:ascii="Calibri" w:hAnsi="Calibri"/>
              </w:rPr>
              <w:t>constraints:</w:t>
            </w:r>
          </w:p>
          <w:p w:rsidR="00912CE2" w:rsidRDefault="00837B1D">
            <w:pPr>
              <w:pStyle w:val="BodyA"/>
              <w:ind w:left="0"/>
              <w:rPr>
                <w:rStyle w:val="None"/>
                <w:rFonts w:ascii="Calibri" w:eastAsia="Calibri" w:hAnsi="Calibri" w:cs="Calibri"/>
              </w:rPr>
            </w:pPr>
            <w:r>
              <w:rPr>
                <w:rStyle w:val="None"/>
                <w:rFonts w:ascii="Calibri" w:hAnsi="Calibri"/>
              </w:rPr>
              <w:t>- valid_values:</w:t>
            </w:r>
          </w:p>
          <w:p w:rsidR="00912CE2" w:rsidRDefault="00837B1D">
            <w:pPr>
              <w:pStyle w:val="BodyA"/>
              <w:ind w:left="0"/>
              <w:rPr>
                <w:rStyle w:val="None"/>
                <w:rFonts w:ascii="Calibri" w:eastAsia="Calibri" w:hAnsi="Calibri" w:cs="Calibri"/>
              </w:rPr>
            </w:pPr>
            <w:r>
              <w:rPr>
                <w:rStyle w:val="None"/>
                <w:rFonts w:ascii="Calibri" w:hAnsi="Calibri"/>
              </w:rPr>
              <w:t xml:space="preserve">    - c-tag</w:t>
            </w:r>
          </w:p>
          <w:p w:rsidR="00912CE2" w:rsidRDefault="00837B1D">
            <w:pPr>
              <w:pStyle w:val="BodyA"/>
              <w:ind w:left="0"/>
              <w:rPr>
                <w:rStyle w:val="None"/>
                <w:rFonts w:ascii="Calibri" w:eastAsia="Calibri" w:hAnsi="Calibri" w:cs="Calibri"/>
              </w:rPr>
            </w:pPr>
            <w:r>
              <w:rPr>
                <w:rStyle w:val="None"/>
                <w:rFonts w:ascii="Calibri" w:hAnsi="Calibri"/>
              </w:rPr>
              <w:t xml:space="preserve">    - s-tag</w:t>
            </w:r>
          </w:p>
          <w:p w:rsidR="00912CE2" w:rsidRDefault="00837B1D">
            <w:pPr>
              <w:pStyle w:val="BodyA"/>
              <w:ind w:left="0"/>
            </w:pPr>
            <w:r>
              <w:rPr>
                <w:rStyle w:val="None"/>
                <w:rFonts w:ascii="Calibri" w:hAnsi="Calibri"/>
              </w:rPr>
              <w:t>description: identifies the vlan type (e.g., c-tag)</w:t>
            </w:r>
          </w:p>
        </w:tc>
      </w:tr>
      <w:tr w:rsidR="00912CE2">
        <w:trPr>
          <w:trHeight w:val="1397"/>
        </w:trPr>
        <w:tc>
          <w:tcPr>
            <w:tcW w:w="99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vl</w:t>
            </w:r>
            <w:r>
              <w:rPr>
                <w:rStyle w:val="None"/>
                <w:rFonts w:ascii="Calibri" w:hAnsi="Calibri"/>
              </w:rPr>
              <w:tab/>
              <w:t>an_count:</w:t>
            </w:r>
          </w:p>
        </w:tc>
        <w:tc>
          <w:tcPr>
            <w:tcW w:w="5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pPr>
            <w:r>
              <w:rPr>
                <w:rStyle w:val="None"/>
                <w:rFonts w:ascii="Calibri" w:hAnsi="Calibri"/>
              </w:rPr>
              <w:t xml:space="preserve"> description: identifies the number of vlan tags to assign to the CP from the plan</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837B1D" w:rsidP="00837B1D">
      <w:pPr>
        <w:pStyle w:val="Heading5"/>
        <w:numPr>
          <w:ilvl w:val="4"/>
          <w:numId w:val="70"/>
        </w:numPr>
        <w:rPr>
          <w:rFonts w:ascii="Calibri" w:hAnsi="Calibri"/>
          <w:sz w:val="24"/>
          <w:szCs w:val="24"/>
        </w:rPr>
      </w:pPr>
      <w:r>
        <w:rPr>
          <w:rStyle w:val="None"/>
          <w:rFonts w:ascii="Calibri" w:hAnsi="Calibri"/>
          <w:sz w:val="24"/>
          <w:szCs w:val="24"/>
        </w:rPr>
        <w:t xml:space="preserve"> </w:t>
      </w:r>
      <w:bookmarkStart w:id="78" w:name="_Toc54868900"/>
      <w:r>
        <w:rPr>
          <w:rStyle w:val="s1"/>
          <w:rFonts w:ascii="Calibri" w:hAnsi="Calibri"/>
          <w:sz w:val="24"/>
          <w:szCs w:val="24"/>
        </w:rPr>
        <w:t>org.openecomp.datatypes.network.IpRequirements</w:t>
      </w:r>
      <w:bookmarkEnd w:id="78"/>
    </w:p>
    <w:p w:rsidR="00912CE2" w:rsidRDefault="00912CE2">
      <w:pPr>
        <w:pStyle w:val="BodyA"/>
        <w:rPr>
          <w:rStyle w:val="None"/>
          <w:rFonts w:ascii="Calibri" w:eastAsia="Calibri" w:hAnsi="Calibri" w:cs="Calibri"/>
        </w:rPr>
      </w:pPr>
    </w:p>
    <w:tbl>
      <w:tblPr>
        <w:tblW w:w="9273"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8"/>
        <w:gridCol w:w="2965"/>
        <w:gridCol w:w="4722"/>
        <w:gridCol w:w="638"/>
      </w:tblGrid>
      <w:tr w:rsidR="00912CE2">
        <w:trPr>
          <w:trHeight w:val="1097"/>
        </w:trPr>
        <w:tc>
          <w:tcPr>
            <w:tcW w:w="863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b/>
                <w:bCs/>
              </w:rPr>
            </w:pPr>
            <w:r>
              <w:rPr>
                <w:rStyle w:val="None"/>
                <w:rFonts w:ascii="Calibri" w:hAnsi="Calibri"/>
              </w:rPr>
              <w:t>org.openecomp.datatypes.network.IpRequirements</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org.openecomp.datatypes.Root</w:t>
            </w:r>
          </w:p>
          <w:p w:rsidR="00912CE2" w:rsidRDefault="00837B1D">
            <w:pPr>
              <w:pStyle w:val="BodyA"/>
              <w:ind w:left="0"/>
            </w:pPr>
            <w:r>
              <w:rPr>
                <w:rStyle w:val="None"/>
                <w:rFonts w:ascii="Calibri" w:hAnsi="Calibri"/>
              </w:rPr>
              <w:t xml:space="preserve">      properties:</w:t>
            </w:r>
          </w:p>
        </w:tc>
        <w:tc>
          <w:tcPr>
            <w:tcW w:w="638"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912CE2" w:rsidRDefault="00912CE2"/>
        </w:tc>
      </w:tr>
      <w:tr w:rsidR="00912CE2">
        <w:trPr>
          <w:trHeight w:val="2357"/>
        </w:trPr>
        <w:tc>
          <w:tcPr>
            <w:tcW w:w="948"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ip_version:</w:t>
            </w:r>
          </w:p>
        </w:tc>
        <w:tc>
          <w:tcPr>
            <w:tcW w:w="53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rPr>
                <w:rStyle w:val="None"/>
                <w:rFonts w:ascii="Calibri" w:eastAsia="Calibri" w:hAnsi="Calibri" w:cs="Calibri"/>
              </w:rPr>
            </w:pPr>
            <w:r>
              <w:rPr>
                <w:rStyle w:val="None"/>
                <w:rFonts w:ascii="Calibri" w:hAnsi="Calibri"/>
              </w:rPr>
              <w:t>constraints:</w:t>
            </w:r>
          </w:p>
          <w:p w:rsidR="00912CE2" w:rsidRDefault="00837B1D">
            <w:pPr>
              <w:pStyle w:val="BodyA"/>
              <w:ind w:left="0"/>
              <w:rPr>
                <w:rStyle w:val="None"/>
                <w:rFonts w:ascii="Calibri" w:eastAsia="Calibri" w:hAnsi="Calibri" w:cs="Calibri"/>
              </w:rPr>
            </w:pPr>
            <w:r>
              <w:rPr>
                <w:rStyle w:val="None"/>
                <w:rFonts w:ascii="Calibri" w:hAnsi="Calibri"/>
              </w:rPr>
              <w:t>- valid_values:</w:t>
            </w:r>
          </w:p>
          <w:p w:rsidR="00912CE2" w:rsidRDefault="00837B1D">
            <w:pPr>
              <w:pStyle w:val="BodyA"/>
              <w:ind w:left="0"/>
              <w:rPr>
                <w:rStyle w:val="None"/>
                <w:rFonts w:ascii="Calibri" w:eastAsia="Calibri" w:hAnsi="Calibri" w:cs="Calibri"/>
              </w:rPr>
            </w:pPr>
            <w:r>
              <w:rPr>
                <w:rStyle w:val="None"/>
                <w:rFonts w:ascii="Calibri" w:hAnsi="Calibri"/>
              </w:rPr>
              <w:t xml:space="preserve">    - 4</w:t>
            </w:r>
          </w:p>
          <w:p w:rsidR="00912CE2" w:rsidRDefault="00837B1D">
            <w:pPr>
              <w:pStyle w:val="BodyA"/>
              <w:ind w:left="0"/>
            </w:pPr>
            <w:r>
              <w:rPr>
                <w:rStyle w:val="None"/>
                <w:rFonts w:ascii="Calibri" w:hAnsi="Calibri"/>
              </w:rPr>
              <w:t xml:space="preserve">    - 6</w:t>
            </w:r>
          </w:p>
        </w:tc>
      </w:tr>
      <w:tr w:rsidR="00912CE2">
        <w:trPr>
          <w:trHeight w:val="1397"/>
        </w:trPr>
        <w:tc>
          <w:tcPr>
            <w:tcW w:w="948"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ip_count:</w:t>
            </w:r>
          </w:p>
        </w:tc>
        <w:tc>
          <w:tcPr>
            <w:tcW w:w="53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description: identifies the number of ip address to assign to the CP from the plan</w:t>
            </w:r>
          </w:p>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pPr>
            <w:r>
              <w:rPr>
                <w:rStyle w:val="None"/>
                <w:rFonts w:ascii="Calibri" w:hAnsi="Calibri"/>
              </w:rPr>
              <w:t>required: false</w:t>
            </w:r>
          </w:p>
        </w:tc>
      </w:tr>
      <w:tr w:rsidR="00912CE2">
        <w:trPr>
          <w:trHeight w:val="677"/>
        </w:trPr>
        <w:tc>
          <w:tcPr>
            <w:tcW w:w="948"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floating_ip_count:</w:t>
            </w:r>
          </w:p>
        </w:tc>
        <w:tc>
          <w:tcPr>
            <w:tcW w:w="53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pPr>
            <w:r>
              <w:rPr>
                <w:rStyle w:val="None"/>
                <w:rFonts w:ascii="Calibri" w:hAnsi="Calibri"/>
              </w:rPr>
              <w:t>required: false</w:t>
            </w:r>
          </w:p>
        </w:tc>
      </w:tr>
      <w:tr w:rsidR="00912CE2">
        <w:trPr>
          <w:trHeight w:val="677"/>
        </w:trPr>
        <w:tc>
          <w:tcPr>
            <w:tcW w:w="948"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subnet_role:</w:t>
            </w:r>
          </w:p>
        </w:tc>
        <w:tc>
          <w:tcPr>
            <w:tcW w:w="53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pPr>
            <w:r>
              <w:rPr>
                <w:rStyle w:val="None"/>
                <w:rFonts w:ascii="Calibri" w:hAnsi="Calibri"/>
              </w:rPr>
              <w:t>required: false</w:t>
            </w:r>
          </w:p>
        </w:tc>
      </w:tr>
      <w:tr w:rsidR="00912CE2">
        <w:trPr>
          <w:trHeight w:val="2357"/>
        </w:trPr>
        <w:tc>
          <w:tcPr>
            <w:tcW w:w="948"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assingment_method:</w:t>
            </w:r>
          </w:p>
        </w:tc>
        <w:tc>
          <w:tcPr>
            <w:tcW w:w="53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true</w:t>
            </w:r>
          </w:p>
          <w:p w:rsidR="00912CE2" w:rsidRDefault="00837B1D">
            <w:pPr>
              <w:pStyle w:val="BodyA"/>
              <w:ind w:left="0"/>
              <w:rPr>
                <w:rStyle w:val="None"/>
                <w:rFonts w:ascii="Calibri" w:eastAsia="Calibri" w:hAnsi="Calibri" w:cs="Calibri"/>
              </w:rPr>
            </w:pPr>
            <w:r>
              <w:rPr>
                <w:rStyle w:val="None"/>
                <w:rFonts w:ascii="Calibri" w:hAnsi="Calibri"/>
              </w:rPr>
              <w:t>constraints:</w:t>
            </w:r>
          </w:p>
          <w:p w:rsidR="00912CE2" w:rsidRDefault="00837B1D">
            <w:pPr>
              <w:pStyle w:val="BodyA"/>
              <w:ind w:left="0"/>
              <w:rPr>
                <w:rStyle w:val="None"/>
                <w:rFonts w:ascii="Calibri" w:eastAsia="Calibri" w:hAnsi="Calibri" w:cs="Calibri"/>
              </w:rPr>
            </w:pPr>
            <w:r>
              <w:rPr>
                <w:rStyle w:val="None"/>
                <w:rFonts w:ascii="Calibri" w:hAnsi="Calibri"/>
              </w:rPr>
              <w:t>- valid_values:</w:t>
            </w:r>
          </w:p>
          <w:p w:rsidR="00912CE2" w:rsidRDefault="00837B1D">
            <w:pPr>
              <w:pStyle w:val="BodyA"/>
              <w:ind w:left="0"/>
              <w:rPr>
                <w:rStyle w:val="None"/>
                <w:rFonts w:ascii="Calibri" w:eastAsia="Calibri" w:hAnsi="Calibri" w:cs="Calibri"/>
              </w:rPr>
            </w:pPr>
            <w:r>
              <w:rPr>
                <w:rStyle w:val="None"/>
                <w:rFonts w:ascii="Calibri" w:hAnsi="Calibri"/>
              </w:rPr>
              <w:t xml:space="preserve">   - fixed</w:t>
            </w:r>
          </w:p>
          <w:p w:rsidR="00912CE2" w:rsidRDefault="00837B1D">
            <w:pPr>
              <w:pStyle w:val="BodyA"/>
              <w:ind w:left="0"/>
            </w:pPr>
            <w:r>
              <w:rPr>
                <w:rStyle w:val="None"/>
                <w:rFonts w:ascii="Calibri" w:hAnsi="Calibri"/>
              </w:rPr>
              <w:t xml:space="preserve">   - dhcp</w:t>
            </w:r>
          </w:p>
        </w:tc>
      </w:tr>
      <w:tr w:rsidR="00912CE2">
        <w:trPr>
          <w:trHeight w:val="677"/>
        </w:trPr>
        <w:tc>
          <w:tcPr>
            <w:tcW w:w="948"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dhcp_enabled:</w:t>
            </w:r>
          </w:p>
        </w:tc>
        <w:tc>
          <w:tcPr>
            <w:tcW w:w="53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type: </w:t>
            </w:r>
            <w:r>
              <w:rPr>
                <w:rStyle w:val="None"/>
                <w:rFonts w:ascii="Calibri" w:hAnsi="Calibri"/>
              </w:rPr>
              <w:t>boolean</w:t>
            </w:r>
          </w:p>
          <w:p w:rsidR="00912CE2" w:rsidRDefault="00837B1D">
            <w:pPr>
              <w:pStyle w:val="BodyA"/>
              <w:ind w:left="0"/>
            </w:pPr>
            <w:r>
              <w:rPr>
                <w:rStyle w:val="None"/>
                <w:rFonts w:ascii="Calibri" w:hAnsi="Calibri"/>
              </w:rPr>
              <w:t>required: false</w:t>
            </w:r>
          </w:p>
        </w:tc>
      </w:tr>
      <w:tr w:rsidR="00912CE2">
        <w:trPr>
          <w:trHeight w:val="1997"/>
        </w:trPr>
        <w:tc>
          <w:tcPr>
            <w:tcW w:w="948"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ip_count_required:</w:t>
            </w:r>
          </w:p>
        </w:tc>
        <w:tc>
          <w:tcPr>
            <w:tcW w:w="53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description: identifies the number of ip address to assign to the CP from the plan</w:t>
            </w:r>
          </w:p>
          <w:p w:rsidR="00912CE2" w:rsidRDefault="00837B1D">
            <w:pPr>
              <w:pStyle w:val="BodyA"/>
              <w:ind w:left="0"/>
              <w:rPr>
                <w:rStyle w:val="None"/>
                <w:rFonts w:ascii="Calibri" w:eastAsia="Calibri" w:hAnsi="Calibri" w:cs="Calibri"/>
              </w:rPr>
            </w:pPr>
            <w:r>
              <w:rPr>
                <w:rStyle w:val="None"/>
                <w:rFonts w:ascii="Calibri" w:hAnsi="Calibri"/>
              </w:rPr>
              <w:t>type: org.openecomp.datatypes.AssignmentRequirements</w:t>
            </w:r>
          </w:p>
          <w:p w:rsidR="00912CE2" w:rsidRDefault="00837B1D">
            <w:pPr>
              <w:pStyle w:val="BodyA"/>
              <w:ind w:left="0"/>
            </w:pPr>
            <w:r>
              <w:rPr>
                <w:rStyle w:val="None"/>
                <w:rFonts w:ascii="Calibri" w:hAnsi="Calibri"/>
              </w:rPr>
              <w:t>required: false</w:t>
            </w:r>
          </w:p>
        </w:tc>
      </w:tr>
      <w:tr w:rsidR="00912CE2">
        <w:trPr>
          <w:trHeight w:val="1277"/>
        </w:trPr>
        <w:tc>
          <w:tcPr>
            <w:tcW w:w="948"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floating_ip_count_required:</w:t>
            </w:r>
          </w:p>
        </w:tc>
        <w:tc>
          <w:tcPr>
            <w:tcW w:w="53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type: </w:t>
            </w:r>
            <w:r>
              <w:rPr>
                <w:rStyle w:val="None"/>
                <w:rFonts w:ascii="Calibri" w:hAnsi="Calibri"/>
              </w:rPr>
              <w:t>org.openecomp.datatypes.AssignmentRequirements</w:t>
            </w:r>
          </w:p>
          <w:p w:rsidR="00912CE2" w:rsidRDefault="00837B1D">
            <w:pPr>
              <w:pStyle w:val="BodyA"/>
              <w:ind w:left="0"/>
            </w:pPr>
            <w:r>
              <w:rPr>
                <w:rStyle w:val="None"/>
                <w:rFonts w:ascii="Calibri" w:hAnsi="Calibri"/>
              </w:rPr>
              <w:t>required: false</w:t>
            </w:r>
          </w:p>
        </w:tc>
      </w:tr>
      <w:tr w:rsidR="00912CE2">
        <w:trPr>
          <w:trHeight w:val="677"/>
        </w:trPr>
        <w:tc>
          <w:tcPr>
            <w:tcW w:w="948"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ip_address_plan_name:</w:t>
            </w:r>
          </w:p>
        </w:tc>
        <w:tc>
          <w:tcPr>
            <w:tcW w:w="53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pPr>
            <w:r>
              <w:rPr>
                <w:rStyle w:val="None"/>
                <w:rFonts w:ascii="Calibri" w:hAnsi="Calibri"/>
              </w:rPr>
              <w:t>required: false</w:t>
            </w:r>
          </w:p>
        </w:tc>
      </w:tr>
      <w:tr w:rsidR="00912CE2">
        <w:trPr>
          <w:trHeight w:val="677"/>
        </w:trPr>
        <w:tc>
          <w:tcPr>
            <w:tcW w:w="948"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vrf_name:</w:t>
            </w:r>
          </w:p>
        </w:tc>
        <w:tc>
          <w:tcPr>
            <w:tcW w:w="53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pPr>
            <w:r>
              <w:rPr>
                <w:rStyle w:val="None"/>
                <w:rFonts w:ascii="Calibri" w:hAnsi="Calibri"/>
              </w:rPr>
              <w:t>required: false</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71"/>
        </w:numPr>
        <w:rPr>
          <w:rFonts w:ascii="Calibri" w:hAnsi="Calibri"/>
          <w:sz w:val="24"/>
          <w:szCs w:val="24"/>
        </w:rPr>
      </w:pPr>
      <w:r>
        <w:rPr>
          <w:rStyle w:val="None"/>
          <w:rFonts w:ascii="Calibri" w:hAnsi="Calibri"/>
          <w:sz w:val="24"/>
          <w:szCs w:val="24"/>
        </w:rPr>
        <w:t xml:space="preserve"> </w:t>
      </w:r>
      <w:bookmarkStart w:id="79" w:name="_Toc54868901"/>
      <w:r>
        <w:rPr>
          <w:rStyle w:val="s1"/>
          <w:rFonts w:ascii="Calibri" w:hAnsi="Calibri"/>
          <w:sz w:val="24"/>
          <w:szCs w:val="24"/>
        </w:rPr>
        <w:t>org.openecomp.datatypes.AssignmentRequirements</w:t>
      </w:r>
      <w:bookmarkEnd w:id="79"/>
      <w:r>
        <w:rPr>
          <w:rStyle w:val="None"/>
          <w:rFonts w:ascii="Calibri" w:hAnsi="Calibri"/>
          <w:sz w:val="24"/>
          <w:szCs w:val="24"/>
        </w:rPr>
        <w:t xml:space="preserve"> </w:t>
      </w:r>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8"/>
        <w:gridCol w:w="2909"/>
        <w:gridCol w:w="4778"/>
      </w:tblGrid>
      <w:tr w:rsidR="00912CE2">
        <w:trPr>
          <w:trHeight w:val="1097"/>
        </w:trPr>
        <w:tc>
          <w:tcPr>
            <w:tcW w:w="863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b/>
                <w:bCs/>
              </w:rPr>
            </w:pPr>
            <w:r>
              <w:rPr>
                <w:rStyle w:val="None"/>
                <w:rFonts w:ascii="Calibri" w:hAnsi="Calibri"/>
              </w:rPr>
              <w:lastRenderedPageBreak/>
              <w:t>org.openecomp.datatypes.AssignmentRequirements:</w:t>
            </w:r>
          </w:p>
          <w:p w:rsidR="00912CE2" w:rsidRDefault="00837B1D">
            <w:pPr>
              <w:pStyle w:val="BodyA"/>
              <w:ind w:left="0"/>
              <w:rPr>
                <w:rStyle w:val="None"/>
                <w:rFonts w:ascii="Calibri" w:eastAsia="Calibri" w:hAnsi="Calibri" w:cs="Calibri"/>
                <w:b/>
                <w:bCs/>
              </w:rPr>
            </w:pPr>
            <w:r>
              <w:rPr>
                <w:rStyle w:val="None"/>
                <w:rFonts w:ascii="Calibri" w:hAnsi="Calibri"/>
              </w:rPr>
              <w:t xml:space="preserve">    derived_from: org.openecomp.datatypes.Root</w:t>
            </w:r>
          </w:p>
          <w:p w:rsidR="00912CE2" w:rsidRDefault="00837B1D">
            <w:pPr>
              <w:pStyle w:val="BodyA"/>
              <w:ind w:left="0"/>
            </w:pPr>
            <w:r>
              <w:rPr>
                <w:rStyle w:val="None"/>
                <w:rFonts w:ascii="Calibri" w:hAnsi="Calibri"/>
              </w:rPr>
              <w:t xml:space="preserve">    properties:</w:t>
            </w:r>
          </w:p>
        </w:tc>
      </w:tr>
      <w:tr w:rsidR="00912CE2">
        <w:trPr>
          <w:trHeight w:val="2357"/>
        </w:trPr>
        <w:tc>
          <w:tcPr>
            <w:tcW w:w="948"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is_required:</w:t>
            </w:r>
          </w:p>
        </w:tc>
        <w:tc>
          <w:tcPr>
            <w:tcW w:w="4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is_required:</w:t>
            </w:r>
          </w:p>
          <w:p w:rsidR="00912CE2" w:rsidRDefault="00837B1D">
            <w:pPr>
              <w:pStyle w:val="BodyA"/>
              <w:ind w:left="0"/>
              <w:rPr>
                <w:rStyle w:val="None"/>
                <w:rFonts w:ascii="Calibri" w:eastAsia="Calibri" w:hAnsi="Calibri" w:cs="Calibri"/>
              </w:rPr>
            </w:pPr>
            <w:r>
              <w:rPr>
                <w:rStyle w:val="None"/>
                <w:rFonts w:ascii="Calibri" w:hAnsi="Calibri"/>
              </w:rPr>
              <w:t>description: |</w:t>
            </w:r>
          </w:p>
          <w:p w:rsidR="00912CE2" w:rsidRDefault="00837B1D">
            <w:pPr>
              <w:pStyle w:val="BodyA"/>
              <w:ind w:left="0"/>
              <w:rPr>
                <w:rStyle w:val="None"/>
                <w:rFonts w:ascii="Calibri" w:eastAsia="Calibri" w:hAnsi="Calibri" w:cs="Calibri"/>
              </w:rPr>
            </w:pPr>
            <w:r>
              <w:rPr>
                <w:rStyle w:val="None"/>
                <w:rFonts w:ascii="Calibri" w:hAnsi="Calibri"/>
              </w:rPr>
              <w:t>"true" indicates that assignment is required</w:t>
            </w:r>
          </w:p>
          <w:p w:rsidR="00912CE2" w:rsidRDefault="00837B1D">
            <w:pPr>
              <w:pStyle w:val="BodyA"/>
              <w:ind w:left="0"/>
              <w:rPr>
                <w:rStyle w:val="None"/>
                <w:rFonts w:ascii="Calibri" w:eastAsia="Calibri" w:hAnsi="Calibri" w:cs="Calibri"/>
              </w:rPr>
            </w:pPr>
            <w:r>
              <w:rPr>
                <w:rStyle w:val="None"/>
                <w:rFonts w:ascii="Calibri" w:hAnsi="Calibri"/>
              </w:rPr>
              <w:t>type: boolean</w:t>
            </w:r>
          </w:p>
          <w:p w:rsidR="00912CE2" w:rsidRDefault="00837B1D">
            <w:pPr>
              <w:pStyle w:val="BodyA"/>
              <w:ind w:left="0"/>
              <w:rPr>
                <w:rStyle w:val="None"/>
                <w:rFonts w:ascii="Calibri" w:eastAsia="Calibri" w:hAnsi="Calibri" w:cs="Calibri"/>
              </w:rPr>
            </w:pPr>
            <w:r>
              <w:rPr>
                <w:rStyle w:val="None"/>
                <w:rFonts w:ascii="Calibri" w:hAnsi="Calibri"/>
              </w:rPr>
              <w:t>default: false</w:t>
            </w:r>
          </w:p>
          <w:p w:rsidR="00912CE2" w:rsidRDefault="00837B1D">
            <w:pPr>
              <w:pStyle w:val="BodyA"/>
              <w:ind w:left="0"/>
            </w:pPr>
            <w:r>
              <w:rPr>
                <w:rStyle w:val="None"/>
                <w:rFonts w:ascii="Calibri" w:hAnsi="Calibri"/>
              </w:rPr>
              <w:t>required: true</w:t>
            </w:r>
          </w:p>
        </w:tc>
      </w:tr>
      <w:tr w:rsidR="00912CE2">
        <w:trPr>
          <w:trHeight w:val="1097"/>
        </w:trPr>
        <w:tc>
          <w:tcPr>
            <w:tcW w:w="948"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count:</w:t>
            </w:r>
          </w:p>
        </w:tc>
        <w:tc>
          <w:tcPr>
            <w:tcW w:w="4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description: number of assignments required</w:t>
            </w:r>
          </w:p>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pPr>
            <w:r>
              <w:rPr>
                <w:rStyle w:val="None"/>
                <w:rFonts w:ascii="Calibri" w:hAnsi="Calibri"/>
              </w:rPr>
              <w:t>required: false</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72"/>
        </w:numPr>
        <w:rPr>
          <w:rFonts w:ascii="Calibri" w:hAnsi="Calibri"/>
          <w:sz w:val="24"/>
          <w:szCs w:val="24"/>
        </w:rPr>
      </w:pPr>
      <w:r>
        <w:rPr>
          <w:rStyle w:val="None"/>
          <w:rFonts w:ascii="Calibri" w:hAnsi="Calibri"/>
          <w:sz w:val="24"/>
          <w:szCs w:val="24"/>
        </w:rPr>
        <w:t xml:space="preserve">  </w:t>
      </w:r>
      <w:bookmarkStart w:id="80" w:name="_Toc54868902"/>
      <w:r>
        <w:rPr>
          <w:rStyle w:val="None"/>
          <w:rFonts w:ascii="Calibri" w:hAnsi="Calibri"/>
          <w:sz w:val="24"/>
          <w:szCs w:val="24"/>
        </w:rPr>
        <w:t>org.openecomp.datatypes.flavors.DeploymentFlavor</w:t>
      </w:r>
      <w:bookmarkEnd w:id="80"/>
    </w:p>
    <w:p w:rsidR="00912CE2" w:rsidRDefault="00837B1D">
      <w:pPr>
        <w:pStyle w:val="Body"/>
      </w:pPr>
      <w:r>
        <w:rPr>
          <w:rStyle w:val="s1"/>
          <w:lang w:val="en-US"/>
        </w:rPr>
        <w:t xml:space="preserve">This is data type contains the definitions of all properties that make a deployment flavor. It directly includes two properties: </w:t>
      </w:r>
    </w:p>
    <w:p w:rsidR="00912CE2" w:rsidRDefault="00837B1D" w:rsidP="00837B1D">
      <w:pPr>
        <w:pStyle w:val="ListParagraph"/>
        <w:numPr>
          <w:ilvl w:val="0"/>
          <w:numId w:val="74"/>
        </w:numPr>
      </w:pPr>
      <w:r>
        <w:rPr>
          <w:rStyle w:val="s1"/>
        </w:rPr>
        <w:t>name –intended to keep a human-readable name of the flavor</w:t>
      </w:r>
    </w:p>
    <w:p w:rsidR="00912CE2" w:rsidRDefault="00837B1D" w:rsidP="00837B1D">
      <w:pPr>
        <w:pStyle w:val="ListParagraph"/>
        <w:numPr>
          <w:ilvl w:val="0"/>
          <w:numId w:val="74"/>
        </w:numPr>
      </w:pPr>
      <w:r>
        <w:rPr>
          <w:rStyle w:val="s1"/>
        </w:rPr>
        <w:t xml:space="preserve">ONAP_part_number – an ONAP alias for the AT&amp;T part number (used to </w:t>
      </w:r>
      <w:r>
        <w:rPr>
          <w:rStyle w:val="s1"/>
        </w:rPr>
        <w:t>be &lt;att_part_number&gt; in the pre-load XMLs)</w:t>
      </w:r>
    </w:p>
    <w:p w:rsidR="00912CE2" w:rsidRDefault="00837B1D">
      <w:pPr>
        <w:pStyle w:val="Body"/>
      </w:pPr>
      <w:r>
        <w:rPr>
          <w:rStyle w:val="s1"/>
          <w:lang w:val="en-US"/>
        </w:rPr>
        <w:t xml:space="preserve">All other properties are enclosed into complex-typed sub-properties. The auxiliary data types used for them are </w:t>
      </w:r>
      <w:hyperlink w:anchor="bookmark42" w:history="1">
        <w:r>
          <w:rPr>
            <w:rStyle w:val="Link"/>
            <w:lang w:val="it-IT"/>
          </w:rPr>
          <w:t>ComputeFlavor</w:t>
        </w:r>
      </w:hyperlink>
      <w:r>
        <w:rPr>
          <w:rStyle w:val="s1"/>
        </w:rPr>
        <w:t xml:space="preserve">, </w:t>
      </w:r>
      <w:hyperlink w:anchor="bookmark43" w:history="1">
        <w:r>
          <w:rPr>
            <w:rStyle w:val="Link"/>
            <w:lang w:val="it-IT"/>
          </w:rPr>
          <w:t>LicenseFlavor</w:t>
        </w:r>
      </w:hyperlink>
      <w:r>
        <w:rPr>
          <w:rStyle w:val="s1"/>
          <w:lang w:val="en-US"/>
        </w:rPr>
        <w:t xml:space="preserve">, and </w:t>
      </w:r>
      <w:hyperlink w:anchor="bookmark44" w:history="1">
        <w:r>
          <w:rPr>
            <w:rStyle w:val="Link"/>
            <w:lang w:val="es-ES_tradnl"/>
          </w:rPr>
          <w:t>VendorInfo</w:t>
        </w:r>
      </w:hyperlink>
      <w:r>
        <w:rPr>
          <w:rStyle w:val="s1"/>
        </w:rPr>
        <w:t xml:space="preserve">. </w:t>
      </w:r>
    </w:p>
    <w:p w:rsidR="00912CE2" w:rsidRDefault="00912CE2">
      <w:pPr>
        <w:pStyle w:val="BodyA"/>
        <w:ind w:left="0"/>
        <w:rPr>
          <w:rStyle w:val="None"/>
          <w:rFonts w:ascii="Calibri" w:eastAsia="Calibri" w:hAnsi="Calibri" w:cs="Calibri"/>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65"/>
        <w:gridCol w:w="2970"/>
        <w:gridCol w:w="5215"/>
      </w:tblGrid>
      <w:tr w:rsidR="00912CE2">
        <w:trPr>
          <w:trHeight w:val="1517"/>
        </w:trPr>
        <w:tc>
          <w:tcPr>
            <w:tcW w:w="9350"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data_types:</w:t>
            </w:r>
          </w:p>
          <w:p w:rsidR="00912CE2" w:rsidRDefault="00837B1D">
            <w:pPr>
              <w:pStyle w:val="BodyA"/>
              <w:ind w:left="0"/>
              <w:rPr>
                <w:rStyle w:val="None"/>
                <w:rFonts w:ascii="Calibri" w:eastAsia="Calibri" w:hAnsi="Calibri" w:cs="Calibri"/>
              </w:rPr>
            </w:pPr>
            <w:r>
              <w:rPr>
                <w:rStyle w:val="None"/>
                <w:rFonts w:ascii="Calibri" w:hAnsi="Calibri"/>
              </w:rPr>
              <w:t xml:space="preserve">  org.openecomp.datatypes.flavors.DeploymentFlavor:</w:t>
            </w:r>
          </w:p>
          <w:p w:rsidR="00912CE2" w:rsidRDefault="00837B1D">
            <w:pPr>
              <w:pStyle w:val="BodyA"/>
              <w:ind w:left="0"/>
            </w:pPr>
            <w:r>
              <w:rPr>
                <w:rStyle w:val="None"/>
                <w:rFonts w:ascii="Calibri" w:hAnsi="Calibri"/>
              </w:rPr>
              <w:t xml:space="preserve">    properties:</w:t>
            </w:r>
          </w:p>
        </w:tc>
      </w:tr>
      <w:tr w:rsidR="00912CE2">
        <w:trPr>
          <w:trHeight w:val="283"/>
        </w:trPr>
        <w:tc>
          <w:tcPr>
            <w:tcW w:w="1165"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sp_part_number:</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 string</w:t>
            </w:r>
          </w:p>
        </w:tc>
      </w:tr>
      <w:tr w:rsidR="00912CE2">
        <w:trPr>
          <w:trHeight w:val="283"/>
        </w:trPr>
        <w:tc>
          <w:tcPr>
            <w:tcW w:w="1165"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vendor_info:</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 org.opencomp.datatypes.VendorInfo</w:t>
            </w:r>
          </w:p>
        </w:tc>
      </w:tr>
      <w:tr w:rsidR="00912CE2">
        <w:trPr>
          <w:trHeight w:val="557"/>
        </w:trPr>
        <w:tc>
          <w:tcPr>
            <w:tcW w:w="1165"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compute_flavor:</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 xml:space="preserve">type: </w:t>
            </w:r>
            <w:r>
              <w:rPr>
                <w:rStyle w:val="None"/>
                <w:rFonts w:ascii="Calibri" w:hAnsi="Calibri"/>
              </w:rPr>
              <w:t>org.opencomp.datatypes.flavors.ComputeFlavor</w:t>
            </w:r>
          </w:p>
        </w:tc>
      </w:tr>
      <w:tr w:rsidR="00912CE2">
        <w:trPr>
          <w:trHeight w:val="1577"/>
        </w:trPr>
        <w:tc>
          <w:tcPr>
            <w:tcW w:w="1165"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license_flavor:</w:t>
            </w: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org.opencomp.datatypes.flavors.LicenseFlavor, required: false</w:t>
            </w:r>
          </w:p>
          <w:p w:rsidR="00912CE2" w:rsidRDefault="00837B1D">
            <w:pPr>
              <w:pStyle w:val="BodyA"/>
              <w:ind w:left="0"/>
            </w:pPr>
            <w:r>
              <w:rPr>
                <w:rStyle w:val="None"/>
                <w:rFonts w:ascii="Calibri" w:hAnsi="Calibri"/>
              </w:rPr>
              <w:t>if this property is missing, then the flavor does not have a license</w:t>
            </w:r>
          </w:p>
        </w:tc>
      </w:tr>
    </w:tbl>
    <w:p w:rsidR="00912CE2" w:rsidRDefault="00912CE2">
      <w:pPr>
        <w:pStyle w:val="BodyA"/>
        <w:widowControl w:val="0"/>
        <w:spacing w:line="240" w:lineRule="auto"/>
        <w:ind w:left="0"/>
        <w:rPr>
          <w:rStyle w:val="None"/>
          <w:rFonts w:ascii="Calibri" w:eastAsia="Calibri" w:hAnsi="Calibri" w:cs="Calibri"/>
        </w:rPr>
      </w:pPr>
    </w:p>
    <w:p w:rsidR="00912CE2" w:rsidRDefault="00912CE2">
      <w:pPr>
        <w:pStyle w:val="Body"/>
      </w:pPr>
    </w:p>
    <w:p w:rsidR="00912CE2" w:rsidRDefault="00837B1D" w:rsidP="00837B1D">
      <w:pPr>
        <w:pStyle w:val="Heading5"/>
        <w:numPr>
          <w:ilvl w:val="4"/>
          <w:numId w:val="75"/>
        </w:numPr>
        <w:rPr>
          <w:rFonts w:ascii="Calibri" w:hAnsi="Calibri"/>
          <w:sz w:val="24"/>
          <w:szCs w:val="24"/>
        </w:rPr>
      </w:pPr>
      <w:r>
        <w:rPr>
          <w:rStyle w:val="s1"/>
          <w:rFonts w:ascii="Calibri" w:hAnsi="Calibri"/>
          <w:sz w:val="24"/>
          <w:szCs w:val="24"/>
        </w:rPr>
        <w:t xml:space="preserve">  </w:t>
      </w:r>
      <w:bookmarkStart w:id="81" w:name="_Toc54868903"/>
      <w:r>
        <w:rPr>
          <w:rStyle w:val="s1"/>
          <w:rFonts w:ascii="Calibri" w:hAnsi="Calibri"/>
          <w:sz w:val="24"/>
          <w:szCs w:val="24"/>
        </w:rPr>
        <w:t>org.openecomp.datatypes.flavors.ComputeFlavor</w:t>
      </w:r>
      <w:bookmarkEnd w:id="81"/>
    </w:p>
    <w:p w:rsidR="00912CE2" w:rsidRDefault="00837B1D">
      <w:pPr>
        <w:pStyle w:val="Body"/>
      </w:pPr>
      <w:r>
        <w:rPr>
          <w:rStyle w:val="s1"/>
          <w:lang w:val="en-US"/>
        </w:rPr>
        <w:t>This data type gathers all deployment flavor properties related to capacity.</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45"/>
        <w:gridCol w:w="3330"/>
        <w:gridCol w:w="4675"/>
      </w:tblGrid>
      <w:tr w:rsidR="00912CE2">
        <w:trPr>
          <w:trHeight w:val="1097"/>
        </w:trPr>
        <w:tc>
          <w:tcPr>
            <w:tcW w:w="9350"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data_types:</w:t>
            </w:r>
          </w:p>
          <w:p w:rsidR="00912CE2" w:rsidRDefault="00837B1D">
            <w:pPr>
              <w:pStyle w:val="BodyA"/>
              <w:ind w:left="0"/>
              <w:rPr>
                <w:rStyle w:val="None"/>
                <w:rFonts w:ascii="Calibri" w:eastAsia="Calibri" w:hAnsi="Calibri" w:cs="Calibri"/>
              </w:rPr>
            </w:pPr>
            <w:r>
              <w:rPr>
                <w:rStyle w:val="None"/>
                <w:rFonts w:ascii="Calibri" w:hAnsi="Calibri"/>
              </w:rPr>
              <w:t xml:space="preserve">  org.openecomp.datatypes.flavors.ComputeFlavor:</w:t>
            </w:r>
          </w:p>
          <w:p w:rsidR="00912CE2" w:rsidRDefault="00837B1D">
            <w:pPr>
              <w:pStyle w:val="BodyA"/>
              <w:ind w:left="0"/>
            </w:pPr>
            <w:r>
              <w:rPr>
                <w:rStyle w:val="None"/>
                <w:rFonts w:ascii="Calibri" w:hAnsi="Calibri"/>
              </w:rPr>
              <w:t xml:space="preserve">    properties: </w:t>
            </w:r>
          </w:p>
        </w:tc>
      </w:tr>
      <w:tr w:rsidR="00912CE2">
        <w:trPr>
          <w:trHeight w:val="283"/>
        </w:trPr>
        <w:tc>
          <w:tcPr>
            <w:tcW w:w="1345"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num_cpus:</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 integer</w:t>
            </w:r>
          </w:p>
        </w:tc>
      </w:tr>
      <w:tr w:rsidR="00912CE2">
        <w:trPr>
          <w:trHeight w:val="283"/>
        </w:trPr>
        <w:tc>
          <w:tcPr>
            <w:tcW w:w="1345"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disk_size: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 xml:space="preserve">type: </w:t>
            </w:r>
            <w:r>
              <w:rPr>
                <w:rStyle w:val="None"/>
                <w:rFonts w:ascii="Calibri" w:hAnsi="Calibri"/>
              </w:rPr>
              <w:t>scalar-unit.size</w:t>
            </w:r>
          </w:p>
        </w:tc>
      </w:tr>
      <w:tr w:rsidR="00912CE2">
        <w:trPr>
          <w:trHeight w:val="283"/>
        </w:trPr>
        <w:tc>
          <w:tcPr>
            <w:tcW w:w="1345"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mem_size: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 scalar-unit.size</w:t>
            </w:r>
          </w:p>
        </w:tc>
      </w:tr>
    </w:tbl>
    <w:p w:rsidR="00912CE2" w:rsidRDefault="00912CE2">
      <w:pPr>
        <w:pStyle w:val="Body"/>
        <w:widowControl w:val="0"/>
      </w:pPr>
    </w:p>
    <w:p w:rsidR="00912CE2" w:rsidRDefault="00912CE2">
      <w:pPr>
        <w:pStyle w:val="Body"/>
      </w:pPr>
    </w:p>
    <w:p w:rsidR="00912CE2" w:rsidRDefault="00837B1D">
      <w:pPr>
        <w:pStyle w:val="Body"/>
      </w:pPr>
      <w:r>
        <w:rPr>
          <w:rStyle w:val="s1"/>
          <w:lang w:val="en-US"/>
        </w:rPr>
        <w:t xml:space="preserve">Please note that the data type of the </w:t>
      </w:r>
      <w:r>
        <w:rPr>
          <w:rStyle w:val="None"/>
          <w:i/>
          <w:iCs/>
          <w:lang w:val="en-US"/>
        </w:rPr>
        <w:t xml:space="preserve">disk_size </w:t>
      </w:r>
      <w:r>
        <w:rPr>
          <w:rStyle w:val="s1"/>
          <w:lang w:val="en-US"/>
        </w:rPr>
        <w:t xml:space="preserve">and the </w:t>
      </w:r>
      <w:r>
        <w:rPr>
          <w:rStyle w:val="None"/>
          <w:i/>
          <w:iCs/>
          <w:lang w:val="en-US"/>
        </w:rPr>
        <w:t>mem_size</w:t>
      </w:r>
      <w:r>
        <w:rPr>
          <w:rStyle w:val="s1"/>
          <w:lang w:val="en-US"/>
        </w:rPr>
        <w:t xml:space="preserve"> properties is </w:t>
      </w:r>
      <w:r>
        <w:rPr>
          <w:rStyle w:val="None"/>
          <w:i/>
          <w:iCs/>
        </w:rPr>
        <w:t>scalar-unit.size</w:t>
      </w:r>
      <w:r>
        <w:rPr>
          <w:rStyle w:val="s1"/>
          <w:lang w:val="en-US"/>
        </w:rPr>
        <w:t xml:space="preserve">. This is the TOSCA way to say that the orchestrator expects their values to come with a size qualifier </w:t>
      </w:r>
      <w:r>
        <w:rPr>
          <w:rStyle w:val="s1"/>
        </w:rPr>
        <w:t xml:space="preserve">– </w:t>
      </w:r>
      <w:r>
        <w:rPr>
          <w:rStyle w:val="s1"/>
          <w:lang w:val="fr-FR"/>
        </w:rPr>
        <w:t xml:space="preserve">16 GB, 512MB, etc. </w:t>
      </w:r>
    </w:p>
    <w:p w:rsidR="00912CE2" w:rsidRDefault="00837B1D" w:rsidP="00837B1D">
      <w:pPr>
        <w:pStyle w:val="Heading5"/>
        <w:numPr>
          <w:ilvl w:val="4"/>
          <w:numId w:val="76"/>
        </w:numPr>
        <w:rPr>
          <w:rFonts w:ascii="Calibri" w:hAnsi="Calibri"/>
          <w:sz w:val="24"/>
          <w:szCs w:val="24"/>
        </w:rPr>
      </w:pPr>
      <w:r>
        <w:rPr>
          <w:rStyle w:val="s1"/>
          <w:rFonts w:ascii="Calibri" w:hAnsi="Calibri"/>
          <w:sz w:val="24"/>
          <w:szCs w:val="24"/>
        </w:rPr>
        <w:lastRenderedPageBreak/>
        <w:t xml:space="preserve">  </w:t>
      </w:r>
      <w:bookmarkStart w:id="82" w:name="_Toc54868904"/>
      <w:r>
        <w:rPr>
          <w:rStyle w:val="s1"/>
          <w:rFonts w:ascii="Calibri" w:hAnsi="Calibri"/>
          <w:sz w:val="24"/>
          <w:szCs w:val="24"/>
        </w:rPr>
        <w:t>org.openecomp.datatypes.flavors.LicenseFlavor</w:t>
      </w:r>
      <w:bookmarkEnd w:id="82"/>
    </w:p>
    <w:p w:rsidR="00912CE2" w:rsidRDefault="00837B1D">
      <w:pPr>
        <w:pStyle w:val="Body"/>
      </w:pPr>
      <w:r>
        <w:rPr>
          <w:rStyle w:val="s1"/>
          <w:lang w:val="en-US"/>
        </w:rPr>
        <w:t xml:space="preserve">This </w:t>
      </w:r>
      <w:r>
        <w:rPr>
          <w:rStyle w:val="None"/>
          <w:i/>
          <w:iCs/>
          <w:lang w:val="it-IT"/>
        </w:rPr>
        <w:t>LicenseFlavor</w:t>
      </w:r>
      <w:r>
        <w:rPr>
          <w:rStyle w:val="s1"/>
          <w:lang w:val="en-US"/>
        </w:rPr>
        <w:t xml:space="preserve"> data type groups the flavor properties related to licensing. Cu</w:t>
      </w:r>
      <w:r>
        <w:rPr>
          <w:rStyle w:val="s1"/>
          <w:lang w:val="en-US"/>
        </w:rPr>
        <w:t xml:space="preserve">rrently it contains only one property, </w:t>
      </w:r>
      <w:r>
        <w:rPr>
          <w:rStyle w:val="None"/>
          <w:i/>
          <w:iCs/>
          <w:lang w:val="en-US"/>
        </w:rPr>
        <w:t>feature_group_uuid</w:t>
      </w:r>
      <w:r>
        <w:rPr>
          <w:rStyle w:val="s1"/>
          <w:lang w:val="en-US"/>
        </w:rPr>
        <w:t>, which is a reference to a group of licensed features within an external document. In the future, more properties can be added.</w:t>
      </w:r>
    </w:p>
    <w:p w:rsidR="00912CE2" w:rsidRDefault="00912CE2">
      <w:pPr>
        <w:pStyle w:val="Body"/>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1517"/>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data_types:</w:t>
            </w:r>
          </w:p>
          <w:p w:rsidR="00912CE2" w:rsidRDefault="00837B1D">
            <w:pPr>
              <w:pStyle w:val="BodyA"/>
              <w:ind w:left="0"/>
              <w:rPr>
                <w:rStyle w:val="None"/>
                <w:rFonts w:ascii="Calibri" w:eastAsia="Calibri" w:hAnsi="Calibri" w:cs="Calibri"/>
              </w:rPr>
            </w:pPr>
            <w:r>
              <w:rPr>
                <w:rStyle w:val="None"/>
                <w:rFonts w:ascii="Calibri" w:hAnsi="Calibri"/>
              </w:rPr>
              <w:t xml:space="preserve">  org.openecomp.datatypes.flavors.LicenseFlavor:</w:t>
            </w:r>
          </w:p>
          <w:p w:rsidR="00912CE2" w:rsidRDefault="00837B1D">
            <w:pPr>
              <w:pStyle w:val="BodyA"/>
              <w:ind w:left="0"/>
              <w:rPr>
                <w:rStyle w:val="None"/>
                <w:rFonts w:ascii="Calibri" w:eastAsia="Calibri" w:hAnsi="Calibri" w:cs="Calibri"/>
              </w:rPr>
            </w:pPr>
            <w:r>
              <w:rPr>
                <w:rStyle w:val="None"/>
                <w:rFonts w:ascii="Calibri" w:hAnsi="Calibri"/>
              </w:rPr>
              <w:t xml:space="preserve">    properties:</w:t>
            </w:r>
          </w:p>
          <w:p w:rsidR="00912CE2" w:rsidRDefault="00837B1D">
            <w:pPr>
              <w:pStyle w:val="BodyA"/>
              <w:ind w:left="0"/>
            </w:pPr>
            <w:r>
              <w:rPr>
                <w:rStyle w:val="None"/>
                <w:rFonts w:ascii="Calibri" w:hAnsi="Calibri"/>
              </w:rPr>
              <w:t xml:space="preserve">      feature_group_uuid: {type: string}</w:t>
            </w:r>
          </w:p>
        </w:tc>
      </w:tr>
    </w:tbl>
    <w:p w:rsidR="00912CE2" w:rsidRDefault="00912CE2">
      <w:pPr>
        <w:pStyle w:val="Body"/>
        <w:widowControl w:val="0"/>
      </w:pPr>
    </w:p>
    <w:p w:rsidR="00912CE2" w:rsidRDefault="00837B1D" w:rsidP="00837B1D">
      <w:pPr>
        <w:pStyle w:val="Heading5"/>
        <w:numPr>
          <w:ilvl w:val="4"/>
          <w:numId w:val="77"/>
        </w:numPr>
        <w:rPr>
          <w:rFonts w:ascii="Calibri" w:hAnsi="Calibri"/>
          <w:sz w:val="24"/>
          <w:szCs w:val="24"/>
        </w:rPr>
      </w:pPr>
      <w:r>
        <w:rPr>
          <w:rStyle w:val="s1"/>
          <w:rFonts w:ascii="Calibri" w:hAnsi="Calibri"/>
          <w:sz w:val="24"/>
          <w:szCs w:val="24"/>
        </w:rPr>
        <w:t xml:space="preserve">  </w:t>
      </w:r>
      <w:bookmarkStart w:id="83" w:name="_Toc54868905"/>
      <w:r>
        <w:rPr>
          <w:rStyle w:val="s1"/>
          <w:rFonts w:ascii="Calibri" w:hAnsi="Calibri"/>
          <w:sz w:val="24"/>
          <w:szCs w:val="24"/>
        </w:rPr>
        <w:t>org.openecomp.datatypes.flavors.VendorInfo</w:t>
      </w:r>
      <w:bookmarkEnd w:id="83"/>
    </w:p>
    <w:p w:rsidR="00912CE2" w:rsidRDefault="00837B1D">
      <w:pPr>
        <w:pStyle w:val="Body"/>
      </w:pPr>
      <w:r>
        <w:rPr>
          <w:rStyle w:val="s1"/>
          <w:lang w:val="en-US"/>
        </w:rPr>
        <w:t xml:space="preserve">The VNF node template already contains metadata parameters </w:t>
      </w:r>
      <w:r>
        <w:rPr>
          <w:rStyle w:val="None"/>
          <w:i/>
          <w:iCs/>
          <w:lang w:val="en-US"/>
        </w:rPr>
        <w:t>resourceVendor</w:t>
      </w:r>
      <w:r>
        <w:rPr>
          <w:rStyle w:val="s1"/>
          <w:lang w:val="en-US"/>
        </w:rPr>
        <w:t xml:space="preserve"> and </w:t>
      </w:r>
      <w:r>
        <w:rPr>
          <w:rStyle w:val="None"/>
          <w:i/>
          <w:iCs/>
          <w:lang w:val="en-US"/>
        </w:rPr>
        <w:t xml:space="preserve">resourceVendorRelease </w:t>
      </w:r>
      <w:r>
        <w:rPr>
          <w:rStyle w:val="s1"/>
          <w:lang w:val="en-US"/>
        </w:rPr>
        <w:t xml:space="preserve">to </w:t>
      </w:r>
      <w:r>
        <w:rPr>
          <w:rStyle w:val="s1"/>
          <w:lang w:val="en-US"/>
        </w:rPr>
        <w:t xml:space="preserve">descript the vendor-specific details common for the whole VNF. The </w:t>
      </w:r>
      <w:r>
        <w:rPr>
          <w:rStyle w:val="None"/>
          <w:i/>
          <w:iCs/>
          <w:lang w:val="es-ES_tradnl"/>
        </w:rPr>
        <w:t>VendorInfo</w:t>
      </w:r>
      <w:r>
        <w:rPr>
          <w:rStyle w:val="s1"/>
          <w:lang w:val="en-US"/>
        </w:rPr>
        <w:t xml:space="preserve"> data type serves to define vendor details that vary in different deployment flavors.</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40"/>
        <w:gridCol w:w="4413"/>
        <w:gridCol w:w="3497"/>
      </w:tblGrid>
      <w:tr w:rsidR="00912CE2">
        <w:trPr>
          <w:trHeight w:val="1097"/>
        </w:trPr>
        <w:tc>
          <w:tcPr>
            <w:tcW w:w="9350"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data_types:</w:t>
            </w:r>
          </w:p>
          <w:p w:rsidR="00912CE2" w:rsidRDefault="00837B1D">
            <w:pPr>
              <w:pStyle w:val="BodyA"/>
              <w:ind w:left="0"/>
              <w:rPr>
                <w:rStyle w:val="None"/>
                <w:rFonts w:ascii="Calibri" w:eastAsia="Calibri" w:hAnsi="Calibri" w:cs="Calibri"/>
              </w:rPr>
            </w:pPr>
            <w:r>
              <w:rPr>
                <w:rStyle w:val="None"/>
                <w:rFonts w:ascii="Calibri" w:hAnsi="Calibri"/>
              </w:rPr>
              <w:t xml:space="preserve">  org.openecomp.datatypes.flavors.VendorInfo:</w:t>
            </w:r>
          </w:p>
          <w:p w:rsidR="00912CE2" w:rsidRDefault="00837B1D">
            <w:pPr>
              <w:pStyle w:val="BodyA"/>
              <w:ind w:left="0"/>
            </w:pPr>
            <w:r>
              <w:rPr>
                <w:rStyle w:val="None"/>
                <w:rFonts w:ascii="Calibri" w:hAnsi="Calibri"/>
              </w:rPr>
              <w:t xml:space="preserve">    properties: </w:t>
            </w:r>
          </w:p>
        </w:tc>
      </w:tr>
      <w:tr w:rsidR="00912CE2">
        <w:trPr>
          <w:trHeight w:val="283"/>
        </w:trPr>
        <w:tc>
          <w:tcPr>
            <w:tcW w:w="144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4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manufacturer_reference_number:</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 string</w:t>
            </w:r>
          </w:p>
        </w:tc>
      </w:tr>
      <w:tr w:rsidR="00912CE2">
        <w:trPr>
          <w:trHeight w:val="283"/>
        </w:trPr>
        <w:tc>
          <w:tcPr>
            <w:tcW w:w="1440"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4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vendor_model:</w:t>
            </w:r>
          </w:p>
        </w:tc>
        <w:tc>
          <w:tcPr>
            <w:tcW w:w="3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 string</w:t>
            </w:r>
          </w:p>
        </w:tc>
      </w:tr>
    </w:tbl>
    <w:p w:rsidR="00912CE2" w:rsidRDefault="00912CE2">
      <w:pPr>
        <w:pStyle w:val="Body"/>
        <w:widowControl w:val="0"/>
      </w:pPr>
    </w:p>
    <w:p w:rsidR="00912CE2" w:rsidRDefault="00912CE2">
      <w:pPr>
        <w:pStyle w:val="Description"/>
        <w:rPr>
          <w:rStyle w:val="None"/>
          <w:rFonts w:ascii="Calibri" w:eastAsia="Calibri" w:hAnsi="Calibri" w:cs="Calibri"/>
        </w:rPr>
      </w:pPr>
    </w:p>
    <w:p w:rsidR="00912CE2" w:rsidRDefault="00837B1D" w:rsidP="00837B1D">
      <w:pPr>
        <w:pStyle w:val="Heading5"/>
        <w:numPr>
          <w:ilvl w:val="4"/>
          <w:numId w:val="78"/>
        </w:numPr>
        <w:rPr>
          <w:rFonts w:ascii="Calibri" w:hAnsi="Calibri"/>
          <w:sz w:val="24"/>
          <w:szCs w:val="24"/>
        </w:rPr>
      </w:pPr>
      <w:r>
        <w:rPr>
          <w:rStyle w:val="s1"/>
          <w:rFonts w:ascii="Calibri" w:hAnsi="Calibri"/>
          <w:sz w:val="24"/>
          <w:szCs w:val="24"/>
        </w:rPr>
        <w:t xml:space="preserve"> </w:t>
      </w:r>
      <w:bookmarkStart w:id="84" w:name="_Toc54868906"/>
      <w:r>
        <w:rPr>
          <w:rStyle w:val="s1"/>
          <w:rFonts w:ascii="Calibri" w:hAnsi="Calibri"/>
          <w:sz w:val="24"/>
          <w:szCs w:val="24"/>
        </w:rPr>
        <w:t>org.openecomp.datatypes.ImageInfo</w:t>
      </w:r>
      <w:bookmarkEnd w:id="84"/>
    </w:p>
    <w:p w:rsidR="00912CE2" w:rsidRDefault="00837B1D">
      <w:pPr>
        <w:pStyle w:val="Body"/>
      </w:pPr>
      <w:r>
        <w:rPr>
          <w:rStyle w:val="s1"/>
          <w:lang w:val="en-US"/>
        </w:rPr>
        <w:t xml:space="preserve">A flavored VFC comes with one or more images. The properties of the </w:t>
      </w:r>
      <w:r>
        <w:rPr>
          <w:rStyle w:val="None"/>
          <w:i/>
          <w:iCs/>
          <w:lang w:val="en-US"/>
        </w:rPr>
        <w:t>ImageInfo</w:t>
      </w:r>
      <w:r>
        <w:rPr>
          <w:rStyle w:val="s1"/>
          <w:lang w:val="en-US"/>
        </w:rPr>
        <w:t xml:space="preserve"> data type describe such an image. </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25"/>
        <w:gridCol w:w="3150"/>
        <w:gridCol w:w="4675"/>
      </w:tblGrid>
      <w:tr w:rsidR="00912CE2">
        <w:trPr>
          <w:trHeight w:val="1097"/>
        </w:trPr>
        <w:tc>
          <w:tcPr>
            <w:tcW w:w="9350"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data_types:</w:t>
            </w:r>
          </w:p>
          <w:p w:rsidR="00912CE2" w:rsidRDefault="00837B1D">
            <w:pPr>
              <w:pStyle w:val="BodyA"/>
              <w:ind w:left="0"/>
              <w:rPr>
                <w:rStyle w:val="None"/>
                <w:rFonts w:ascii="Calibri" w:eastAsia="Calibri" w:hAnsi="Calibri" w:cs="Calibri"/>
              </w:rPr>
            </w:pPr>
            <w:r>
              <w:rPr>
                <w:rStyle w:val="None"/>
                <w:rFonts w:ascii="Calibri" w:hAnsi="Calibri"/>
              </w:rPr>
              <w:t xml:space="preserve">  org.openecomp.datatypes.ImageInfo:</w:t>
            </w:r>
          </w:p>
          <w:p w:rsidR="00912CE2" w:rsidRDefault="00837B1D">
            <w:pPr>
              <w:pStyle w:val="BodyA"/>
              <w:ind w:left="0"/>
            </w:pPr>
            <w:r>
              <w:rPr>
                <w:rStyle w:val="None"/>
                <w:rFonts w:ascii="Calibri" w:hAnsi="Calibri"/>
              </w:rPr>
              <w:t xml:space="preserve">    properties: </w:t>
            </w:r>
          </w:p>
        </w:tc>
      </w:tr>
      <w:tr w:rsidR="00912CE2">
        <w:trPr>
          <w:trHeight w:val="283"/>
        </w:trPr>
        <w:tc>
          <w:tcPr>
            <w:tcW w:w="1525"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software_version: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 string</w:t>
            </w:r>
          </w:p>
        </w:tc>
      </w:tr>
      <w:tr w:rsidR="00912CE2">
        <w:trPr>
          <w:trHeight w:val="283"/>
        </w:trPr>
        <w:tc>
          <w:tcPr>
            <w:tcW w:w="1525"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file_name: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 string</w:t>
            </w:r>
          </w:p>
        </w:tc>
      </w:tr>
      <w:tr w:rsidR="00912CE2">
        <w:trPr>
          <w:trHeight w:val="677"/>
        </w:trPr>
        <w:tc>
          <w:tcPr>
            <w:tcW w:w="1525"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file_hash:</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type: string </w:t>
            </w:r>
          </w:p>
          <w:p w:rsidR="00912CE2" w:rsidRDefault="00837B1D">
            <w:pPr>
              <w:pStyle w:val="BodyA"/>
              <w:ind w:left="0"/>
            </w:pPr>
            <w:r>
              <w:rPr>
                <w:rStyle w:val="None"/>
                <w:rFonts w:ascii="Calibri" w:hAnsi="Calibri"/>
              </w:rPr>
              <w:t>description: checksum/signature</w:t>
            </w:r>
          </w:p>
        </w:tc>
      </w:tr>
      <w:tr w:rsidR="00912CE2">
        <w:trPr>
          <w:trHeight w:val="1097"/>
        </w:trPr>
        <w:tc>
          <w:tcPr>
            <w:tcW w:w="1525"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file_hash_type: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false</w:t>
            </w:r>
          </w:p>
          <w:p w:rsidR="00912CE2" w:rsidRDefault="00837B1D">
            <w:pPr>
              <w:pStyle w:val="BodyA"/>
              <w:ind w:left="0"/>
            </w:pPr>
            <w:r>
              <w:rPr>
                <w:rStyle w:val="None"/>
                <w:rFonts w:ascii="Calibri" w:hAnsi="Calibri"/>
              </w:rPr>
              <w:t>default: md5</w:t>
            </w:r>
          </w:p>
        </w:tc>
      </w:tr>
    </w:tbl>
    <w:p w:rsidR="00912CE2" w:rsidRDefault="00912CE2">
      <w:pPr>
        <w:pStyle w:val="Body"/>
        <w:widowControl w:val="0"/>
      </w:pPr>
    </w:p>
    <w:p w:rsidR="00912CE2" w:rsidRDefault="00912CE2">
      <w:pPr>
        <w:pStyle w:val="BodyA"/>
        <w:ind w:left="0"/>
        <w:rPr>
          <w:rStyle w:val="None"/>
          <w:rFonts w:ascii="Calibri" w:eastAsia="Calibri" w:hAnsi="Calibri" w:cs="Calibri"/>
        </w:rPr>
      </w:pPr>
    </w:p>
    <w:p w:rsidR="00912CE2" w:rsidRDefault="00837B1D" w:rsidP="00837B1D">
      <w:pPr>
        <w:pStyle w:val="Heading5"/>
        <w:numPr>
          <w:ilvl w:val="4"/>
          <w:numId w:val="79"/>
        </w:numPr>
        <w:rPr>
          <w:rFonts w:ascii="Calibri" w:hAnsi="Calibri"/>
          <w:sz w:val="24"/>
          <w:szCs w:val="24"/>
        </w:rPr>
      </w:pPr>
      <w:r>
        <w:rPr>
          <w:rStyle w:val="s1"/>
          <w:rFonts w:ascii="Calibri" w:hAnsi="Calibri"/>
          <w:sz w:val="24"/>
          <w:szCs w:val="24"/>
        </w:rPr>
        <w:t xml:space="preserve">  </w:t>
      </w:r>
      <w:bookmarkStart w:id="85" w:name="_Toc54868907"/>
      <w:r>
        <w:rPr>
          <w:rStyle w:val="s1"/>
          <w:rFonts w:ascii="Calibri" w:hAnsi="Calibri"/>
          <w:sz w:val="24"/>
          <w:szCs w:val="24"/>
        </w:rPr>
        <w:t>org.openecomp.datatypes.PortMirroringConnectionPointDescription</w:t>
      </w:r>
      <w:bookmarkEnd w:id="85"/>
    </w:p>
    <w:p w:rsidR="00912CE2" w:rsidRDefault="00837B1D">
      <w:pPr>
        <w:pStyle w:val="Body"/>
      </w:pPr>
      <w:r>
        <w:rPr>
          <w:rStyle w:val="s1"/>
          <w:lang w:val="en-US"/>
        </w:rPr>
        <w:t xml:space="preserve">This complex TOSCA data type gathers and conveys information about a connection point participating in port mirroring. The same type is used to </w:t>
      </w:r>
      <w:r>
        <w:rPr>
          <w:rStyle w:val="s1"/>
          <w:lang w:val="en-US"/>
        </w:rPr>
        <w:t>describe connection points on both the source and collector sides on the Port Mirroring service.</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55"/>
        <w:gridCol w:w="3420"/>
        <w:gridCol w:w="4675"/>
      </w:tblGrid>
      <w:tr w:rsidR="00912CE2">
        <w:trPr>
          <w:trHeight w:val="1097"/>
        </w:trPr>
        <w:tc>
          <w:tcPr>
            <w:tcW w:w="9350"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data_types:</w:t>
            </w:r>
          </w:p>
          <w:p w:rsidR="00912CE2" w:rsidRDefault="00837B1D">
            <w:pPr>
              <w:pStyle w:val="BodyA"/>
              <w:ind w:left="0"/>
              <w:rPr>
                <w:rStyle w:val="None"/>
                <w:rFonts w:ascii="Calibri" w:eastAsia="Calibri" w:hAnsi="Calibri" w:cs="Calibri"/>
              </w:rPr>
            </w:pPr>
            <w:r>
              <w:rPr>
                <w:rStyle w:val="None"/>
                <w:rFonts w:ascii="Calibri" w:hAnsi="Calibri"/>
              </w:rPr>
              <w:t xml:space="preserve">    org.openecomp.datatypes.PortMirroringConnectionPointDescription:</w:t>
            </w:r>
          </w:p>
          <w:p w:rsidR="00912CE2" w:rsidRDefault="00837B1D">
            <w:pPr>
              <w:pStyle w:val="BodyA"/>
              <w:ind w:left="0"/>
            </w:pPr>
            <w:r>
              <w:rPr>
                <w:rStyle w:val="None"/>
                <w:rFonts w:ascii="Calibri" w:hAnsi="Calibri"/>
              </w:rPr>
              <w:t xml:space="preserve">        properties: </w:t>
            </w:r>
          </w:p>
        </w:tc>
      </w:tr>
      <w:tr w:rsidR="00912CE2">
        <w:trPr>
          <w:trHeight w:val="283"/>
        </w:trPr>
        <w:tc>
          <w:tcPr>
            <w:tcW w:w="1255"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nf_naming_code: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 string</w:t>
            </w:r>
          </w:p>
        </w:tc>
      </w:tr>
      <w:tr w:rsidR="00912CE2">
        <w:trPr>
          <w:trHeight w:val="283"/>
        </w:trPr>
        <w:tc>
          <w:tcPr>
            <w:tcW w:w="1255"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nfc_naming_code: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 string</w:t>
            </w:r>
          </w:p>
        </w:tc>
      </w:tr>
      <w:tr w:rsidR="00912CE2">
        <w:trPr>
          <w:trHeight w:val="677"/>
        </w:trPr>
        <w:tc>
          <w:tcPr>
            <w:tcW w:w="1255"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nf_type: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pPr>
            <w:r>
              <w:rPr>
                <w:rStyle w:val="None"/>
                <w:rFonts w:ascii="Calibri" w:hAnsi="Calibri"/>
              </w:rPr>
              <w:t>Deprecated; Conf Level 8.0</w:t>
            </w:r>
          </w:p>
        </w:tc>
      </w:tr>
      <w:tr w:rsidR="00912CE2">
        <w:trPr>
          <w:trHeight w:val="677"/>
        </w:trPr>
        <w:tc>
          <w:tcPr>
            <w:tcW w:w="1255"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nfc_type: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pPr>
            <w:r>
              <w:rPr>
                <w:rStyle w:val="None"/>
                <w:rFonts w:ascii="Calibri" w:hAnsi="Calibri"/>
              </w:rPr>
              <w:t>Deprecated; Conf Level 8.0</w:t>
            </w:r>
          </w:p>
        </w:tc>
      </w:tr>
      <w:tr w:rsidR="00912CE2">
        <w:trPr>
          <w:trHeight w:val="283"/>
        </w:trPr>
        <w:tc>
          <w:tcPr>
            <w:tcW w:w="1255"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 xml:space="preserve">network_role: </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type: string</w:t>
            </w:r>
          </w:p>
        </w:tc>
      </w:tr>
      <w:tr w:rsidR="00912CE2">
        <w:trPr>
          <w:trHeight w:val="283"/>
        </w:trPr>
        <w:tc>
          <w:tcPr>
            <w:tcW w:w="1255" w:type="dxa"/>
            <w:tcBorders>
              <w:top w:val="nil"/>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pps_capacity:</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type: string</w:t>
            </w:r>
          </w:p>
        </w:tc>
      </w:tr>
    </w:tbl>
    <w:p w:rsidR="00912CE2" w:rsidRDefault="00912CE2">
      <w:pPr>
        <w:pStyle w:val="Body"/>
        <w:widowControl w:val="0"/>
      </w:pPr>
    </w:p>
    <w:p w:rsidR="00912CE2" w:rsidRDefault="00912CE2">
      <w:pPr>
        <w:pStyle w:val="Body"/>
      </w:pPr>
    </w:p>
    <w:p w:rsidR="00912CE2" w:rsidRDefault="00837B1D" w:rsidP="00837B1D">
      <w:pPr>
        <w:pStyle w:val="Heading5"/>
        <w:numPr>
          <w:ilvl w:val="4"/>
          <w:numId w:val="80"/>
        </w:numPr>
        <w:rPr>
          <w:rFonts w:ascii="Calibri" w:hAnsi="Calibri"/>
          <w:sz w:val="24"/>
          <w:szCs w:val="24"/>
        </w:rPr>
      </w:pPr>
      <w:bookmarkStart w:id="86" w:name="_Toc54868908"/>
      <w:r>
        <w:rPr>
          <w:rStyle w:val="s1"/>
          <w:rFonts w:ascii="Calibri" w:hAnsi="Calibri"/>
          <w:sz w:val="24"/>
          <w:szCs w:val="24"/>
        </w:rPr>
        <w:t>org.openecomp.datatypes.RelatedNetworksAssignments</w:t>
      </w:r>
      <w:bookmarkEnd w:id="86"/>
    </w:p>
    <w:p w:rsidR="00912CE2" w:rsidRDefault="00912CE2">
      <w:pPr>
        <w:pStyle w:val="Body"/>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55"/>
        <w:gridCol w:w="3420"/>
        <w:gridCol w:w="4675"/>
      </w:tblGrid>
      <w:tr w:rsidR="00912CE2">
        <w:trPr>
          <w:trHeight w:val="1517"/>
        </w:trPr>
        <w:tc>
          <w:tcPr>
            <w:tcW w:w="9350"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data_types:</w:t>
            </w:r>
          </w:p>
          <w:p w:rsidR="00912CE2" w:rsidRDefault="00837B1D">
            <w:pPr>
              <w:pStyle w:val="BodyA"/>
              <w:ind w:left="0"/>
              <w:rPr>
                <w:rStyle w:val="None"/>
                <w:rFonts w:ascii="Calibri" w:eastAsia="Calibri" w:hAnsi="Calibri" w:cs="Calibri"/>
              </w:rPr>
            </w:pPr>
            <w:r>
              <w:rPr>
                <w:rStyle w:val="None"/>
                <w:rFonts w:ascii="Calibri" w:hAnsi="Calibri"/>
              </w:rPr>
              <w:t xml:space="preserve">  org.openecomp.datatypes.RelatedNetworksAssignments:</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org.openecomp.datatypes.Root</w:t>
            </w:r>
          </w:p>
          <w:p w:rsidR="00912CE2" w:rsidRDefault="00837B1D">
            <w:pPr>
              <w:pStyle w:val="BodyA"/>
              <w:ind w:left="0"/>
            </w:pPr>
            <w:r>
              <w:rPr>
                <w:rStyle w:val="None"/>
                <w:rFonts w:ascii="Calibri" w:hAnsi="Calibri"/>
              </w:rPr>
              <w:t xml:space="preserve">           properties: </w:t>
            </w:r>
          </w:p>
        </w:tc>
      </w:tr>
      <w:tr w:rsidR="00912CE2">
        <w:trPr>
          <w:trHeight w:val="1397"/>
        </w:trPr>
        <w:tc>
          <w:tcPr>
            <w:tcW w:w="1255"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912CE2" w:rsidRDefault="00912CE2"/>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related_network_role: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 xml:space="preserve">description: The </w:t>
            </w:r>
            <w:r>
              <w:rPr>
                <w:rStyle w:val="None"/>
                <w:rFonts w:ascii="Calibri" w:hAnsi="Calibri"/>
              </w:rPr>
              <w:t>network role of the related network, sharing provider network</w:t>
            </w:r>
          </w:p>
          <w:p w:rsidR="00912CE2" w:rsidRDefault="00837B1D">
            <w:pPr>
              <w:pStyle w:val="BodyA"/>
              <w:ind w:left="0"/>
            </w:pPr>
            <w:r>
              <w:rPr>
                <w:rStyle w:val="None"/>
                <w:rFonts w:ascii="Calibri" w:hAnsi="Calibri"/>
              </w:rPr>
              <w:t>required: false</w:t>
            </w:r>
          </w:p>
        </w:tc>
      </w:tr>
    </w:tbl>
    <w:p w:rsidR="00912CE2" w:rsidRDefault="00912CE2">
      <w:pPr>
        <w:pStyle w:val="Body"/>
        <w:widowControl w:val="0"/>
      </w:pPr>
    </w:p>
    <w:p w:rsidR="00912CE2" w:rsidRDefault="00837B1D" w:rsidP="00837B1D">
      <w:pPr>
        <w:pStyle w:val="Heading5"/>
        <w:numPr>
          <w:ilvl w:val="4"/>
          <w:numId w:val="81"/>
        </w:numPr>
      </w:pPr>
      <w:bookmarkStart w:id="87" w:name="_Toc54868909"/>
      <w:r>
        <w:rPr>
          <w:rStyle w:val="s1"/>
        </w:rPr>
        <w:t>tosca.datatypes.nfv.NsProfile</w:t>
      </w:r>
      <w:bookmarkEnd w:id="87"/>
    </w:p>
    <w:p w:rsidR="00912CE2" w:rsidRDefault="00837B1D">
      <w:pPr>
        <w:pStyle w:val="BodyA"/>
        <w:ind w:left="0" w:firstLine="1"/>
        <w:rPr>
          <w:rStyle w:val="None"/>
          <w:rFonts w:ascii="Calibri" w:eastAsia="Calibri" w:hAnsi="Calibri" w:cs="Calibri"/>
        </w:rPr>
      </w:pPr>
      <w:r>
        <w:rPr>
          <w:rStyle w:val="None"/>
          <w:rFonts w:ascii="Calibri" w:hAnsi="Calibri"/>
        </w:rPr>
        <w:t>The NsProfile data type describes a profile for instantiating nested NSs which are constituents of an NS with a particular NS DF.</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5"/>
        <w:gridCol w:w="4675"/>
      </w:tblGrid>
      <w:tr w:rsidR="00912CE2">
        <w:trPr>
          <w:trHeight w:val="1817"/>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TOSCA type: </w:t>
            </w:r>
            <w:r>
              <w:rPr>
                <w:rStyle w:val="None"/>
                <w:rFonts w:ascii="Calibri" w:hAnsi="Calibri"/>
              </w:rPr>
              <w:t>tosca.datatypes.nfv.NsProfile</w:t>
            </w:r>
          </w:p>
          <w:p w:rsidR="00912CE2" w:rsidRDefault="00837B1D">
            <w:pPr>
              <w:pStyle w:val="BodyA"/>
              <w:ind w:left="0"/>
              <w:rPr>
                <w:rStyle w:val="None"/>
                <w:rFonts w:ascii="Calibri" w:eastAsia="Calibri" w:hAnsi="Calibri" w:cs="Calibri"/>
              </w:rPr>
            </w:pPr>
            <w:r>
              <w:rPr>
                <w:rStyle w:val="None"/>
                <w:rFonts w:ascii="Calibri" w:hAnsi="Calibri"/>
              </w:rPr>
              <w:t>derived from: tosca.datatypes.Root</w:t>
            </w:r>
          </w:p>
          <w:p w:rsidR="00912CE2" w:rsidRDefault="00837B1D">
            <w:pPr>
              <w:pStyle w:val="BodyA"/>
              <w:ind w:left="0"/>
              <w:rPr>
                <w:rStyle w:val="None"/>
                <w:rFonts w:ascii="Calibri" w:eastAsia="Calibri" w:hAnsi="Calibri" w:cs="Calibri"/>
              </w:rPr>
            </w:pPr>
            <w:r>
              <w:rPr>
                <w:rStyle w:val="None"/>
                <w:rFonts w:ascii="Calibri" w:hAnsi="Calibri"/>
              </w:rPr>
              <w:t>description: describes a profile for instantiating NSs of a particular NS DF according to a specific NSD and NS DF</w:t>
            </w:r>
          </w:p>
          <w:p w:rsidR="00912CE2" w:rsidRDefault="00837B1D">
            <w:pPr>
              <w:pStyle w:val="BodyA"/>
              <w:ind w:left="0"/>
            </w:pPr>
            <w:r>
              <w:rPr>
                <w:rStyle w:val="None"/>
                <w:rFonts w:ascii="Calibri" w:hAnsi="Calibri"/>
              </w:rPr>
              <w:t>properties:</w:t>
            </w:r>
          </w:p>
        </w:tc>
      </w:tr>
      <w:tr w:rsidR="00912CE2">
        <w:trPr>
          <w:trHeight w:val="2530"/>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ns_instantiation_level</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no</w:t>
            </w:r>
          </w:p>
          <w:p w:rsidR="00912CE2" w:rsidRDefault="00837B1D">
            <w:pPr>
              <w:pStyle w:val="BodyA"/>
            </w:pPr>
            <w:r>
              <w:rPr>
                <w:rStyle w:val="None"/>
              </w:rPr>
              <w:t xml:space="preserve">description: Identifier of the instantiation level of the NS DF to be used for instantiation. If not present, the default instantiation level as declared in the NSD shall be used. </w:t>
            </w:r>
          </w:p>
        </w:tc>
      </w:tr>
      <w:tr w:rsidR="00912CE2">
        <w:trPr>
          <w:trHeight w:val="211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min_number_of_instances</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A"/>
              <w:ind w:left="0"/>
              <w:rPr>
                <w:rStyle w:val="None"/>
                <w:rFonts w:ascii="Calibri" w:eastAsia="Calibri" w:hAnsi="Calibri" w:cs="Calibri"/>
              </w:rPr>
            </w:pPr>
            <w:r>
              <w:rPr>
                <w:rStyle w:val="None"/>
                <w:rFonts w:ascii="Calibri" w:hAnsi="Calibri"/>
              </w:rPr>
              <w:t>constraints: greater_or_equal: 0</w:t>
            </w:r>
          </w:p>
          <w:p w:rsidR="00912CE2" w:rsidRDefault="00837B1D">
            <w:pPr>
              <w:pStyle w:val="Body"/>
            </w:pPr>
            <w:r>
              <w:rPr>
                <w:rStyle w:val="None"/>
                <w:rFonts w:ascii="Calibri" w:hAnsi="Calibri"/>
                <w:lang w:val="en-US"/>
              </w:rPr>
              <w:t xml:space="preserve">description: Minimum number of instances of the NS based on this NSD that is permitted to exist for this NsProfile. </w:t>
            </w:r>
          </w:p>
        </w:tc>
      </w:tr>
      <w:tr w:rsidR="00912CE2">
        <w:trPr>
          <w:trHeight w:val="211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max_number_of_instances</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A"/>
              <w:ind w:left="0"/>
              <w:rPr>
                <w:rStyle w:val="None"/>
                <w:rFonts w:ascii="Calibri" w:eastAsia="Calibri" w:hAnsi="Calibri" w:cs="Calibri"/>
              </w:rPr>
            </w:pPr>
            <w:r>
              <w:rPr>
                <w:rStyle w:val="None"/>
                <w:rFonts w:ascii="Calibri" w:hAnsi="Calibri"/>
              </w:rPr>
              <w:t>constraints: greater_or_equal: 0</w:t>
            </w:r>
          </w:p>
          <w:p w:rsidR="00912CE2" w:rsidRDefault="00837B1D">
            <w:pPr>
              <w:pStyle w:val="Body"/>
            </w:pPr>
            <w:r>
              <w:rPr>
                <w:rStyle w:val="None"/>
                <w:rFonts w:ascii="Calibri" w:hAnsi="Calibri"/>
                <w:lang w:val="en-US"/>
              </w:rPr>
              <w:t>description: Maximum</w:t>
            </w:r>
            <w:r>
              <w:rPr>
                <w:rStyle w:val="None"/>
                <w:rFonts w:ascii="Calibri" w:hAnsi="Calibri"/>
                <w:lang w:val="en-US"/>
              </w:rPr>
              <w:t xml:space="preserve"> number of instances of the NS based on this NSD that is permitted to exist for this NsProfile. </w:t>
            </w:r>
          </w:p>
        </w:tc>
      </w:tr>
      <w:tr w:rsidR="00912CE2">
        <w:trPr>
          <w:trHeight w:val="139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flavour_id</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
            </w:pPr>
            <w:r>
              <w:rPr>
                <w:rStyle w:val="None"/>
                <w:rFonts w:ascii="Calibri" w:hAnsi="Calibri"/>
                <w:lang w:val="en-US"/>
              </w:rPr>
              <w:t xml:space="preserve">description: Identifies the applicable network service DF within the scope of the NSD. </w:t>
            </w:r>
          </w:p>
        </w:tc>
      </w:tr>
    </w:tbl>
    <w:p w:rsidR="00912CE2" w:rsidRDefault="00912CE2">
      <w:pPr>
        <w:pStyle w:val="BodyA"/>
        <w:widowControl w:val="0"/>
        <w:spacing w:line="240" w:lineRule="auto"/>
        <w:ind w:left="0"/>
        <w:rPr>
          <w:rStyle w:val="None"/>
          <w:rFonts w:ascii="Calibri" w:eastAsia="Calibri" w:hAnsi="Calibri" w:cs="Calibri"/>
        </w:rPr>
      </w:pPr>
    </w:p>
    <w:p w:rsidR="00912CE2" w:rsidRDefault="00912CE2">
      <w:pPr>
        <w:pStyle w:val="BodyA"/>
        <w:ind w:left="0"/>
        <w:rPr>
          <w:rStyle w:val="None"/>
          <w:rFonts w:ascii="Calibri" w:eastAsia="Calibri" w:hAnsi="Calibri" w:cs="Calibri"/>
        </w:rPr>
      </w:pPr>
    </w:p>
    <w:p w:rsidR="00912CE2" w:rsidRDefault="00837B1D" w:rsidP="00837B1D">
      <w:pPr>
        <w:pStyle w:val="Heading5"/>
        <w:numPr>
          <w:ilvl w:val="4"/>
          <w:numId w:val="82"/>
        </w:numPr>
      </w:pPr>
      <w:bookmarkStart w:id="88" w:name="_Toc54868910"/>
      <w:r>
        <w:rPr>
          <w:rStyle w:val="s1"/>
        </w:rPr>
        <w:t>tosca.datatypes.nfv.NsVlProfile</w:t>
      </w:r>
      <w:bookmarkEnd w:id="88"/>
    </w:p>
    <w:p w:rsidR="00912CE2" w:rsidRDefault="00837B1D">
      <w:pPr>
        <w:pStyle w:val="BodyA"/>
        <w:ind w:left="0"/>
        <w:rPr>
          <w:rStyle w:val="None"/>
          <w:rFonts w:ascii="Calibri" w:eastAsia="Calibri" w:hAnsi="Calibri" w:cs="Calibri"/>
        </w:rPr>
      </w:pPr>
      <w:r>
        <w:rPr>
          <w:rStyle w:val="None"/>
          <w:rFonts w:ascii="Calibri" w:hAnsi="Calibri"/>
        </w:rPr>
        <w:t>The NsProfile data type describes additional instantiation data for a given NsVirtualLink used in a specific NS deployment flavour.</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5"/>
        <w:gridCol w:w="4675"/>
      </w:tblGrid>
      <w:tr w:rsidR="00912CE2">
        <w:trPr>
          <w:trHeight w:hRule="exact" w:val="160"/>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TOSCA type: tosca.datatypes.nfv.NsVlProfile</w:t>
            </w:r>
          </w:p>
          <w:p w:rsidR="00912CE2" w:rsidRDefault="00837B1D">
            <w:pPr>
              <w:pStyle w:val="BodyA"/>
              <w:ind w:left="0"/>
              <w:rPr>
                <w:rStyle w:val="None"/>
                <w:rFonts w:ascii="Calibri" w:eastAsia="Calibri" w:hAnsi="Calibri" w:cs="Calibri"/>
              </w:rPr>
            </w:pPr>
            <w:r>
              <w:rPr>
                <w:rStyle w:val="None"/>
                <w:rFonts w:ascii="Calibri" w:hAnsi="Calibri"/>
              </w:rPr>
              <w:t>derived from: tosca.datatypes.Root</w:t>
            </w:r>
          </w:p>
          <w:p w:rsidR="00912CE2" w:rsidRDefault="00837B1D">
            <w:pPr>
              <w:pStyle w:val="BodyA"/>
              <w:ind w:left="0"/>
              <w:rPr>
                <w:rStyle w:val="None"/>
                <w:rFonts w:ascii="Calibri" w:eastAsia="Calibri" w:hAnsi="Calibri" w:cs="Calibri"/>
              </w:rPr>
            </w:pPr>
            <w:r>
              <w:rPr>
                <w:rStyle w:val="None"/>
                <w:rFonts w:ascii="Calibri" w:hAnsi="Calibri"/>
              </w:rPr>
              <w:t xml:space="preserve">description: </w:t>
            </w:r>
            <w:r>
              <w:rPr>
                <w:rStyle w:val="None"/>
                <w:rFonts w:ascii="Calibri" w:hAnsi="Calibri"/>
              </w:rPr>
              <w:t>describes additional instantiation data for a given NsVirtualLink used in a specific NS deployment flavour</w:t>
            </w:r>
          </w:p>
          <w:p w:rsidR="00912CE2" w:rsidRDefault="00837B1D">
            <w:pPr>
              <w:pStyle w:val="BodyA"/>
              <w:ind w:left="0"/>
            </w:pPr>
            <w:r>
              <w:rPr>
                <w:rStyle w:val="None"/>
                <w:rFonts w:ascii="Calibri" w:hAnsi="Calibri"/>
              </w:rPr>
              <w:t>properties:</w:t>
            </w:r>
          </w:p>
        </w:tc>
      </w:tr>
      <w:tr w:rsidR="00912CE2">
        <w:trPr>
          <w:trHeight w:hRule="exact" w:val="160"/>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max_bitrate_requirements</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tosca.datatypes.nfv.LinkBitrateRequirements</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
              <w:rPr>
                <w:rStyle w:val="None"/>
                <w:rFonts w:ascii="Calibri" w:eastAsia="Calibri" w:hAnsi="Calibri" w:cs="Calibri"/>
              </w:rPr>
            </w:pPr>
            <w:r>
              <w:rPr>
                <w:rStyle w:val="None"/>
                <w:rFonts w:ascii="Calibri" w:hAnsi="Calibri"/>
                <w:lang w:val="en-US"/>
              </w:rPr>
              <w:t xml:space="preserve">description: Specifies the maximum </w:t>
            </w:r>
            <w:r>
              <w:rPr>
                <w:rStyle w:val="None"/>
                <w:rFonts w:ascii="Calibri" w:hAnsi="Calibri"/>
                <w:lang w:val="en-US"/>
              </w:rPr>
              <w:t>bitrate</w:t>
            </w:r>
          </w:p>
          <w:p w:rsidR="00912CE2" w:rsidRDefault="00837B1D">
            <w:pPr>
              <w:pStyle w:val="Body"/>
              <w:rPr>
                <w:rStyle w:val="None"/>
                <w:rFonts w:ascii="Calibri" w:eastAsia="Calibri" w:hAnsi="Calibri" w:cs="Calibri"/>
              </w:rPr>
            </w:pPr>
            <w:r>
              <w:rPr>
                <w:rStyle w:val="None"/>
                <w:rFonts w:ascii="Calibri" w:hAnsi="Calibri"/>
                <w:lang w:val="en-US"/>
              </w:rPr>
              <w:t>requirements for a VL instantiated</w:t>
            </w:r>
          </w:p>
          <w:p w:rsidR="00912CE2" w:rsidRDefault="00837B1D">
            <w:pPr>
              <w:pStyle w:val="BodyA"/>
            </w:pPr>
            <w:r>
              <w:rPr>
                <w:rStyle w:val="None"/>
                <w:rFonts w:ascii="Calibri" w:hAnsi="Calibri"/>
              </w:rPr>
              <w:t xml:space="preserve">according to this profile. </w:t>
            </w:r>
          </w:p>
        </w:tc>
      </w:tr>
      <w:tr w:rsidR="00912CE2">
        <w:trPr>
          <w:trHeight w:hRule="exact" w:val="160"/>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min_bitrate_requirements</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tosca.datatypes.nfv.LinkBitrateRequirements</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
              <w:rPr>
                <w:rStyle w:val="None"/>
                <w:rFonts w:ascii="Calibri" w:eastAsia="Calibri" w:hAnsi="Calibri" w:cs="Calibri"/>
              </w:rPr>
            </w:pPr>
            <w:r>
              <w:rPr>
                <w:rStyle w:val="None"/>
                <w:rFonts w:ascii="Calibri" w:hAnsi="Calibri"/>
                <w:lang w:val="en-US"/>
              </w:rPr>
              <w:t>description: Specifies the minimum bitrate</w:t>
            </w:r>
          </w:p>
          <w:p w:rsidR="00912CE2" w:rsidRDefault="00837B1D">
            <w:pPr>
              <w:pStyle w:val="Body"/>
              <w:rPr>
                <w:rStyle w:val="None"/>
                <w:rFonts w:ascii="Calibri" w:eastAsia="Calibri" w:hAnsi="Calibri" w:cs="Calibri"/>
              </w:rPr>
            </w:pPr>
            <w:r>
              <w:rPr>
                <w:rStyle w:val="None"/>
                <w:rFonts w:ascii="Calibri" w:hAnsi="Calibri"/>
                <w:lang w:val="en-US"/>
              </w:rPr>
              <w:t>requirements for a VL instantiated</w:t>
            </w:r>
          </w:p>
          <w:p w:rsidR="00912CE2" w:rsidRDefault="00837B1D">
            <w:pPr>
              <w:pStyle w:val="Body"/>
            </w:pPr>
            <w:r>
              <w:rPr>
                <w:rStyle w:val="None"/>
                <w:rFonts w:ascii="Calibri" w:hAnsi="Calibri"/>
                <w:lang w:val="en-US"/>
              </w:rPr>
              <w:t>according to this profile.</w:t>
            </w:r>
          </w:p>
        </w:tc>
      </w:tr>
      <w:tr w:rsidR="00912CE2">
        <w:trPr>
          <w:trHeight w:hRule="exact" w:val="160"/>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qos</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520" w:type="dxa"/>
              <w:bottom w:w="80" w:type="dxa"/>
              <w:right w:w="80" w:type="dxa"/>
            </w:tcMar>
          </w:tcPr>
          <w:p w:rsidR="00912CE2" w:rsidRDefault="00837B1D">
            <w:pPr>
              <w:pStyle w:val="BodyA"/>
              <w:rPr>
                <w:rStyle w:val="None"/>
                <w:rFonts w:ascii="Calibri" w:eastAsia="Calibri" w:hAnsi="Calibri" w:cs="Calibri"/>
              </w:rPr>
            </w:pPr>
            <w:r>
              <w:rPr>
                <w:rStyle w:val="None"/>
                <w:rFonts w:ascii="Calibri" w:hAnsi="Calibri"/>
              </w:rPr>
              <w:t>type: tosca.datatypes.nfv.NsVirtualLinkQos</w:t>
            </w:r>
          </w:p>
          <w:p w:rsidR="00912CE2" w:rsidRDefault="00837B1D">
            <w:pPr>
              <w:pStyle w:val="BodyA"/>
              <w:ind w:left="0"/>
              <w:rPr>
                <w:rStyle w:val="None"/>
                <w:rFonts w:ascii="Calibri" w:eastAsia="Calibri" w:hAnsi="Calibri" w:cs="Calibri"/>
              </w:rPr>
            </w:pPr>
            <w:r>
              <w:rPr>
                <w:rStyle w:val="None"/>
                <w:rFonts w:ascii="Calibri" w:hAnsi="Calibri"/>
              </w:rPr>
              <w:t>required: no</w:t>
            </w:r>
          </w:p>
          <w:p w:rsidR="00912CE2" w:rsidRDefault="00837B1D">
            <w:pPr>
              <w:pStyle w:val="Body"/>
            </w:pPr>
            <w:r>
              <w:rPr>
                <w:rStyle w:val="None"/>
                <w:rFonts w:ascii="Calibri" w:hAnsi="Calibri"/>
                <w:lang w:val="en-US"/>
              </w:rPr>
              <w:t xml:space="preserve">description: Specifies the QoS requirements of a VL instantiated according to this profile. </w:t>
            </w:r>
          </w:p>
        </w:tc>
      </w:tr>
      <w:tr w:rsidR="00912CE2">
        <w:trPr>
          <w:trHeight w:hRule="exact" w:val="160"/>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service_availability</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1520" w:type="dxa"/>
              <w:bottom w:w="80" w:type="dxa"/>
              <w:right w:w="80" w:type="dxa"/>
            </w:tcMar>
          </w:tcPr>
          <w:p w:rsidR="00912CE2" w:rsidRDefault="00837B1D">
            <w:pPr>
              <w:pStyle w:val="BodyA"/>
              <w:rPr>
                <w:rStyle w:val="None"/>
                <w:rFonts w:ascii="Calibri" w:eastAsia="Calibri" w:hAnsi="Calibri" w:cs="Calibri"/>
              </w:rPr>
            </w:pPr>
            <w:r>
              <w:rPr>
                <w:rStyle w:val="None"/>
                <w:rFonts w:ascii="Calibri" w:hAnsi="Calibri"/>
              </w:rPr>
              <w:t xml:space="preserve">type: </w:t>
            </w:r>
            <w:r>
              <w:rPr>
                <w:rStyle w:val="None"/>
                <w:rFonts w:ascii="Calibri" w:hAnsi="Calibri"/>
              </w:rPr>
              <w:t>tosca.datatypes.nfv.ServiceAvailability</w:t>
            </w:r>
          </w:p>
          <w:p w:rsidR="00912CE2" w:rsidRDefault="00837B1D">
            <w:pPr>
              <w:pStyle w:val="BodyA"/>
              <w:ind w:left="0"/>
              <w:rPr>
                <w:rStyle w:val="None"/>
                <w:rFonts w:ascii="Calibri" w:eastAsia="Calibri" w:hAnsi="Calibri" w:cs="Calibri"/>
              </w:rPr>
            </w:pPr>
            <w:r>
              <w:rPr>
                <w:rStyle w:val="None"/>
                <w:rFonts w:ascii="Calibri" w:hAnsi="Calibri"/>
              </w:rPr>
              <w:t>required: no</w:t>
            </w:r>
          </w:p>
          <w:p w:rsidR="00912CE2" w:rsidRDefault="00837B1D">
            <w:pPr>
              <w:pStyle w:val="Body"/>
            </w:pPr>
            <w:r>
              <w:rPr>
                <w:rStyle w:val="None"/>
                <w:rFonts w:ascii="Calibri" w:hAnsi="Calibri"/>
                <w:lang w:val="en-US"/>
              </w:rPr>
              <w:t>description: Network service virtual link service availability levels, as described in ETSI GS NFV-REL 001 [i.3].</w:t>
            </w:r>
          </w:p>
        </w:tc>
      </w:tr>
      <w:tr w:rsidR="00912CE2">
        <w:trPr>
          <w:trHeight w:hRule="exact" w:val="160"/>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Note: A virtualLinkDescId property, is not needed, as the NsVlProfile is contained in th</w:t>
            </w:r>
            <w:r>
              <w:rPr>
                <w:rStyle w:val="None"/>
                <w:rFonts w:ascii="Calibri" w:hAnsi="Calibri"/>
                <w:lang w:val="en-US"/>
              </w:rPr>
              <w:t>e NsVirtualLink node.</w:t>
            </w:r>
          </w:p>
        </w:tc>
      </w:tr>
    </w:tbl>
    <w:p w:rsidR="00912CE2" w:rsidRDefault="00912CE2">
      <w:pPr>
        <w:pStyle w:val="BodyA"/>
        <w:widowControl w:val="0"/>
        <w:spacing w:line="240" w:lineRule="auto"/>
        <w:ind w:left="0"/>
        <w:rPr>
          <w:rStyle w:val="None"/>
          <w:rFonts w:ascii="Calibri" w:eastAsia="Calibri" w:hAnsi="Calibri" w:cs="Calibri"/>
        </w:rPr>
      </w:pPr>
    </w:p>
    <w:p w:rsidR="00912CE2" w:rsidRDefault="00912CE2">
      <w:pPr>
        <w:pStyle w:val="BodyA"/>
        <w:ind w:left="0"/>
        <w:rPr>
          <w:rStyle w:val="None"/>
          <w:rFonts w:ascii="Calibri" w:eastAsia="Calibri" w:hAnsi="Calibri" w:cs="Calibri"/>
        </w:rPr>
      </w:pPr>
    </w:p>
    <w:p w:rsidR="00912CE2" w:rsidRDefault="00837B1D" w:rsidP="00837B1D">
      <w:pPr>
        <w:pStyle w:val="Heading5"/>
        <w:numPr>
          <w:ilvl w:val="4"/>
          <w:numId w:val="83"/>
        </w:numPr>
      </w:pPr>
      <w:bookmarkStart w:id="89" w:name="_Toc54868911"/>
      <w:r>
        <w:rPr>
          <w:rStyle w:val="s1"/>
        </w:rPr>
        <w:t>tosca.datatypes.nfv.ConnectivityType</w:t>
      </w:r>
      <w:bookmarkEnd w:id="89"/>
    </w:p>
    <w:p w:rsidR="00912CE2" w:rsidRDefault="00837B1D">
      <w:pPr>
        <w:pStyle w:val="BodyA"/>
        <w:ind w:left="0"/>
        <w:rPr>
          <w:rStyle w:val="None"/>
          <w:rFonts w:ascii="Calibri" w:eastAsia="Calibri" w:hAnsi="Calibri" w:cs="Calibri"/>
        </w:rPr>
      </w:pPr>
      <w:r>
        <w:rPr>
          <w:rStyle w:val="None"/>
          <w:rFonts w:ascii="Calibri" w:hAnsi="Calibri"/>
        </w:rPr>
        <w:t>The ConnectivityType data type describes the protocol exposed by a virtual link and the flow pattern supported by the virtual link.</w:t>
      </w:r>
    </w:p>
    <w:p w:rsidR="00912CE2" w:rsidRDefault="00912CE2">
      <w:pPr>
        <w:pStyle w:val="BodyA"/>
        <w:rPr>
          <w:rStyle w:val="None"/>
          <w:rFonts w:ascii="Calibri" w:eastAsia="Calibri" w:hAnsi="Calibri" w:cs="Calibri"/>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5"/>
        <w:gridCol w:w="4675"/>
      </w:tblGrid>
      <w:tr w:rsidR="00912CE2">
        <w:trPr>
          <w:trHeight w:val="1817"/>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TOSCA type: </w:t>
            </w:r>
            <w:r>
              <w:rPr>
                <w:rStyle w:val="None"/>
                <w:rFonts w:ascii="Calibri" w:hAnsi="Calibri"/>
              </w:rPr>
              <w:t>tosca.datatypes.nfv.ConnectivityType</w:t>
            </w:r>
          </w:p>
          <w:p w:rsidR="00912CE2" w:rsidRDefault="00837B1D">
            <w:pPr>
              <w:pStyle w:val="BodyA"/>
              <w:ind w:left="0"/>
              <w:rPr>
                <w:rStyle w:val="None"/>
                <w:rFonts w:ascii="Calibri" w:eastAsia="Calibri" w:hAnsi="Calibri" w:cs="Calibri"/>
              </w:rPr>
            </w:pPr>
            <w:r>
              <w:rPr>
                <w:rStyle w:val="None"/>
                <w:rFonts w:ascii="Calibri" w:hAnsi="Calibri"/>
              </w:rPr>
              <w:t>derived from: tosca.datatypes.Root</w:t>
            </w:r>
          </w:p>
          <w:p w:rsidR="00912CE2" w:rsidRDefault="00837B1D">
            <w:pPr>
              <w:pStyle w:val="BodyA"/>
              <w:ind w:left="0"/>
              <w:rPr>
                <w:rStyle w:val="None"/>
                <w:rFonts w:ascii="Calibri" w:eastAsia="Calibri" w:hAnsi="Calibri" w:cs="Calibri"/>
              </w:rPr>
            </w:pPr>
            <w:r>
              <w:rPr>
                <w:rStyle w:val="None"/>
                <w:rFonts w:ascii="Calibri" w:hAnsi="Calibri"/>
              </w:rPr>
              <w:t>description: describes the protocol exposed by a virtual link and the flow pattern supported by the virtual link</w:t>
            </w:r>
          </w:p>
          <w:p w:rsidR="00912CE2" w:rsidRDefault="00837B1D">
            <w:pPr>
              <w:pStyle w:val="BodyA"/>
              <w:ind w:left="0"/>
            </w:pPr>
            <w:r>
              <w:rPr>
                <w:rStyle w:val="None"/>
                <w:rFonts w:ascii="Calibri" w:hAnsi="Calibri"/>
              </w:rPr>
              <w:t>properties:</w:t>
            </w:r>
          </w:p>
        </w:tc>
      </w:tr>
      <w:tr w:rsidR="00912CE2">
        <w:trPr>
          <w:trHeight w:val="433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layer_protocols</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list of string</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
              <w:rPr>
                <w:rStyle w:val="None"/>
                <w:rFonts w:ascii="Calibri" w:eastAsia="Calibri" w:hAnsi="Calibri" w:cs="Calibri"/>
              </w:rPr>
            </w:pPr>
            <w:r>
              <w:rPr>
                <w:rStyle w:val="None"/>
                <w:rFonts w:ascii="Calibri" w:hAnsi="Calibri"/>
                <w:lang w:val="en-US"/>
              </w:rPr>
              <w:t>constraints: Valid values: ethernet, mpls, odu2, ipv4, ipv6, pseudo-wire</w:t>
            </w:r>
          </w:p>
          <w:p w:rsidR="00912CE2" w:rsidRDefault="00912CE2">
            <w:pPr>
              <w:pStyle w:val="BodyA"/>
              <w:rPr>
                <w:rStyle w:val="None"/>
                <w:rFonts w:ascii="Calibri" w:eastAsia="Calibri" w:hAnsi="Calibri" w:cs="Calibri"/>
              </w:rPr>
            </w:pPr>
          </w:p>
          <w:p w:rsidR="00912CE2" w:rsidRDefault="00837B1D">
            <w:pPr>
              <w:pStyle w:val="Body"/>
              <w:rPr>
                <w:rStyle w:val="None"/>
                <w:rFonts w:ascii="Calibri" w:eastAsia="Calibri" w:hAnsi="Calibri" w:cs="Calibri"/>
              </w:rPr>
            </w:pPr>
            <w:r>
              <w:rPr>
                <w:rStyle w:val="None"/>
                <w:rFonts w:ascii="Calibri" w:hAnsi="Calibri"/>
                <w:lang w:val="en-US"/>
              </w:rPr>
              <w:t>description: Identifies the protocol a virtualLink gives access to (ethernet, mpls, odu2, ipv4, ipv6, pseudowire).</w:t>
            </w:r>
          </w:p>
          <w:p w:rsidR="00912CE2" w:rsidRDefault="00837B1D">
            <w:pPr>
              <w:pStyle w:val="Body"/>
            </w:pPr>
            <w:r>
              <w:rPr>
                <w:rStyle w:val="None"/>
                <w:rFonts w:ascii="Calibri" w:hAnsi="Calibri"/>
                <w:lang w:val="en-US"/>
              </w:rPr>
              <w:t>The top layer protocol of the virtualLink protocol stack shall alwa</w:t>
            </w:r>
            <w:r>
              <w:rPr>
                <w:rStyle w:val="None"/>
                <w:rFonts w:ascii="Calibri" w:hAnsi="Calibri"/>
                <w:lang w:val="en-US"/>
              </w:rPr>
              <w:t xml:space="preserve">ys be provided. The lower layer protocols may be included when there are specific requirements on these layers. </w:t>
            </w:r>
          </w:p>
        </w:tc>
      </w:tr>
      <w:tr w:rsidR="00912CE2">
        <w:trPr>
          <w:trHeight w:val="223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flow_pattern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no</w:t>
            </w:r>
          </w:p>
          <w:p w:rsidR="00912CE2" w:rsidRDefault="00837B1D">
            <w:pPr>
              <w:pStyle w:val="Body"/>
              <w:rPr>
                <w:rStyle w:val="None"/>
                <w:rFonts w:ascii="Calibri" w:eastAsia="Calibri" w:hAnsi="Calibri" w:cs="Calibri"/>
              </w:rPr>
            </w:pPr>
            <w:r>
              <w:rPr>
                <w:rStyle w:val="None"/>
                <w:rFonts w:ascii="Calibri" w:hAnsi="Calibri"/>
                <w:lang w:val="en-US"/>
              </w:rPr>
              <w:t>constraints: Valid values: line, tree, mesh</w:t>
            </w:r>
          </w:p>
          <w:p w:rsidR="00912CE2" w:rsidRDefault="00912CE2">
            <w:pPr>
              <w:pStyle w:val="BodyA"/>
              <w:rPr>
                <w:rStyle w:val="None"/>
                <w:rFonts w:ascii="Calibri" w:eastAsia="Calibri" w:hAnsi="Calibri" w:cs="Calibri"/>
              </w:rPr>
            </w:pPr>
          </w:p>
          <w:p w:rsidR="00912CE2" w:rsidRDefault="00837B1D">
            <w:pPr>
              <w:pStyle w:val="Body"/>
            </w:pPr>
            <w:r>
              <w:rPr>
                <w:rStyle w:val="None"/>
                <w:rFonts w:ascii="Calibri" w:hAnsi="Calibri"/>
                <w:lang w:val="en-US"/>
              </w:rPr>
              <w:t xml:space="preserve">description: Identifies the flow pattern of the </w:t>
            </w:r>
            <w:r>
              <w:rPr>
                <w:rStyle w:val="None"/>
                <w:rFonts w:ascii="Calibri" w:hAnsi="Calibri"/>
                <w:lang w:val="en-US"/>
              </w:rPr>
              <w:t>connectivity.</w:t>
            </w:r>
          </w:p>
        </w:tc>
      </w:tr>
    </w:tbl>
    <w:p w:rsidR="00912CE2" w:rsidRDefault="00912CE2">
      <w:pPr>
        <w:pStyle w:val="BodyA"/>
        <w:widowControl w:val="0"/>
        <w:spacing w:line="240" w:lineRule="auto"/>
        <w:ind w:left="0"/>
        <w:rPr>
          <w:rStyle w:val="None"/>
          <w:rFonts w:ascii="Calibri" w:eastAsia="Calibri" w:hAnsi="Calibri" w:cs="Calibri"/>
        </w:rPr>
      </w:pPr>
    </w:p>
    <w:p w:rsidR="00912CE2" w:rsidRDefault="00912CE2">
      <w:pPr>
        <w:pStyle w:val="BodyA"/>
        <w:rPr>
          <w:rStyle w:val="s1"/>
        </w:rPr>
      </w:pPr>
    </w:p>
    <w:p w:rsidR="00912CE2" w:rsidRDefault="00837B1D" w:rsidP="00837B1D">
      <w:pPr>
        <w:pStyle w:val="Heading5"/>
        <w:numPr>
          <w:ilvl w:val="4"/>
          <w:numId w:val="84"/>
        </w:numPr>
      </w:pPr>
      <w:bookmarkStart w:id="90" w:name="_Toc54868912"/>
      <w:r>
        <w:rPr>
          <w:rStyle w:val="s1"/>
        </w:rPr>
        <w:t>tosca.datatypes.nfv.LinkBitrateRequirements</w:t>
      </w:r>
      <w:bookmarkEnd w:id="90"/>
    </w:p>
    <w:p w:rsidR="00912CE2" w:rsidRDefault="00837B1D">
      <w:pPr>
        <w:pStyle w:val="BodyA"/>
        <w:ind w:left="0"/>
        <w:rPr>
          <w:rStyle w:val="None"/>
          <w:rFonts w:ascii="Calibri" w:eastAsia="Calibri" w:hAnsi="Calibri" w:cs="Calibri"/>
        </w:rPr>
      </w:pPr>
      <w:r>
        <w:rPr>
          <w:rStyle w:val="None"/>
          <w:rFonts w:ascii="Calibri" w:hAnsi="Calibri"/>
        </w:rPr>
        <w:t>The LinkBitrateRequirements data type describes the requirements in terms of bitrate for a virtual link.</w:t>
      </w:r>
    </w:p>
    <w:p w:rsidR="00912CE2" w:rsidRDefault="00912CE2">
      <w:pPr>
        <w:pStyle w:val="Body"/>
        <w:rPr>
          <w:rStyle w:val="None"/>
          <w:rFonts w:ascii="Calibri" w:eastAsia="Calibri" w:hAnsi="Calibri" w:cs="Calibri"/>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5"/>
        <w:gridCol w:w="4675"/>
      </w:tblGrid>
      <w:tr w:rsidR="00912CE2">
        <w:trPr>
          <w:trHeight w:val="1517"/>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TOSCA type: </w:t>
            </w:r>
            <w:r>
              <w:rPr>
                <w:rStyle w:val="None"/>
                <w:rFonts w:ascii="Calibri" w:hAnsi="Calibri"/>
              </w:rPr>
              <w:t>tosca.datatypes.nfv.LinkBitrateRequirements</w:t>
            </w:r>
          </w:p>
          <w:p w:rsidR="00912CE2" w:rsidRDefault="00837B1D">
            <w:pPr>
              <w:pStyle w:val="BodyA"/>
              <w:ind w:left="0"/>
              <w:rPr>
                <w:rStyle w:val="None"/>
                <w:rFonts w:ascii="Calibri" w:eastAsia="Calibri" w:hAnsi="Calibri" w:cs="Calibri"/>
              </w:rPr>
            </w:pPr>
            <w:r>
              <w:rPr>
                <w:rStyle w:val="None"/>
                <w:rFonts w:ascii="Calibri" w:hAnsi="Calibri"/>
              </w:rPr>
              <w:t>derived from: tosca.datatypes.Root</w:t>
            </w:r>
          </w:p>
          <w:p w:rsidR="00912CE2" w:rsidRDefault="00837B1D">
            <w:pPr>
              <w:pStyle w:val="BodyA"/>
              <w:ind w:left="0"/>
              <w:rPr>
                <w:rStyle w:val="None"/>
                <w:rFonts w:ascii="Calibri" w:eastAsia="Calibri" w:hAnsi="Calibri" w:cs="Calibri"/>
              </w:rPr>
            </w:pPr>
            <w:r>
              <w:rPr>
                <w:rStyle w:val="None"/>
                <w:rFonts w:ascii="Calibri" w:hAnsi="Calibri"/>
              </w:rPr>
              <w:t>description: describes the requirements in terms of bitrate for a virtual link</w:t>
            </w:r>
          </w:p>
          <w:p w:rsidR="00912CE2" w:rsidRDefault="00837B1D">
            <w:pPr>
              <w:pStyle w:val="BodyA"/>
              <w:ind w:left="0"/>
            </w:pPr>
            <w:r>
              <w:rPr>
                <w:rStyle w:val="None"/>
                <w:rFonts w:ascii="Calibri" w:hAnsi="Calibri"/>
              </w:rPr>
              <w:t>properties:</w:t>
            </w:r>
          </w:p>
        </w:tc>
      </w:tr>
      <w:tr w:rsidR="00912CE2">
        <w:trPr>
          <w:trHeight w:val="2640"/>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root</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
              <w:rPr>
                <w:rStyle w:val="None"/>
                <w:rFonts w:ascii="Calibri" w:eastAsia="Calibri" w:hAnsi="Calibri" w:cs="Calibri"/>
              </w:rPr>
            </w:pPr>
            <w:r>
              <w:rPr>
                <w:rStyle w:val="None"/>
                <w:rFonts w:ascii="Calibri" w:hAnsi="Calibri"/>
                <w:lang w:val="en-US"/>
              </w:rPr>
              <w:t>constraints: greater_or_equal: 0</w:t>
            </w:r>
          </w:p>
          <w:p w:rsidR="00912CE2" w:rsidRDefault="00912CE2">
            <w:pPr>
              <w:pStyle w:val="Body"/>
              <w:rPr>
                <w:rStyle w:val="None"/>
                <w:rFonts w:ascii="Calibri" w:eastAsia="Calibri" w:hAnsi="Calibri" w:cs="Calibri"/>
                <w:lang w:val="en-US"/>
              </w:rPr>
            </w:pPr>
          </w:p>
          <w:p w:rsidR="00912CE2" w:rsidRDefault="00837B1D">
            <w:pPr>
              <w:pStyle w:val="Body"/>
              <w:rPr>
                <w:rStyle w:val="None"/>
                <w:rFonts w:ascii="Calibri" w:eastAsia="Calibri" w:hAnsi="Calibri" w:cs="Calibri"/>
              </w:rPr>
            </w:pPr>
            <w:r>
              <w:rPr>
                <w:rStyle w:val="None"/>
                <w:rFonts w:ascii="Calibri" w:hAnsi="Calibri"/>
                <w:lang w:val="en-US"/>
              </w:rPr>
              <w:t>description: Specifies the throughput requirement in bits per second of the link</w:t>
            </w:r>
          </w:p>
          <w:p w:rsidR="00912CE2" w:rsidRDefault="00837B1D">
            <w:pPr>
              <w:pStyle w:val="Body"/>
              <w:rPr>
                <w:rStyle w:val="None"/>
                <w:rFonts w:ascii="Calibri" w:eastAsia="Calibri" w:hAnsi="Calibri" w:cs="Calibri"/>
              </w:rPr>
            </w:pPr>
            <w:r>
              <w:rPr>
                <w:rStyle w:val="None"/>
                <w:rFonts w:ascii="Calibri" w:hAnsi="Calibri"/>
                <w:lang w:val="en-US"/>
              </w:rPr>
              <w:t>(e.g. bitrate of E-Line, root bitrate of E-Tree,</w:t>
            </w:r>
          </w:p>
          <w:p w:rsidR="00912CE2" w:rsidRDefault="00837B1D">
            <w:pPr>
              <w:pStyle w:val="Body"/>
            </w:pPr>
            <w:r>
              <w:rPr>
                <w:rStyle w:val="None"/>
                <w:lang w:val="en-US"/>
              </w:rPr>
              <w:t>aggregate capacity of E-LAN)</w:t>
            </w:r>
          </w:p>
        </w:tc>
      </w:tr>
      <w:tr w:rsidR="00912CE2">
        <w:trPr>
          <w:trHeight w:val="2948"/>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leaf</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rPr>
                <w:rStyle w:val="None"/>
                <w:rFonts w:ascii="Calibri" w:eastAsia="Calibri" w:hAnsi="Calibri" w:cs="Calibri"/>
              </w:rPr>
            </w:pPr>
            <w:r>
              <w:rPr>
                <w:rStyle w:val="None"/>
                <w:rFonts w:ascii="Calibri" w:hAnsi="Calibri"/>
              </w:rPr>
              <w:t>required: no</w:t>
            </w:r>
          </w:p>
          <w:p w:rsidR="00912CE2" w:rsidRDefault="00837B1D">
            <w:pPr>
              <w:pStyle w:val="Body"/>
              <w:rPr>
                <w:rStyle w:val="None"/>
                <w:rFonts w:ascii="Calibri" w:eastAsia="Calibri" w:hAnsi="Calibri" w:cs="Calibri"/>
              </w:rPr>
            </w:pPr>
            <w:r>
              <w:rPr>
                <w:rStyle w:val="None"/>
                <w:lang w:val="en-US"/>
              </w:rPr>
              <w:t xml:space="preserve">constraints: </w:t>
            </w:r>
            <w:r>
              <w:rPr>
                <w:rStyle w:val="None"/>
                <w:rFonts w:ascii="Calibri" w:hAnsi="Calibri"/>
                <w:lang w:val="en-US"/>
              </w:rPr>
              <w:t>greater_or_equal: 0</w:t>
            </w:r>
          </w:p>
          <w:p w:rsidR="00912CE2" w:rsidRDefault="00912CE2">
            <w:pPr>
              <w:pStyle w:val="Body"/>
              <w:rPr>
                <w:rStyle w:val="None"/>
                <w:rFonts w:ascii="Calibri" w:eastAsia="Calibri" w:hAnsi="Calibri" w:cs="Calibri"/>
                <w:lang w:val="en-US"/>
              </w:rPr>
            </w:pPr>
          </w:p>
          <w:p w:rsidR="00912CE2" w:rsidRDefault="00837B1D">
            <w:pPr>
              <w:pStyle w:val="Body"/>
            </w:pPr>
            <w:r>
              <w:rPr>
                <w:rStyle w:val="None"/>
                <w:rFonts w:ascii="Calibri" w:hAnsi="Calibri"/>
                <w:lang w:val="en-US"/>
              </w:rPr>
              <w:t xml:space="preserve">description: </w:t>
            </w:r>
            <w:r>
              <w:rPr>
                <w:rStyle w:val="None"/>
                <w:rFonts w:ascii="Calibri" w:hAnsi="Calibri"/>
                <w:lang w:val="en-US"/>
              </w:rPr>
              <w:t>Specifies the throughput requirement in bits per second of leaf connections to the link when applicable to the connectivity type (e.g. for E-Tree and E-LAN branches)</w:t>
            </w:r>
          </w:p>
        </w:tc>
      </w:tr>
    </w:tbl>
    <w:p w:rsidR="00912CE2" w:rsidRDefault="00912CE2">
      <w:pPr>
        <w:pStyle w:val="Body"/>
        <w:widowControl w:val="0"/>
        <w:rPr>
          <w:rStyle w:val="None"/>
          <w:rFonts w:ascii="Calibri" w:eastAsia="Calibri" w:hAnsi="Calibri" w:cs="Calibri"/>
        </w:rPr>
      </w:pPr>
    </w:p>
    <w:p w:rsidR="00912CE2" w:rsidRDefault="00912CE2">
      <w:pPr>
        <w:pStyle w:val="BodyA"/>
        <w:rPr>
          <w:rStyle w:val="s1"/>
        </w:rPr>
      </w:pPr>
    </w:p>
    <w:p w:rsidR="00912CE2" w:rsidRDefault="00837B1D" w:rsidP="00837B1D">
      <w:pPr>
        <w:pStyle w:val="Heading5"/>
        <w:numPr>
          <w:ilvl w:val="4"/>
          <w:numId w:val="85"/>
        </w:numPr>
      </w:pPr>
      <w:bookmarkStart w:id="91" w:name="_Toc54868913"/>
      <w:r>
        <w:rPr>
          <w:rStyle w:val="s1"/>
        </w:rPr>
        <w:t>tosca.datatypes.nfv. Qos</w:t>
      </w:r>
      <w:bookmarkEnd w:id="91"/>
    </w:p>
    <w:p w:rsidR="00912CE2" w:rsidRDefault="00837B1D">
      <w:pPr>
        <w:pStyle w:val="BodyA"/>
        <w:ind w:left="0"/>
        <w:rPr>
          <w:rStyle w:val="None"/>
          <w:rFonts w:ascii="Calibri" w:eastAsia="Calibri" w:hAnsi="Calibri" w:cs="Calibri"/>
        </w:rPr>
      </w:pPr>
      <w:r>
        <w:rPr>
          <w:rStyle w:val="None"/>
          <w:rFonts w:ascii="Calibri" w:hAnsi="Calibri"/>
        </w:rPr>
        <w:t xml:space="preserve">The QoS describes QoS data type a given VL used in a VNF </w:t>
      </w:r>
      <w:r>
        <w:rPr>
          <w:rStyle w:val="None"/>
          <w:rFonts w:ascii="Calibri" w:hAnsi="Calibri"/>
        </w:rPr>
        <w:t>deployment flavour.</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5"/>
        <w:gridCol w:w="4675"/>
      </w:tblGrid>
      <w:tr w:rsidR="00912CE2">
        <w:trPr>
          <w:trHeight w:val="1517"/>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TOSCA type: tosca.datatypes.nfv. Qos</w:t>
            </w:r>
          </w:p>
          <w:p w:rsidR="00912CE2" w:rsidRDefault="00837B1D">
            <w:pPr>
              <w:pStyle w:val="BodyA"/>
              <w:ind w:left="0"/>
              <w:rPr>
                <w:rStyle w:val="None"/>
                <w:rFonts w:ascii="Calibri" w:eastAsia="Calibri" w:hAnsi="Calibri" w:cs="Calibri"/>
              </w:rPr>
            </w:pPr>
            <w:r>
              <w:rPr>
                <w:rStyle w:val="None"/>
                <w:rFonts w:ascii="Calibri" w:hAnsi="Calibri"/>
              </w:rPr>
              <w:t>derived from: tosca.datatypes.Root</w:t>
            </w:r>
          </w:p>
          <w:p w:rsidR="00912CE2" w:rsidRDefault="00837B1D">
            <w:pPr>
              <w:pStyle w:val="BodyA"/>
              <w:ind w:left="0"/>
              <w:rPr>
                <w:rStyle w:val="None"/>
                <w:rFonts w:ascii="Calibri" w:eastAsia="Calibri" w:hAnsi="Calibri" w:cs="Calibri"/>
              </w:rPr>
            </w:pPr>
            <w:r>
              <w:rPr>
                <w:rStyle w:val="None"/>
                <w:rFonts w:ascii="Calibri" w:hAnsi="Calibri"/>
              </w:rPr>
              <w:t>description: describes QoS data type a given VL used in a VNF deployment flavour</w:t>
            </w:r>
          </w:p>
          <w:p w:rsidR="00912CE2" w:rsidRDefault="00837B1D">
            <w:pPr>
              <w:pStyle w:val="BodyA"/>
              <w:ind w:left="0"/>
            </w:pPr>
            <w:r>
              <w:rPr>
                <w:rStyle w:val="None"/>
                <w:rFonts w:ascii="Calibri" w:hAnsi="Calibri"/>
              </w:rPr>
              <w:t>properties:</w:t>
            </w:r>
          </w:p>
        </w:tc>
      </w:tr>
      <w:tr w:rsidR="00912CE2">
        <w:trPr>
          <w:trHeight w:val="169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latency</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scalar.unit.time</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
              <w:rPr>
                <w:rStyle w:val="None"/>
                <w:rFonts w:ascii="Calibri" w:eastAsia="Calibri" w:hAnsi="Calibri" w:cs="Calibri"/>
              </w:rPr>
            </w:pPr>
            <w:r>
              <w:rPr>
                <w:rStyle w:val="None"/>
                <w:rFonts w:ascii="Calibri" w:hAnsi="Calibri"/>
                <w:lang w:val="en-US"/>
              </w:rPr>
              <w:t xml:space="preserve">constraints: </w:t>
            </w:r>
            <w:r>
              <w:rPr>
                <w:rStyle w:val="None"/>
                <w:rFonts w:ascii="Calibri" w:hAnsi="Calibri"/>
                <w:lang w:val="en-US"/>
              </w:rPr>
              <w:t>greater_than: 0 s</w:t>
            </w:r>
          </w:p>
          <w:p w:rsidR="00912CE2" w:rsidRDefault="00912CE2">
            <w:pPr>
              <w:pStyle w:val="Body"/>
              <w:rPr>
                <w:rStyle w:val="None"/>
                <w:rFonts w:ascii="Calibri" w:eastAsia="Calibri" w:hAnsi="Calibri" w:cs="Calibri"/>
                <w:lang w:val="en-US"/>
              </w:rPr>
            </w:pPr>
          </w:p>
          <w:p w:rsidR="00912CE2" w:rsidRDefault="00837B1D">
            <w:pPr>
              <w:pStyle w:val="Body"/>
            </w:pPr>
            <w:r>
              <w:rPr>
                <w:rStyle w:val="None"/>
                <w:rFonts w:ascii="Calibri" w:hAnsi="Calibri"/>
                <w:lang w:val="en-US"/>
              </w:rPr>
              <w:t>description: Specifies the maximum latency</w:t>
            </w:r>
          </w:p>
        </w:tc>
      </w:tr>
      <w:tr w:rsidR="00912CE2">
        <w:trPr>
          <w:trHeight w:val="109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packet_delay_variation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scalar.unit.time</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A"/>
              <w:ind w:left="0"/>
            </w:pPr>
            <w:r>
              <w:rPr>
                <w:rStyle w:val="None"/>
                <w:rFonts w:ascii="Calibri" w:hAnsi="Calibri"/>
              </w:rPr>
              <w:t>description: Specifies the maximum jitter</w:t>
            </w:r>
          </w:p>
        </w:tc>
      </w:tr>
      <w:tr w:rsidR="00912CE2">
        <w:trPr>
          <w:trHeight w:val="211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packet_loss_ratio</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float</w:t>
            </w:r>
          </w:p>
          <w:p w:rsidR="00912CE2" w:rsidRDefault="00837B1D">
            <w:pPr>
              <w:pStyle w:val="BodyA"/>
              <w:ind w:left="0"/>
              <w:rPr>
                <w:rStyle w:val="None"/>
                <w:rFonts w:ascii="Calibri" w:eastAsia="Calibri" w:hAnsi="Calibri" w:cs="Calibri"/>
              </w:rPr>
            </w:pPr>
            <w:r>
              <w:rPr>
                <w:rStyle w:val="None"/>
                <w:rFonts w:ascii="Calibri" w:hAnsi="Calibri"/>
              </w:rPr>
              <w:t>required: no</w:t>
            </w:r>
          </w:p>
          <w:p w:rsidR="00912CE2" w:rsidRDefault="00837B1D">
            <w:pPr>
              <w:pStyle w:val="Body"/>
              <w:rPr>
                <w:rStyle w:val="None"/>
                <w:rFonts w:ascii="Calibri" w:eastAsia="Calibri" w:hAnsi="Calibri" w:cs="Calibri"/>
              </w:rPr>
            </w:pPr>
            <w:r>
              <w:rPr>
                <w:rStyle w:val="None"/>
                <w:rFonts w:ascii="Calibri" w:hAnsi="Calibri"/>
                <w:lang w:val="en-US"/>
              </w:rPr>
              <w:t>constraints: in_range: [0,1]</w:t>
            </w:r>
          </w:p>
          <w:p w:rsidR="00912CE2" w:rsidRDefault="00912CE2">
            <w:pPr>
              <w:pStyle w:val="Body"/>
              <w:rPr>
                <w:rStyle w:val="None"/>
                <w:rFonts w:ascii="Calibri" w:eastAsia="Calibri" w:hAnsi="Calibri" w:cs="Calibri"/>
                <w:lang w:val="en-US"/>
              </w:rPr>
            </w:pPr>
          </w:p>
          <w:p w:rsidR="00912CE2" w:rsidRDefault="00837B1D">
            <w:pPr>
              <w:pStyle w:val="BodyA"/>
              <w:ind w:left="0"/>
            </w:pPr>
            <w:r>
              <w:rPr>
                <w:rStyle w:val="None"/>
                <w:rFonts w:ascii="Calibri" w:hAnsi="Calibri"/>
              </w:rPr>
              <w:t>description: Specifies the maximum packet loss ratio</w:t>
            </w:r>
          </w:p>
        </w:tc>
      </w:tr>
    </w:tbl>
    <w:p w:rsidR="00912CE2" w:rsidRDefault="00912CE2">
      <w:pPr>
        <w:pStyle w:val="BodyA"/>
        <w:widowControl w:val="0"/>
        <w:spacing w:line="240" w:lineRule="auto"/>
        <w:ind w:left="0"/>
        <w:rPr>
          <w:rStyle w:val="None"/>
          <w:rFonts w:ascii="Calibri" w:eastAsia="Calibri" w:hAnsi="Calibri" w:cs="Calibri"/>
        </w:rPr>
      </w:pPr>
    </w:p>
    <w:p w:rsidR="00912CE2" w:rsidRDefault="00912CE2">
      <w:pPr>
        <w:pStyle w:val="BodyA"/>
        <w:rPr>
          <w:rStyle w:val="s1"/>
        </w:rPr>
      </w:pPr>
    </w:p>
    <w:p w:rsidR="00912CE2" w:rsidRDefault="00837B1D" w:rsidP="00837B1D">
      <w:pPr>
        <w:pStyle w:val="Heading5"/>
        <w:numPr>
          <w:ilvl w:val="4"/>
          <w:numId w:val="86"/>
        </w:numPr>
      </w:pPr>
      <w:bookmarkStart w:id="92" w:name="_Toc54868914"/>
      <w:r>
        <w:rPr>
          <w:rStyle w:val="s1"/>
        </w:rPr>
        <w:t>tosca.datatypes.nfv.NsVirtualLinkQos</w:t>
      </w:r>
      <w:bookmarkEnd w:id="92"/>
    </w:p>
    <w:p w:rsidR="00912CE2" w:rsidRDefault="00837B1D">
      <w:pPr>
        <w:pStyle w:val="BodyA"/>
        <w:ind w:left="0"/>
        <w:rPr>
          <w:rStyle w:val="None"/>
          <w:rFonts w:ascii="Calibri" w:eastAsia="Calibri" w:hAnsi="Calibri" w:cs="Calibri"/>
        </w:rPr>
      </w:pPr>
      <w:r>
        <w:rPr>
          <w:rStyle w:val="None"/>
          <w:rFonts w:ascii="Calibri" w:hAnsi="Calibri"/>
        </w:rPr>
        <w:t>The NsVirtualLinkQoS describes QoS data type a given NsVirtualLink used in an NS deployment flavour.</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5"/>
        <w:gridCol w:w="4675"/>
      </w:tblGrid>
      <w:tr w:rsidR="00912CE2">
        <w:trPr>
          <w:trHeight w:val="1517"/>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TOSCA type: tosca.datatypes.nfv.NsVirtualLinkQos</w:t>
            </w:r>
          </w:p>
          <w:p w:rsidR="00912CE2" w:rsidRDefault="00837B1D">
            <w:pPr>
              <w:pStyle w:val="BodyA"/>
              <w:ind w:left="0"/>
              <w:rPr>
                <w:rStyle w:val="None"/>
                <w:rFonts w:ascii="Calibri" w:eastAsia="Calibri" w:hAnsi="Calibri" w:cs="Calibri"/>
              </w:rPr>
            </w:pPr>
            <w:r>
              <w:rPr>
                <w:rStyle w:val="None"/>
                <w:rFonts w:ascii="Calibri" w:hAnsi="Calibri"/>
              </w:rPr>
              <w:t>derived from:</w:t>
            </w:r>
            <w:r>
              <w:rPr>
                <w:rStyle w:val="None"/>
                <w:rFonts w:ascii="Calibri" w:hAnsi="Calibri"/>
              </w:rPr>
              <w:t xml:space="preserve"> tosca.datatypes.nfv.Qos</w:t>
            </w:r>
          </w:p>
          <w:p w:rsidR="00912CE2" w:rsidRDefault="00837B1D">
            <w:pPr>
              <w:pStyle w:val="BodyA"/>
              <w:ind w:left="0"/>
              <w:rPr>
                <w:rStyle w:val="None"/>
                <w:rFonts w:ascii="Calibri" w:eastAsia="Calibri" w:hAnsi="Calibri" w:cs="Calibri"/>
              </w:rPr>
            </w:pPr>
            <w:r>
              <w:rPr>
                <w:rStyle w:val="None"/>
                <w:rFonts w:ascii="Calibri" w:hAnsi="Calibri"/>
              </w:rPr>
              <w:t>description: describes QoS data type a given NsVirtualLink used in an NS deployment flavour</w:t>
            </w:r>
          </w:p>
          <w:p w:rsidR="00912CE2" w:rsidRDefault="00837B1D">
            <w:pPr>
              <w:pStyle w:val="BodyA"/>
              <w:ind w:left="0"/>
            </w:pPr>
            <w:r>
              <w:rPr>
                <w:rStyle w:val="None"/>
                <w:rFonts w:ascii="Calibri" w:hAnsi="Calibri"/>
              </w:rPr>
              <w:t>properties:</w:t>
            </w:r>
          </w:p>
        </w:tc>
      </w:tr>
      <w:tr w:rsidR="00912CE2">
        <w:trPr>
          <w:trHeight w:val="199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priority</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integer</w:t>
            </w:r>
          </w:p>
          <w:p w:rsidR="00912CE2" w:rsidRDefault="00837B1D">
            <w:pPr>
              <w:pStyle w:val="BodyA"/>
              <w:ind w:left="0"/>
              <w:rPr>
                <w:rStyle w:val="None"/>
                <w:rFonts w:ascii="Calibri" w:eastAsia="Calibri" w:hAnsi="Calibri" w:cs="Calibri"/>
              </w:rPr>
            </w:pPr>
            <w:r>
              <w:rPr>
                <w:rStyle w:val="None"/>
                <w:rFonts w:ascii="Calibri" w:hAnsi="Calibri"/>
              </w:rPr>
              <w:t>required: no</w:t>
            </w:r>
          </w:p>
          <w:p w:rsidR="00912CE2" w:rsidRDefault="00837B1D">
            <w:pPr>
              <w:pStyle w:val="Body"/>
              <w:rPr>
                <w:rStyle w:val="None"/>
                <w:rFonts w:ascii="Calibri" w:eastAsia="Calibri" w:hAnsi="Calibri" w:cs="Calibri"/>
              </w:rPr>
            </w:pPr>
            <w:r>
              <w:rPr>
                <w:rStyle w:val="None"/>
                <w:rFonts w:ascii="Calibri" w:hAnsi="Calibri"/>
                <w:lang w:val="en-US"/>
              </w:rPr>
              <w:t>constraints: greater_or_equal: 0</w:t>
            </w:r>
          </w:p>
          <w:p w:rsidR="00912CE2" w:rsidRDefault="00912CE2">
            <w:pPr>
              <w:pStyle w:val="Body"/>
              <w:rPr>
                <w:rStyle w:val="None"/>
                <w:rFonts w:ascii="Calibri" w:eastAsia="Calibri" w:hAnsi="Calibri" w:cs="Calibri"/>
                <w:lang w:val="en-US"/>
              </w:rPr>
            </w:pPr>
          </w:p>
          <w:p w:rsidR="00912CE2" w:rsidRDefault="00837B1D">
            <w:pPr>
              <w:pStyle w:val="Body"/>
            </w:pPr>
            <w:r>
              <w:rPr>
                <w:rStyle w:val="None"/>
                <w:rFonts w:ascii="Calibri" w:hAnsi="Calibri"/>
                <w:lang w:val="en-US"/>
              </w:rPr>
              <w:t xml:space="preserve">description: Specifies the priority level in case of </w:t>
            </w:r>
            <w:r>
              <w:rPr>
                <w:rStyle w:val="None"/>
                <w:rFonts w:ascii="Calibri" w:hAnsi="Calibri"/>
                <w:lang w:val="en-US"/>
              </w:rPr>
              <w:t>congestion on the underlying physical links</w:t>
            </w:r>
          </w:p>
        </w:tc>
      </w:tr>
    </w:tbl>
    <w:p w:rsidR="00912CE2" w:rsidRDefault="00912CE2">
      <w:pPr>
        <w:pStyle w:val="BodyA"/>
        <w:widowControl w:val="0"/>
        <w:spacing w:line="240" w:lineRule="auto"/>
        <w:ind w:left="0"/>
        <w:rPr>
          <w:rStyle w:val="None"/>
          <w:rFonts w:ascii="Calibri" w:eastAsia="Calibri" w:hAnsi="Calibri" w:cs="Calibri"/>
        </w:rPr>
      </w:pPr>
    </w:p>
    <w:p w:rsidR="00912CE2" w:rsidRDefault="00912CE2">
      <w:pPr>
        <w:pStyle w:val="BodyA"/>
        <w:rPr>
          <w:rStyle w:val="s1"/>
        </w:rPr>
      </w:pPr>
    </w:p>
    <w:p w:rsidR="00912CE2" w:rsidRDefault="00837B1D" w:rsidP="00837B1D">
      <w:pPr>
        <w:pStyle w:val="Heading5"/>
        <w:numPr>
          <w:ilvl w:val="4"/>
          <w:numId w:val="87"/>
        </w:numPr>
      </w:pPr>
      <w:bookmarkStart w:id="93" w:name="_Toc54868915"/>
      <w:r>
        <w:rPr>
          <w:rStyle w:val="s1"/>
        </w:rPr>
        <w:t>tosca.datatypes.nfv.ServiceAvailability</w:t>
      </w:r>
      <w:bookmarkEnd w:id="93"/>
    </w:p>
    <w:p w:rsidR="00912CE2" w:rsidRDefault="00837B1D">
      <w:pPr>
        <w:pStyle w:val="BodyA"/>
        <w:ind w:left="0"/>
        <w:rPr>
          <w:rStyle w:val="None"/>
          <w:rFonts w:ascii="Calibri" w:eastAsia="Calibri" w:hAnsi="Calibri" w:cs="Calibri"/>
        </w:rPr>
      </w:pPr>
      <w:r>
        <w:rPr>
          <w:rStyle w:val="None"/>
          <w:rFonts w:ascii="Calibri" w:hAnsi="Calibri"/>
        </w:rPr>
        <w:t>ServiceAvailability describes the information on the Service Availability Level for a particular virtual link flavour.</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5"/>
        <w:gridCol w:w="4675"/>
      </w:tblGrid>
      <w:tr w:rsidR="00912CE2">
        <w:trPr>
          <w:trHeight w:val="1817"/>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lastRenderedPageBreak/>
              <w:t xml:space="preserve">TOSCA type: </w:t>
            </w:r>
            <w:r>
              <w:rPr>
                <w:rStyle w:val="None"/>
                <w:rFonts w:ascii="Calibri" w:hAnsi="Calibri"/>
              </w:rPr>
              <w:t>tosca.datatypes.nfv.ServiceAvailability</w:t>
            </w:r>
          </w:p>
          <w:p w:rsidR="00912CE2" w:rsidRDefault="00837B1D">
            <w:pPr>
              <w:pStyle w:val="BodyA"/>
              <w:ind w:left="0"/>
              <w:rPr>
                <w:rStyle w:val="None"/>
                <w:rFonts w:ascii="Calibri" w:eastAsia="Calibri" w:hAnsi="Calibri" w:cs="Calibri"/>
              </w:rPr>
            </w:pPr>
            <w:r>
              <w:rPr>
                <w:rStyle w:val="None"/>
                <w:rFonts w:ascii="Calibri" w:hAnsi="Calibri"/>
              </w:rPr>
              <w:t>derived from: tosca.datatypes.Root</w:t>
            </w:r>
          </w:p>
          <w:p w:rsidR="00912CE2" w:rsidRDefault="00837B1D">
            <w:pPr>
              <w:pStyle w:val="BodyA"/>
              <w:ind w:left="0"/>
              <w:rPr>
                <w:rStyle w:val="None"/>
                <w:rFonts w:ascii="Calibri" w:eastAsia="Calibri" w:hAnsi="Calibri" w:cs="Calibri"/>
              </w:rPr>
            </w:pPr>
            <w:r>
              <w:rPr>
                <w:rStyle w:val="None"/>
                <w:rFonts w:ascii="Calibri" w:hAnsi="Calibri"/>
              </w:rPr>
              <w:t>description: describes the information on the Service Availability Level for a particular virtual link flavour</w:t>
            </w:r>
          </w:p>
          <w:p w:rsidR="00912CE2" w:rsidRDefault="00837B1D">
            <w:pPr>
              <w:pStyle w:val="BodyA"/>
              <w:ind w:left="0"/>
            </w:pPr>
            <w:r>
              <w:rPr>
                <w:rStyle w:val="None"/>
                <w:rFonts w:ascii="Calibri" w:hAnsi="Calibri"/>
              </w:rPr>
              <w:t>properties:</w:t>
            </w:r>
          </w:p>
        </w:tc>
      </w:tr>
      <w:tr w:rsidR="00912CE2">
        <w:trPr>
          <w:trHeight w:val="1997"/>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level</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required: yes</w:t>
            </w:r>
          </w:p>
          <w:p w:rsidR="00912CE2" w:rsidRDefault="00837B1D">
            <w:pPr>
              <w:pStyle w:val="Body"/>
              <w:rPr>
                <w:rStyle w:val="None"/>
                <w:rFonts w:ascii="Calibri" w:eastAsia="Calibri" w:hAnsi="Calibri" w:cs="Calibri"/>
              </w:rPr>
            </w:pPr>
            <w:r>
              <w:rPr>
                <w:rStyle w:val="None"/>
                <w:rFonts w:ascii="Calibri" w:hAnsi="Calibri"/>
                <w:lang w:val="en-US"/>
              </w:rPr>
              <w:t xml:space="preserve">constraints: </w:t>
            </w:r>
            <w:r>
              <w:rPr>
                <w:rStyle w:val="None"/>
                <w:rFonts w:ascii="Calibri" w:hAnsi="Calibri"/>
                <w:lang w:val="en-US"/>
              </w:rPr>
              <w:t>valid_values: [level1, level2,</w:t>
            </w:r>
          </w:p>
          <w:p w:rsidR="00912CE2" w:rsidRDefault="00837B1D">
            <w:pPr>
              <w:pStyle w:val="Body"/>
              <w:rPr>
                <w:rStyle w:val="None"/>
                <w:rFonts w:ascii="Calibri" w:eastAsia="Calibri" w:hAnsi="Calibri" w:cs="Calibri"/>
              </w:rPr>
            </w:pPr>
            <w:r>
              <w:rPr>
                <w:rStyle w:val="None"/>
                <w:rFonts w:ascii="Calibri" w:hAnsi="Calibri"/>
                <w:lang w:val="en-US"/>
              </w:rPr>
              <w:t>level3]</w:t>
            </w:r>
          </w:p>
          <w:p w:rsidR="00912CE2" w:rsidRDefault="00837B1D">
            <w:pPr>
              <w:pStyle w:val="Body"/>
            </w:pPr>
            <w:r>
              <w:rPr>
                <w:rStyle w:val="None"/>
                <w:rFonts w:ascii="Calibri" w:hAnsi="Calibri"/>
                <w:lang w:val="en-US"/>
              </w:rPr>
              <w:t>description: Service available level that is defined in the note below.</w:t>
            </w:r>
          </w:p>
        </w:tc>
      </w:tr>
      <w:tr w:rsidR="00912CE2">
        <w:trPr>
          <w:trHeight w:val="4971"/>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Note: </w:t>
            </w:r>
          </w:p>
          <w:p w:rsidR="00912CE2" w:rsidRDefault="00837B1D">
            <w:pPr>
              <w:pStyle w:val="BodyA"/>
              <w:ind w:left="0"/>
            </w:pPr>
            <w:r>
              <w:rPr>
                <w:rStyle w:val="None"/>
                <w:rFonts w:ascii="Calibri" w:eastAsia="Calibri" w:hAnsi="Calibri" w:cs="Calibri"/>
                <w:noProof/>
              </w:rPr>
              <w:drawing>
                <wp:inline distT="0" distB="0" distL="0" distR="0">
                  <wp:extent cx="4757195" cy="2845169"/>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8.png"/>
                          <pic:cNvPicPr>
                            <a:picLocks noChangeAspect="1"/>
                          </pic:cNvPicPr>
                        </pic:nvPicPr>
                        <pic:blipFill>
                          <a:blip r:embed="rId21"/>
                          <a:stretch>
                            <a:fillRect/>
                          </a:stretch>
                        </pic:blipFill>
                        <pic:spPr>
                          <a:xfrm>
                            <a:off x="0" y="0"/>
                            <a:ext cx="4757195" cy="2845169"/>
                          </a:xfrm>
                          <a:prstGeom prst="rect">
                            <a:avLst/>
                          </a:prstGeom>
                          <a:ln w="12700" cap="flat">
                            <a:noFill/>
                            <a:miter lim="400000"/>
                          </a:ln>
                          <a:effectLst/>
                        </pic:spPr>
                      </pic:pic>
                    </a:graphicData>
                  </a:graphic>
                </wp:inline>
              </w:drawing>
            </w:r>
          </w:p>
        </w:tc>
      </w:tr>
    </w:tbl>
    <w:p w:rsidR="00912CE2" w:rsidRDefault="00912CE2">
      <w:pPr>
        <w:pStyle w:val="BodyA"/>
        <w:widowControl w:val="0"/>
        <w:spacing w:line="240" w:lineRule="auto"/>
        <w:ind w:left="0"/>
        <w:rPr>
          <w:rStyle w:val="None"/>
          <w:rFonts w:ascii="Calibri" w:eastAsia="Calibri" w:hAnsi="Calibri" w:cs="Calibri"/>
        </w:rPr>
      </w:pPr>
    </w:p>
    <w:p w:rsidR="00912CE2" w:rsidRDefault="00912CE2">
      <w:pPr>
        <w:pStyle w:val="BodyA"/>
        <w:rPr>
          <w:rStyle w:val="s1"/>
        </w:rPr>
      </w:pPr>
    </w:p>
    <w:p w:rsidR="00912CE2" w:rsidRDefault="00912CE2">
      <w:pPr>
        <w:pStyle w:val="BodyA"/>
        <w:rPr>
          <w:rStyle w:val="s1"/>
        </w:rPr>
      </w:pPr>
    </w:p>
    <w:p w:rsidR="00912CE2" w:rsidRDefault="00912CE2">
      <w:pPr>
        <w:pStyle w:val="BodyA"/>
        <w:rPr>
          <w:rStyle w:val="s1"/>
        </w:rPr>
      </w:pPr>
    </w:p>
    <w:p w:rsidR="00912CE2" w:rsidRDefault="00837B1D" w:rsidP="00837B1D">
      <w:pPr>
        <w:pStyle w:val="Heading3"/>
        <w:numPr>
          <w:ilvl w:val="2"/>
          <w:numId w:val="88"/>
        </w:numPr>
        <w:rPr>
          <w:rFonts w:ascii="Calibri" w:eastAsia="Calibri" w:hAnsi="Calibri" w:cs="Calibri"/>
          <w:sz w:val="24"/>
          <w:szCs w:val="24"/>
        </w:rPr>
      </w:pPr>
      <w:bookmarkStart w:id="94" w:name="_Toc54868916"/>
      <w:r>
        <w:rPr>
          <w:rStyle w:val="s1"/>
          <w:rFonts w:ascii="Calibri" w:hAnsi="Calibri"/>
          <w:sz w:val="24"/>
          <w:szCs w:val="24"/>
          <w:lang w:val="en-US"/>
        </w:rPr>
        <w:lastRenderedPageBreak/>
        <w:t>ONAP Capability Types</w:t>
      </w:r>
      <w:bookmarkEnd w:id="94"/>
    </w:p>
    <w:p w:rsidR="00912CE2" w:rsidRDefault="00837B1D" w:rsidP="00837B1D">
      <w:pPr>
        <w:pStyle w:val="Heading4"/>
        <w:numPr>
          <w:ilvl w:val="3"/>
          <w:numId w:val="17"/>
        </w:numPr>
        <w:rPr>
          <w:rFonts w:ascii="Calibri" w:hAnsi="Calibri"/>
          <w:sz w:val="24"/>
          <w:szCs w:val="24"/>
        </w:rPr>
      </w:pPr>
      <w:bookmarkStart w:id="95" w:name="_Toc54868917"/>
      <w:r>
        <w:rPr>
          <w:rStyle w:val="s1"/>
          <w:rFonts w:ascii="Calibri" w:hAnsi="Calibri"/>
          <w:sz w:val="24"/>
          <w:szCs w:val="24"/>
        </w:rPr>
        <w:t>Tosca Capability Type Definitions</w:t>
      </w:r>
      <w:bookmarkEnd w:id="95"/>
    </w:p>
    <w:p w:rsidR="00912CE2" w:rsidRDefault="00837B1D" w:rsidP="00837B1D">
      <w:pPr>
        <w:pStyle w:val="Heading5"/>
        <w:numPr>
          <w:ilvl w:val="4"/>
          <w:numId w:val="17"/>
        </w:numPr>
        <w:rPr>
          <w:rFonts w:ascii="Calibri" w:hAnsi="Calibri"/>
          <w:sz w:val="24"/>
          <w:szCs w:val="24"/>
        </w:rPr>
      </w:pPr>
      <w:bookmarkStart w:id="96" w:name="_Toc54868918"/>
      <w:r>
        <w:rPr>
          <w:rStyle w:val="s1"/>
          <w:rFonts w:ascii="Calibri" w:hAnsi="Calibri"/>
          <w:sz w:val="24"/>
          <w:szCs w:val="24"/>
        </w:rPr>
        <w:t>Keynames</w:t>
      </w:r>
      <w:bookmarkEnd w:id="96"/>
    </w:p>
    <w:p w:rsidR="00912CE2" w:rsidRDefault="00912CE2">
      <w:pPr>
        <w:pStyle w:val="BodyA"/>
        <w:rPr>
          <w:rStyle w:val="None"/>
          <w:rFonts w:ascii="Calibri" w:eastAsia="Calibri" w:hAnsi="Calibri" w:cs="Calibri"/>
        </w:rPr>
      </w:pPr>
    </w:p>
    <w:tbl>
      <w:tblPr>
        <w:tblW w:w="9360" w:type="dxa"/>
        <w:tblInd w:w="2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143"/>
        <w:gridCol w:w="1156"/>
        <w:gridCol w:w="1287"/>
        <w:gridCol w:w="4774"/>
      </w:tblGrid>
      <w:tr w:rsidR="00912CE2">
        <w:trPr>
          <w:trHeight w:val="262"/>
          <w:tblHeader/>
        </w:trPr>
        <w:tc>
          <w:tcPr>
            <w:tcW w:w="2142"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Keyname</w:t>
            </w:r>
          </w:p>
        </w:tc>
        <w:tc>
          <w:tcPr>
            <w:tcW w:w="1156"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Required</w:t>
            </w:r>
          </w:p>
        </w:tc>
        <w:tc>
          <w:tcPr>
            <w:tcW w:w="1287"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Type</w:t>
            </w:r>
          </w:p>
        </w:tc>
        <w:tc>
          <w:tcPr>
            <w:tcW w:w="4773"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Description</w:t>
            </w:r>
          </w:p>
        </w:tc>
      </w:tr>
      <w:tr w:rsidR="00912CE2">
        <w:tblPrEx>
          <w:shd w:val="clear" w:color="auto" w:fill="CED7E7"/>
        </w:tblPrEx>
        <w:trPr>
          <w:trHeight w:val="862"/>
        </w:trPr>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properties</w:t>
            </w:r>
          </w:p>
        </w:tc>
        <w:tc>
          <w:tcPr>
            <w:tcW w:w="115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28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list of</w:t>
            </w:r>
            <w:r>
              <w:rPr>
                <w:rStyle w:val="None"/>
                <w:rFonts w:ascii="Calibri" w:eastAsia="Calibri" w:hAnsi="Calibri" w:cs="Calibri"/>
                <w:sz w:val="24"/>
                <w:szCs w:val="24"/>
              </w:rPr>
              <w:br/>
            </w:r>
            <w:hyperlink w:anchor="bookmark45" w:history="1">
              <w:r>
                <w:rPr>
                  <w:rStyle w:val="Hyperlink0"/>
                  <w:rFonts w:ascii="Calibri" w:hAnsi="Calibri"/>
                  <w:sz w:val="24"/>
                  <w:szCs w:val="24"/>
                </w:rPr>
                <w:t>property definitions</w:t>
              </w:r>
            </w:hyperlink>
          </w:p>
        </w:tc>
        <w:tc>
          <w:tcPr>
            <w:tcW w:w="477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An optional list of property definitions for the Capability Type.</w:t>
            </w:r>
          </w:p>
        </w:tc>
      </w:tr>
      <w:tr w:rsidR="00912CE2">
        <w:tblPrEx>
          <w:shd w:val="clear" w:color="auto" w:fill="CED7E7"/>
        </w:tblPrEx>
        <w:trPr>
          <w:trHeight w:val="862"/>
        </w:trPr>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attributes</w:t>
            </w:r>
          </w:p>
        </w:tc>
        <w:tc>
          <w:tcPr>
            <w:tcW w:w="115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28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None"/>
                <w:rFonts w:ascii="Calibri" w:hAnsi="Calibri"/>
                <w:sz w:val="24"/>
                <w:szCs w:val="24"/>
              </w:rPr>
              <w:t>list of</w:t>
            </w:r>
          </w:p>
          <w:p w:rsidR="00912CE2" w:rsidRDefault="00837B1D">
            <w:pPr>
              <w:pStyle w:val="TableText"/>
            </w:pPr>
            <w:hyperlink w:anchor="bookmark46" w:history="1">
              <w:r>
                <w:rPr>
                  <w:rStyle w:val="Hyperlink0"/>
                  <w:rFonts w:ascii="Calibri" w:hAnsi="Calibri"/>
                  <w:sz w:val="24"/>
                  <w:szCs w:val="24"/>
                </w:rPr>
                <w:t>attribute definitions</w:t>
              </w:r>
            </w:hyperlink>
          </w:p>
        </w:tc>
        <w:tc>
          <w:tcPr>
            <w:tcW w:w="477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An optional list of attribute definitions for the Capability Typ</w:t>
            </w:r>
            <w:r>
              <w:rPr>
                <w:rStyle w:val="None"/>
                <w:rFonts w:ascii="Calibri" w:hAnsi="Calibri"/>
                <w:sz w:val="24"/>
                <w:szCs w:val="24"/>
              </w:rPr>
              <w:t>e.</w:t>
            </w:r>
          </w:p>
        </w:tc>
      </w:tr>
      <w:tr w:rsidR="00912CE2">
        <w:tblPrEx>
          <w:shd w:val="clear" w:color="auto" w:fill="CED7E7"/>
        </w:tblPrEx>
        <w:trPr>
          <w:trHeight w:val="1162"/>
        </w:trPr>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valid_source_types</w:t>
            </w:r>
          </w:p>
        </w:tc>
        <w:tc>
          <w:tcPr>
            <w:tcW w:w="115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28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hyperlink w:anchor="bookmark47" w:history="1">
              <w:r>
                <w:rPr>
                  <w:rStyle w:val="Hyperlink0"/>
                  <w:rFonts w:ascii="Calibri" w:hAnsi="Calibri"/>
                  <w:sz w:val="24"/>
                  <w:szCs w:val="24"/>
                </w:rPr>
                <w:t>string</w:t>
              </w:r>
            </w:hyperlink>
            <w:r>
              <w:rPr>
                <w:rStyle w:val="None"/>
                <w:rFonts w:ascii="Calibri" w:hAnsi="Calibri"/>
                <w:sz w:val="24"/>
                <w:szCs w:val="24"/>
              </w:rPr>
              <w:t>[]</w:t>
            </w:r>
          </w:p>
        </w:tc>
        <w:tc>
          <w:tcPr>
            <w:tcW w:w="477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An optional list of one or more valid names of Node Types that are supported as valid sources of any relationship established to the declared Capability Type.</w:t>
            </w:r>
          </w:p>
        </w:tc>
      </w:tr>
    </w:tbl>
    <w:p w:rsidR="00912CE2" w:rsidRDefault="00912CE2">
      <w:pPr>
        <w:pStyle w:val="BodyA"/>
        <w:widowControl w:val="0"/>
        <w:spacing w:line="240" w:lineRule="auto"/>
        <w:ind w:left="144" w:hanging="144"/>
        <w:rPr>
          <w:rStyle w:val="None"/>
          <w:rFonts w:ascii="Calibri" w:eastAsia="Calibri" w:hAnsi="Calibri" w:cs="Calibri"/>
        </w:rPr>
      </w:pPr>
    </w:p>
    <w:p w:rsidR="00912CE2" w:rsidRDefault="00837B1D" w:rsidP="00837B1D">
      <w:pPr>
        <w:pStyle w:val="Heading5"/>
        <w:numPr>
          <w:ilvl w:val="4"/>
          <w:numId w:val="89"/>
        </w:numPr>
        <w:rPr>
          <w:rFonts w:ascii="Calibri" w:hAnsi="Calibri"/>
          <w:sz w:val="24"/>
          <w:szCs w:val="24"/>
        </w:rPr>
      </w:pPr>
      <w:bookmarkStart w:id="97" w:name="_Toc54868919"/>
      <w:r>
        <w:rPr>
          <w:rStyle w:val="s1"/>
          <w:rFonts w:ascii="Calibri" w:hAnsi="Calibri"/>
          <w:sz w:val="24"/>
          <w:szCs w:val="24"/>
        </w:rPr>
        <w:t>Grammar</w:t>
      </w:r>
      <w:bookmarkEnd w:id="97"/>
    </w:p>
    <w:p w:rsidR="00912CE2" w:rsidRDefault="00837B1D">
      <w:pPr>
        <w:pStyle w:val="NormalaroundTable"/>
        <w:rPr>
          <w:rStyle w:val="None"/>
          <w:rFonts w:ascii="Calibri" w:eastAsia="Calibri" w:hAnsi="Calibri" w:cs="Calibri"/>
          <w:sz w:val="24"/>
          <w:szCs w:val="24"/>
        </w:rPr>
      </w:pPr>
      <w:r>
        <w:rPr>
          <w:rStyle w:val="None"/>
          <w:rFonts w:ascii="Calibri" w:hAnsi="Calibri"/>
          <w:sz w:val="24"/>
          <w:szCs w:val="24"/>
        </w:rPr>
        <w:t xml:space="preserve">Capability Types </w:t>
      </w:r>
      <w:r>
        <w:rPr>
          <w:rStyle w:val="None"/>
          <w:rFonts w:ascii="Calibri" w:hAnsi="Calibri"/>
          <w:sz w:val="24"/>
          <w:szCs w:val="24"/>
        </w:rPr>
        <w:t>have following grammar:</w:t>
      </w:r>
    </w:p>
    <w:tbl>
      <w:tblPr>
        <w:tblW w:w="9216" w:type="dxa"/>
        <w:tblInd w:w="2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6"/>
      </w:tblGrid>
      <w:tr w:rsidR="00912CE2">
        <w:trPr>
          <w:trHeight w:val="2647"/>
        </w:trPr>
        <w:tc>
          <w:tcPr>
            <w:tcW w:w="9216" w:type="dxa"/>
            <w:tcBorders>
              <w:top w:val="nil"/>
              <w:left w:val="nil"/>
              <w:bottom w:val="nil"/>
              <w:right w:val="nil"/>
            </w:tcBorders>
            <w:shd w:val="clear" w:color="auto" w:fill="D9D9D9"/>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None"/>
                <w:rFonts w:ascii="Calibri" w:hAnsi="Calibri"/>
                <w:lang w:val="en-US"/>
              </w:rPr>
              <w:t>&lt;</w:t>
            </w:r>
            <w:hyperlink w:anchor="bookmark48" w:history="1">
              <w:r>
                <w:rPr>
                  <w:rStyle w:val="Hyperlink6"/>
                  <w:rFonts w:ascii="Calibri" w:hAnsi="Calibri"/>
                </w:rPr>
                <w:t>capability_type_name</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derived_from: &lt;</w:t>
            </w:r>
            <w:hyperlink w:anchor="bookmark49" w:history="1">
              <w:r>
                <w:rPr>
                  <w:rStyle w:val="Hyperlink6"/>
                  <w:rFonts w:ascii="Calibri" w:hAnsi="Calibri"/>
                </w:rPr>
                <w:t>parent_capability_type_name</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version: &lt;</w:t>
            </w:r>
            <w:hyperlink w:anchor="bookmark50" w:history="1">
              <w:r>
                <w:rPr>
                  <w:rStyle w:val="Hyperlink6"/>
                  <w:rFonts w:ascii="Calibri" w:hAnsi="Calibri"/>
                </w:rPr>
                <w:t>version_number</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description: &lt;</w:t>
            </w:r>
            <w:hyperlink w:anchor="bookmark51" w:history="1">
              <w:r>
                <w:rPr>
                  <w:rStyle w:val="Hyperlink6"/>
                  <w:rFonts w:ascii="Calibri" w:hAnsi="Calibri"/>
                </w:rPr>
                <w:t>c</w:t>
              </w:r>
              <w:r>
                <w:rPr>
                  <w:rStyle w:val="Hyperlink6"/>
                  <w:rFonts w:ascii="Calibri" w:hAnsi="Calibri"/>
                </w:rPr>
                <w:t>apability_description</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properties:</w:t>
            </w:r>
          </w:p>
          <w:p w:rsidR="00912CE2" w:rsidRDefault="00837B1D">
            <w:pPr>
              <w:pStyle w:val="Body"/>
              <w:rPr>
                <w:rStyle w:val="None"/>
                <w:rFonts w:ascii="Calibri" w:eastAsia="Calibri" w:hAnsi="Calibri" w:cs="Calibri"/>
              </w:rPr>
            </w:pPr>
            <w:r>
              <w:rPr>
                <w:rStyle w:val="None"/>
                <w:rFonts w:ascii="Calibri" w:hAnsi="Calibri"/>
                <w:lang w:val="en-US"/>
              </w:rPr>
              <w:t xml:space="preserve">    &lt;</w:t>
            </w:r>
            <w:hyperlink w:anchor="bookmark52" w:history="1">
              <w:r>
                <w:rPr>
                  <w:rStyle w:val="Hyperlink6"/>
                  <w:rFonts w:ascii="Calibri" w:hAnsi="Calibri"/>
                </w:rPr>
                <w:t>property_definitions</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attributes:</w:t>
            </w:r>
          </w:p>
          <w:p w:rsidR="00912CE2" w:rsidRDefault="00837B1D">
            <w:pPr>
              <w:pStyle w:val="Body"/>
              <w:rPr>
                <w:rStyle w:val="None"/>
                <w:rFonts w:ascii="Calibri" w:eastAsia="Calibri" w:hAnsi="Calibri" w:cs="Calibri"/>
              </w:rPr>
            </w:pPr>
            <w:r>
              <w:rPr>
                <w:rStyle w:val="None"/>
                <w:rFonts w:ascii="Calibri" w:hAnsi="Calibri"/>
                <w:lang w:val="en-US"/>
              </w:rPr>
              <w:t xml:space="preserve">    &lt;</w:t>
            </w:r>
            <w:hyperlink w:anchor="bookmark53" w:history="1">
              <w:r>
                <w:rPr>
                  <w:rStyle w:val="Hyperlink6"/>
                  <w:rFonts w:ascii="Calibri" w:hAnsi="Calibri"/>
                </w:rPr>
                <w:t>attribute_definitions</w:t>
              </w:r>
            </w:hyperlink>
            <w:r>
              <w:rPr>
                <w:rStyle w:val="None"/>
                <w:rFonts w:ascii="Calibri" w:hAnsi="Calibri"/>
                <w:lang w:val="en-US"/>
              </w:rPr>
              <w:t>&gt;</w:t>
            </w:r>
          </w:p>
          <w:p w:rsidR="00912CE2" w:rsidRDefault="00837B1D">
            <w:pPr>
              <w:pStyle w:val="Body"/>
            </w:pPr>
            <w:r>
              <w:rPr>
                <w:rStyle w:val="None"/>
                <w:rFonts w:ascii="Calibri" w:hAnsi="Calibri"/>
                <w:lang w:val="en-US"/>
              </w:rPr>
              <w:t xml:space="preserve">  valid_source_types: [ &lt;</w:t>
            </w:r>
            <w:hyperlink w:anchor="bookmark54" w:history="1">
              <w:r>
                <w:rPr>
                  <w:rStyle w:val="Hyperlink6"/>
                  <w:rFonts w:ascii="Calibri" w:hAnsi="Calibri"/>
                </w:rPr>
                <w:t>node type_names</w:t>
              </w:r>
            </w:hyperlink>
            <w:r>
              <w:rPr>
                <w:rStyle w:val="None"/>
                <w:rFonts w:ascii="Calibri" w:hAnsi="Calibri"/>
                <w:lang w:val="en-US"/>
              </w:rPr>
              <w:t>&gt; ]</w:t>
            </w:r>
          </w:p>
        </w:tc>
      </w:tr>
    </w:tbl>
    <w:p w:rsidR="00912CE2" w:rsidRDefault="00912CE2">
      <w:pPr>
        <w:pStyle w:val="NormalaroundTable"/>
        <w:widowControl w:val="0"/>
        <w:ind w:left="144" w:hanging="144"/>
        <w:rPr>
          <w:rStyle w:val="None"/>
          <w:rFonts w:ascii="Calibri" w:eastAsia="Calibri" w:hAnsi="Calibri" w:cs="Calibri"/>
          <w:sz w:val="24"/>
          <w:szCs w:val="24"/>
        </w:rPr>
      </w:pPr>
    </w:p>
    <w:p w:rsidR="00912CE2" w:rsidRDefault="00912CE2">
      <w:pPr>
        <w:pStyle w:val="BodyA"/>
        <w:rPr>
          <w:rStyle w:val="None"/>
          <w:rFonts w:ascii="Calibri" w:eastAsia="Calibri" w:hAnsi="Calibri" w:cs="Calibri"/>
        </w:rPr>
      </w:pPr>
    </w:p>
    <w:p w:rsidR="00912CE2" w:rsidRDefault="00837B1D" w:rsidP="00837B1D">
      <w:pPr>
        <w:pStyle w:val="Heading4"/>
        <w:numPr>
          <w:ilvl w:val="3"/>
          <w:numId w:val="90"/>
        </w:numPr>
        <w:rPr>
          <w:rFonts w:ascii="Calibri" w:hAnsi="Calibri"/>
          <w:sz w:val="24"/>
          <w:szCs w:val="24"/>
        </w:rPr>
      </w:pPr>
      <w:r>
        <w:rPr>
          <w:rStyle w:val="s1"/>
          <w:rFonts w:ascii="Calibri" w:hAnsi="Calibri"/>
          <w:sz w:val="24"/>
          <w:szCs w:val="24"/>
        </w:rPr>
        <w:t xml:space="preserve"> </w:t>
      </w:r>
      <w:bookmarkStart w:id="98" w:name="_Toc54868920"/>
      <w:r>
        <w:rPr>
          <w:rStyle w:val="s1"/>
          <w:rFonts w:ascii="Calibri" w:hAnsi="Calibri"/>
          <w:sz w:val="24"/>
          <w:szCs w:val="24"/>
        </w:rPr>
        <w:t>SDC Capability Type Definitions</w:t>
      </w:r>
      <w:bookmarkEnd w:id="98"/>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80"/>
        <w:gridCol w:w="820"/>
        <w:gridCol w:w="2335"/>
      </w:tblGrid>
      <w:tr w:rsidR="00912CE2">
        <w:trPr>
          <w:trHeight w:val="8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Tosca Type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Conformance level</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Status</w:t>
            </w:r>
          </w:p>
        </w:tc>
      </w:tr>
      <w:tr w:rsidR="00912CE2">
        <w:trPr>
          <w:trHeight w:val="67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org.openecomp.capabilities.AllottedResource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2.0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67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org.openecomp.capabilities.PortMirroring</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5.0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org.openecomp.capabilities.Forwarder</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5.0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67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org.openecomp.capabilities.VLANAssignment</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8.0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 xml:space="preserve">Defined </w:t>
            </w:r>
          </w:p>
        </w:tc>
      </w:tr>
      <w:tr w:rsidR="00912CE2">
        <w:trPr>
          <w:trHeight w:val="67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org.openecomp.capabilities.RoutingConfiguration</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8.0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org.openecomp.capabilities.FabricConfiguration</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9.0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837B1D" w:rsidP="00837B1D">
      <w:pPr>
        <w:pStyle w:val="Heading5"/>
        <w:numPr>
          <w:ilvl w:val="4"/>
          <w:numId w:val="17"/>
        </w:numPr>
        <w:rPr>
          <w:rFonts w:ascii="Calibri" w:hAnsi="Calibri"/>
          <w:sz w:val="24"/>
          <w:szCs w:val="24"/>
        </w:rPr>
      </w:pPr>
      <w:r>
        <w:rPr>
          <w:rStyle w:val="s1"/>
          <w:rFonts w:ascii="Calibri" w:hAnsi="Calibri"/>
          <w:sz w:val="24"/>
          <w:szCs w:val="24"/>
        </w:rPr>
        <w:t xml:space="preserve"> </w:t>
      </w:r>
      <w:bookmarkStart w:id="99" w:name="_Toc54868921"/>
      <w:r>
        <w:rPr>
          <w:rStyle w:val="s1"/>
          <w:rFonts w:ascii="Calibri" w:hAnsi="Calibri"/>
          <w:sz w:val="24"/>
          <w:szCs w:val="24"/>
        </w:rPr>
        <w:t>org.openecomp.capabilities.AllottedResource</w:t>
      </w:r>
      <w:bookmarkEnd w:id="99"/>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35"/>
      </w:tblGrid>
      <w:tr w:rsidR="00912CE2">
        <w:trPr>
          <w:trHeight w:val="677"/>
        </w:trPr>
        <w:tc>
          <w:tcPr>
            <w:tcW w:w="8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org.openecomp.capabilities.AllottedResource:</w:t>
            </w:r>
          </w:p>
          <w:p w:rsidR="00912CE2" w:rsidRDefault="00837B1D">
            <w:pPr>
              <w:pStyle w:val="BodyA"/>
              <w:ind w:left="0"/>
            </w:pPr>
            <w:r>
              <w:rPr>
                <w:rStyle w:val="None"/>
                <w:rFonts w:ascii="Calibri" w:hAnsi="Calibri"/>
              </w:rPr>
              <w:t xml:space="preserve">    derived_from: tosca.capabilities.Root</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837B1D" w:rsidP="00837B1D">
      <w:pPr>
        <w:pStyle w:val="Heading5"/>
        <w:numPr>
          <w:ilvl w:val="4"/>
          <w:numId w:val="91"/>
        </w:numPr>
        <w:rPr>
          <w:rFonts w:ascii="Calibri" w:hAnsi="Calibri"/>
          <w:sz w:val="24"/>
          <w:szCs w:val="24"/>
        </w:rPr>
      </w:pPr>
      <w:r>
        <w:rPr>
          <w:rStyle w:val="s1"/>
          <w:rFonts w:ascii="Calibri" w:hAnsi="Calibri"/>
          <w:sz w:val="24"/>
          <w:szCs w:val="24"/>
        </w:rPr>
        <w:t xml:space="preserve"> </w:t>
      </w:r>
      <w:bookmarkStart w:id="100" w:name="_Toc54868922"/>
      <w:r>
        <w:rPr>
          <w:rStyle w:val="s1"/>
          <w:rFonts w:ascii="Calibri" w:hAnsi="Calibri"/>
          <w:sz w:val="24"/>
          <w:szCs w:val="24"/>
        </w:rPr>
        <w:t>org.openecomp.capabilities.PortMirroring</w:t>
      </w:r>
      <w:bookmarkEnd w:id="100"/>
    </w:p>
    <w:p w:rsidR="00912CE2" w:rsidRDefault="00912CE2">
      <w:pPr>
        <w:pStyle w:val="Body"/>
      </w:pPr>
    </w:p>
    <w:p w:rsidR="00912CE2" w:rsidRDefault="00837B1D">
      <w:pPr>
        <w:pStyle w:val="Body"/>
      </w:pPr>
      <w:r>
        <w:rPr>
          <w:rStyle w:val="s1"/>
          <w:lang w:val="en-US"/>
        </w:rPr>
        <w:t xml:space="preserve">Capabilities of this type, when assigned to a proxy node, represent </w:t>
      </w:r>
      <w:r>
        <w:rPr>
          <w:rStyle w:val="s1"/>
          <w:lang w:val="en-US"/>
        </w:rPr>
        <w:t>readiness of a service for port mirroring, either as a source or on the collector side.</w:t>
      </w:r>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35"/>
      </w:tblGrid>
      <w:tr w:rsidR="00912CE2">
        <w:trPr>
          <w:trHeight w:val="1937"/>
        </w:trPr>
        <w:tc>
          <w:tcPr>
            <w:tcW w:w="8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lastRenderedPageBreak/>
              <w:t>org.openecomp.capabilities.PortMirroring</w:t>
            </w:r>
          </w:p>
          <w:p w:rsidR="00912CE2" w:rsidRDefault="00837B1D">
            <w:pPr>
              <w:pStyle w:val="BodyA"/>
              <w:ind w:left="0"/>
              <w:rPr>
                <w:rStyle w:val="None"/>
                <w:rFonts w:ascii="Calibri" w:eastAsia="Calibri" w:hAnsi="Calibri" w:cs="Calibri"/>
              </w:rPr>
            </w:pPr>
            <w:r>
              <w:rPr>
                <w:rStyle w:val="None"/>
                <w:rFonts w:ascii="Calibri" w:hAnsi="Calibri"/>
              </w:rPr>
              <w:t xml:space="preserve">     derived_from: tosca.capabilities.Root</w:t>
            </w:r>
          </w:p>
          <w:p w:rsidR="00912CE2" w:rsidRDefault="00837B1D">
            <w:pPr>
              <w:pStyle w:val="BodyA"/>
              <w:ind w:left="0"/>
              <w:rPr>
                <w:rStyle w:val="None"/>
                <w:rFonts w:ascii="Calibri" w:eastAsia="Calibri" w:hAnsi="Calibri" w:cs="Calibri"/>
              </w:rPr>
            </w:pPr>
            <w:r>
              <w:rPr>
                <w:rStyle w:val="None"/>
                <w:rFonts w:ascii="Calibri" w:hAnsi="Calibri"/>
              </w:rPr>
              <w:t xml:space="preserve">         properties:</w:t>
            </w:r>
          </w:p>
          <w:p w:rsidR="00912CE2" w:rsidRDefault="00837B1D">
            <w:pPr>
              <w:pStyle w:val="BodyA"/>
              <w:ind w:left="0"/>
              <w:rPr>
                <w:rStyle w:val="None"/>
                <w:rFonts w:ascii="Calibri" w:eastAsia="Calibri" w:hAnsi="Calibri" w:cs="Calibri"/>
              </w:rPr>
            </w:pPr>
            <w:r>
              <w:rPr>
                <w:rStyle w:val="None"/>
                <w:rFonts w:ascii="Calibri" w:hAnsi="Calibri"/>
              </w:rPr>
              <w:t xml:space="preserve">               connection_point:</w:t>
            </w:r>
          </w:p>
          <w:p w:rsidR="00912CE2" w:rsidRDefault="00837B1D">
            <w:pPr>
              <w:pStyle w:val="BodyA"/>
              <w:ind w:left="0"/>
            </w:pPr>
            <w:r>
              <w:rPr>
                <w:rStyle w:val="None"/>
                <w:rFonts w:ascii="Calibri" w:hAnsi="Calibri"/>
              </w:rPr>
              <w:t xml:space="preserve">                     type: org.openecomp.datatypes.PortMirroringConnectionPointDescription</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837B1D" w:rsidP="00837B1D">
      <w:pPr>
        <w:pStyle w:val="Heading5"/>
        <w:numPr>
          <w:ilvl w:val="4"/>
          <w:numId w:val="92"/>
        </w:numPr>
        <w:rPr>
          <w:rFonts w:ascii="Calibri" w:hAnsi="Calibri"/>
          <w:sz w:val="24"/>
          <w:szCs w:val="24"/>
        </w:rPr>
      </w:pPr>
      <w:r>
        <w:rPr>
          <w:rStyle w:val="s1"/>
          <w:rFonts w:ascii="Calibri" w:hAnsi="Calibri"/>
          <w:sz w:val="24"/>
          <w:szCs w:val="24"/>
        </w:rPr>
        <w:t xml:space="preserve"> </w:t>
      </w:r>
      <w:bookmarkStart w:id="101" w:name="_Toc54868923"/>
      <w:r>
        <w:rPr>
          <w:rStyle w:val="s1"/>
          <w:rFonts w:ascii="Calibri" w:hAnsi="Calibri"/>
          <w:sz w:val="24"/>
          <w:szCs w:val="24"/>
        </w:rPr>
        <w:t>org.openecomp.capabilities.Forwarder</w:t>
      </w:r>
      <w:bookmarkEnd w:id="101"/>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35"/>
      </w:tblGrid>
      <w:tr w:rsidR="00912CE2">
        <w:trPr>
          <w:trHeight w:val="677"/>
        </w:trPr>
        <w:tc>
          <w:tcPr>
            <w:tcW w:w="8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org.openecomp.capabilities.Forwarder:</w:t>
            </w:r>
          </w:p>
          <w:p w:rsidR="00912CE2" w:rsidRDefault="00837B1D">
            <w:pPr>
              <w:pStyle w:val="BodyA"/>
              <w:ind w:left="0"/>
            </w:pPr>
            <w:r>
              <w:rPr>
                <w:rStyle w:val="None"/>
                <w:rFonts w:ascii="Calibri" w:hAnsi="Calibri"/>
              </w:rPr>
              <w:t xml:space="preserve">    derived_from: tosca.capabilities.Root</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837B1D" w:rsidP="00837B1D">
      <w:pPr>
        <w:pStyle w:val="Heading5"/>
        <w:numPr>
          <w:ilvl w:val="4"/>
          <w:numId w:val="93"/>
        </w:numPr>
        <w:rPr>
          <w:rFonts w:ascii="Calibri" w:hAnsi="Calibri"/>
          <w:sz w:val="24"/>
          <w:szCs w:val="24"/>
        </w:rPr>
      </w:pPr>
      <w:r>
        <w:rPr>
          <w:rStyle w:val="s1"/>
          <w:rFonts w:ascii="Calibri" w:hAnsi="Calibri"/>
          <w:sz w:val="24"/>
          <w:szCs w:val="24"/>
        </w:rPr>
        <w:t xml:space="preserve"> </w:t>
      </w:r>
      <w:bookmarkStart w:id="102" w:name="_Toc54868924"/>
      <w:r>
        <w:rPr>
          <w:rStyle w:val="s1"/>
          <w:rFonts w:ascii="Calibri" w:hAnsi="Calibri"/>
          <w:sz w:val="24"/>
          <w:szCs w:val="24"/>
        </w:rPr>
        <w:t>org.openecomp.capabilities.VLANAssignment</w:t>
      </w:r>
      <w:bookmarkEnd w:id="102"/>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35"/>
      </w:tblGrid>
      <w:tr w:rsidR="00912CE2">
        <w:trPr>
          <w:trHeight w:val="3497"/>
        </w:trPr>
        <w:tc>
          <w:tcPr>
            <w:tcW w:w="8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org.openecomp.capabilities.VLANAssignment</w:t>
            </w:r>
          </w:p>
          <w:p w:rsidR="00912CE2" w:rsidRDefault="00837B1D">
            <w:pPr>
              <w:pStyle w:val="BodyA"/>
              <w:ind w:left="0"/>
              <w:rPr>
                <w:rStyle w:val="None"/>
                <w:rFonts w:ascii="Calibri" w:eastAsia="Calibri" w:hAnsi="Calibri" w:cs="Calibri"/>
              </w:rPr>
            </w:pPr>
            <w:r>
              <w:rPr>
                <w:rStyle w:val="None"/>
                <w:rFonts w:ascii="Calibri" w:hAnsi="Calibri"/>
              </w:rPr>
              <w:t xml:space="preserve">   derived_from: tosca.capabilities.Root</w:t>
            </w:r>
          </w:p>
          <w:p w:rsidR="00912CE2" w:rsidRDefault="00837B1D">
            <w:pPr>
              <w:pStyle w:val="BodyA"/>
              <w:ind w:left="0"/>
              <w:rPr>
                <w:rStyle w:val="None"/>
                <w:rFonts w:ascii="Calibri" w:eastAsia="Calibri" w:hAnsi="Calibri" w:cs="Calibri"/>
              </w:rPr>
            </w:pPr>
            <w:r>
              <w:rPr>
                <w:rStyle w:val="None"/>
                <w:rFonts w:ascii="Calibri" w:hAnsi="Calibri"/>
              </w:rPr>
              <w:t xml:space="preserve">   description: ability to expose routing information of the internal network</w:t>
            </w:r>
          </w:p>
          <w:p w:rsidR="00912CE2" w:rsidRDefault="00837B1D">
            <w:pPr>
              <w:pStyle w:val="BodyA"/>
              <w:ind w:left="0"/>
              <w:rPr>
                <w:rStyle w:val="None"/>
                <w:rFonts w:ascii="Calibri" w:eastAsia="Calibri" w:hAnsi="Calibri" w:cs="Calibri"/>
              </w:rPr>
            </w:pPr>
            <w:r>
              <w:rPr>
                <w:rStyle w:val="None"/>
                <w:rFonts w:ascii="Calibri" w:hAnsi="Calibri"/>
              </w:rPr>
              <w:t xml:space="preserve">   properties:</w:t>
            </w:r>
          </w:p>
          <w:p w:rsidR="00912CE2" w:rsidRDefault="00837B1D">
            <w:pPr>
              <w:pStyle w:val="BodyA"/>
              <w:ind w:left="0"/>
              <w:rPr>
                <w:rStyle w:val="None"/>
                <w:rFonts w:ascii="Calibri" w:eastAsia="Calibri" w:hAnsi="Calibri" w:cs="Calibri"/>
              </w:rPr>
            </w:pPr>
            <w:r>
              <w:rPr>
                <w:rStyle w:val="None"/>
                <w:rFonts w:ascii="Calibri" w:hAnsi="Calibri"/>
              </w:rPr>
              <w:t xml:space="preserve">         vfc_instance_group_reference</w:t>
            </w:r>
          </w:p>
          <w:p w:rsidR="00912CE2" w:rsidRDefault="00837B1D">
            <w:pPr>
              <w:pStyle w:val="BodyA"/>
              <w:ind w:left="0"/>
              <w:rPr>
                <w:rStyle w:val="None"/>
                <w:rFonts w:ascii="Calibri" w:eastAsia="Calibri" w:hAnsi="Calibri" w:cs="Calibri"/>
              </w:rPr>
            </w:pPr>
            <w:r>
              <w:rPr>
                <w:rStyle w:val="None"/>
                <w:rFonts w:ascii="Calibri" w:hAnsi="Calibri"/>
              </w:rPr>
              <w:t xml:space="preserve">                 type: string</w:t>
            </w:r>
          </w:p>
          <w:p w:rsidR="00912CE2" w:rsidRDefault="00837B1D">
            <w:pPr>
              <w:pStyle w:val="BodyA"/>
              <w:ind w:left="0"/>
              <w:rPr>
                <w:rStyle w:val="None"/>
                <w:rFonts w:ascii="Calibri" w:eastAsia="Calibri" w:hAnsi="Calibri" w:cs="Calibri"/>
              </w:rPr>
            </w:pPr>
            <w:r>
              <w:rPr>
                <w:rStyle w:val="None"/>
                <w:rFonts w:ascii="Calibri" w:hAnsi="Calibri"/>
              </w:rPr>
              <w:t xml:space="preserve">                 description: Ability to recognize capability per vfc instance group on vnf ins</w:t>
            </w:r>
            <w:r>
              <w:rPr>
                <w:rStyle w:val="None"/>
                <w:rFonts w:ascii="Calibri" w:hAnsi="Calibri"/>
              </w:rPr>
              <w:t>tance</w:t>
            </w:r>
          </w:p>
          <w:p w:rsidR="00912CE2" w:rsidRDefault="00837B1D">
            <w:pPr>
              <w:pStyle w:val="BodyA"/>
              <w:ind w:left="0"/>
            </w:pPr>
            <w:r>
              <w:rPr>
                <w:rStyle w:val="None"/>
                <w:rFonts w:ascii="Calibri" w:hAnsi="Calibri"/>
              </w:rPr>
              <w:t xml:space="preserve">                  required: true</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837B1D" w:rsidP="00837B1D">
      <w:pPr>
        <w:pStyle w:val="Heading5"/>
        <w:numPr>
          <w:ilvl w:val="4"/>
          <w:numId w:val="94"/>
        </w:numPr>
        <w:rPr>
          <w:rFonts w:ascii="Calibri" w:hAnsi="Calibri"/>
          <w:sz w:val="24"/>
          <w:szCs w:val="24"/>
        </w:rPr>
      </w:pPr>
      <w:r>
        <w:rPr>
          <w:rStyle w:val="s1"/>
          <w:rFonts w:ascii="Calibri" w:hAnsi="Calibri"/>
          <w:sz w:val="24"/>
          <w:szCs w:val="24"/>
        </w:rPr>
        <w:t xml:space="preserve"> </w:t>
      </w:r>
      <w:bookmarkStart w:id="103" w:name="_Toc54868925"/>
      <w:r>
        <w:rPr>
          <w:rStyle w:val="s1"/>
          <w:rFonts w:ascii="Calibri" w:hAnsi="Calibri"/>
          <w:sz w:val="24"/>
          <w:szCs w:val="24"/>
        </w:rPr>
        <w:t>org.openecomp.capabilities.RoutingConfiguration</w:t>
      </w:r>
      <w:bookmarkEnd w:id="103"/>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35"/>
      </w:tblGrid>
      <w:tr w:rsidR="00912CE2">
        <w:trPr>
          <w:trHeight w:val="677"/>
        </w:trPr>
        <w:tc>
          <w:tcPr>
            <w:tcW w:w="8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lastRenderedPageBreak/>
              <w:t>org.openecomp.capabilities.RoutingConfiguration:</w:t>
            </w:r>
          </w:p>
          <w:p w:rsidR="00912CE2" w:rsidRDefault="00837B1D">
            <w:pPr>
              <w:pStyle w:val="BodyA"/>
              <w:ind w:left="0"/>
            </w:pPr>
            <w:r>
              <w:rPr>
                <w:rStyle w:val="None"/>
                <w:rFonts w:ascii="Calibri" w:hAnsi="Calibri"/>
              </w:rPr>
              <w:t xml:space="preserve">    derived_from: tosca.capabilities.Root</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95"/>
        </w:numPr>
        <w:rPr>
          <w:rFonts w:ascii="Calibri" w:hAnsi="Calibri"/>
          <w:sz w:val="24"/>
          <w:szCs w:val="24"/>
        </w:rPr>
      </w:pPr>
      <w:r>
        <w:rPr>
          <w:rStyle w:val="s1"/>
          <w:rFonts w:ascii="Calibri" w:hAnsi="Calibri"/>
          <w:sz w:val="24"/>
          <w:szCs w:val="24"/>
        </w:rPr>
        <w:t xml:space="preserve"> </w:t>
      </w:r>
      <w:bookmarkStart w:id="104" w:name="_Toc54868926"/>
      <w:r>
        <w:rPr>
          <w:rStyle w:val="s1"/>
          <w:rFonts w:ascii="Calibri" w:hAnsi="Calibri"/>
          <w:sz w:val="24"/>
          <w:szCs w:val="24"/>
        </w:rPr>
        <w:t>org.openecomp.capabilities.FabricConfiguration</w:t>
      </w:r>
      <w:bookmarkEnd w:id="104"/>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35"/>
      </w:tblGrid>
      <w:tr w:rsidR="00912CE2">
        <w:trPr>
          <w:trHeight w:val="677"/>
        </w:trPr>
        <w:tc>
          <w:tcPr>
            <w:tcW w:w="8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   org.openecomp.capabilities.FabricConfiguration:</w:t>
            </w:r>
          </w:p>
          <w:p w:rsidR="00912CE2" w:rsidRDefault="00837B1D">
            <w:pPr>
              <w:pStyle w:val="BodyA"/>
              <w:ind w:left="0"/>
            </w:pPr>
            <w:r>
              <w:rPr>
                <w:rStyle w:val="None"/>
                <w:rFonts w:ascii="Calibri" w:hAnsi="Calibri"/>
              </w:rPr>
              <w:t xml:space="preserve">     derived_from: tosca.capabilities.Root</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96"/>
        </w:numPr>
        <w:rPr>
          <w:rFonts w:ascii="Calibri" w:hAnsi="Calibri"/>
          <w:sz w:val="24"/>
          <w:szCs w:val="24"/>
        </w:rPr>
      </w:pPr>
      <w:bookmarkStart w:id="105" w:name="_Toc54868927"/>
      <w:r>
        <w:rPr>
          <w:rStyle w:val="s1"/>
          <w:rFonts w:ascii="Calibri" w:hAnsi="Calibri"/>
          <w:sz w:val="24"/>
          <w:szCs w:val="24"/>
        </w:rPr>
        <w:t>tosca.capabilities.nfv.VirtualLinkable</w:t>
      </w:r>
      <w:bookmarkEnd w:id="105"/>
    </w:p>
    <w:p w:rsidR="00912CE2" w:rsidRDefault="00912CE2">
      <w:pPr>
        <w:pStyle w:val="BodyA"/>
        <w:rPr>
          <w:rStyle w:val="None"/>
          <w:rFonts w:ascii="Calibri" w:eastAsia="Calibri" w:hAnsi="Calibri" w:cs="Calibri"/>
        </w:rPr>
      </w:pPr>
    </w:p>
    <w:tbl>
      <w:tblPr>
        <w:tblW w:w="8635" w:type="dxa"/>
        <w:tblInd w:w="8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35"/>
      </w:tblGrid>
      <w:tr w:rsidR="00912CE2">
        <w:trPr>
          <w:trHeight w:val="1097"/>
        </w:trPr>
        <w:tc>
          <w:tcPr>
            <w:tcW w:w="8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tosca.capabilities.nfv.VirtualLinkable:</w:t>
            </w:r>
          </w:p>
          <w:p w:rsidR="00912CE2" w:rsidRDefault="00837B1D">
            <w:pPr>
              <w:pStyle w:val="BodyA"/>
              <w:ind w:left="0"/>
              <w:rPr>
                <w:rStyle w:val="None"/>
                <w:rFonts w:ascii="Calibri" w:eastAsia="Calibri" w:hAnsi="Calibri" w:cs="Calibri"/>
              </w:rPr>
            </w:pPr>
            <w:r>
              <w:rPr>
                <w:rStyle w:val="None"/>
                <w:rFonts w:ascii="Calibri" w:hAnsi="Calibri"/>
              </w:rPr>
              <w:t xml:space="preserve">     derived_from: tosca.capab</w:t>
            </w:r>
            <w:r>
              <w:rPr>
                <w:rStyle w:val="None"/>
                <w:rFonts w:ascii="Calibri" w:hAnsi="Calibri"/>
              </w:rPr>
              <w:t>ilities.Root</w:t>
            </w:r>
          </w:p>
          <w:p w:rsidR="00912CE2" w:rsidRDefault="00837B1D">
            <w:pPr>
              <w:pStyle w:val="BodyA"/>
              <w:ind w:left="0"/>
            </w:pPr>
            <w:r>
              <w:rPr>
                <w:rStyle w:val="None"/>
                <w:rFonts w:ascii="Calibri" w:hAnsi="Calibri"/>
              </w:rPr>
              <w:t>properties: none</w:t>
            </w:r>
          </w:p>
        </w:tc>
      </w:tr>
    </w:tbl>
    <w:p w:rsidR="00912CE2" w:rsidRDefault="00912CE2">
      <w:pPr>
        <w:pStyle w:val="BodyA"/>
        <w:widowControl w:val="0"/>
        <w:spacing w:line="240" w:lineRule="auto"/>
        <w:ind w:left="715" w:hanging="715"/>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3"/>
        <w:numPr>
          <w:ilvl w:val="2"/>
          <w:numId w:val="97"/>
        </w:numPr>
        <w:rPr>
          <w:rFonts w:ascii="Calibri" w:eastAsia="Calibri" w:hAnsi="Calibri" w:cs="Calibri"/>
          <w:sz w:val="24"/>
          <w:szCs w:val="24"/>
        </w:rPr>
      </w:pPr>
      <w:bookmarkStart w:id="106" w:name="_Toc54868928"/>
      <w:r>
        <w:rPr>
          <w:rStyle w:val="s1"/>
          <w:rFonts w:ascii="Calibri" w:hAnsi="Calibri"/>
          <w:sz w:val="24"/>
          <w:szCs w:val="24"/>
          <w:lang w:val="en-US"/>
        </w:rPr>
        <w:t>ONAP Group Types</w:t>
      </w:r>
      <w:bookmarkEnd w:id="106"/>
    </w:p>
    <w:p w:rsidR="00912CE2" w:rsidRDefault="00837B1D" w:rsidP="00837B1D">
      <w:pPr>
        <w:pStyle w:val="Heading4"/>
        <w:numPr>
          <w:ilvl w:val="3"/>
          <w:numId w:val="17"/>
        </w:numPr>
        <w:rPr>
          <w:rFonts w:ascii="Calibri" w:hAnsi="Calibri"/>
          <w:sz w:val="24"/>
          <w:szCs w:val="24"/>
        </w:rPr>
      </w:pPr>
      <w:bookmarkStart w:id="107" w:name="_Toc54868929"/>
      <w:r>
        <w:rPr>
          <w:rStyle w:val="s1"/>
          <w:rFonts w:ascii="Calibri" w:hAnsi="Calibri"/>
          <w:sz w:val="24"/>
          <w:szCs w:val="24"/>
        </w:rPr>
        <w:t>Tosca Group Type Definitions</w:t>
      </w:r>
      <w:bookmarkEnd w:id="107"/>
    </w:p>
    <w:p w:rsidR="00912CE2" w:rsidRDefault="00837B1D">
      <w:pPr>
        <w:pStyle w:val="Body"/>
      </w:pPr>
      <w:r>
        <w:rPr>
          <w:rStyle w:val="s1"/>
          <w:lang w:val="en-US"/>
        </w:rPr>
        <w:t xml:space="preserve">A Group Type defines logical grouping types for nodes, typically for different management purposes. Groups can effectively be viewed as logical nodes that are not part of </w:t>
      </w:r>
      <w:r>
        <w:rPr>
          <w:rStyle w:val="s1"/>
          <w:lang w:val="en-US"/>
        </w:rPr>
        <w:t>the physical deployment topology of an application, yet can have capabilities and the ability to attach policies and interfaces that can be applied (depending on the group type) to its member nodes.</w:t>
      </w:r>
    </w:p>
    <w:p w:rsidR="00912CE2" w:rsidRDefault="00912CE2">
      <w:pPr>
        <w:pStyle w:val="Body"/>
      </w:pPr>
    </w:p>
    <w:p w:rsidR="00912CE2" w:rsidRDefault="00837B1D">
      <w:pPr>
        <w:pStyle w:val="Body"/>
      </w:pPr>
      <w:r>
        <w:rPr>
          <w:rStyle w:val="s1"/>
          <w:lang w:val="en-US"/>
        </w:rPr>
        <w:t xml:space="preserve">Conceptually, group definitions allow the creation of logical </w:t>
      </w:r>
      <w:r>
        <w:rPr>
          <w:rStyle w:val="s1"/>
          <w:rtl/>
          <w:lang w:val="ar-SA"/>
        </w:rPr>
        <w:t>“</w:t>
      </w:r>
      <w:r>
        <w:rPr>
          <w:rStyle w:val="s1"/>
          <w:lang w:val="en-US"/>
        </w:rPr>
        <w:t>membership</w:t>
      </w:r>
      <w:r>
        <w:rPr>
          <w:rStyle w:val="s1"/>
        </w:rPr>
        <w:t xml:space="preserve">” </w:t>
      </w:r>
      <w:r>
        <w:rPr>
          <w:rStyle w:val="s1"/>
          <w:lang w:val="en-US"/>
        </w:rPr>
        <w:t>relationships to nodes in a service template that are not a part of the application</w:t>
      </w:r>
      <w:r>
        <w:rPr>
          <w:rStyle w:val="s1"/>
          <w:rtl/>
        </w:rPr>
        <w:t>’</w:t>
      </w:r>
      <w:r>
        <w:rPr>
          <w:rStyle w:val="s1"/>
          <w:lang w:val="en-US"/>
        </w:rPr>
        <w:t xml:space="preserve">s explicit requirement </w:t>
      </w:r>
      <w:r>
        <w:rPr>
          <w:rStyle w:val="s1"/>
          <w:lang w:val="en-US"/>
        </w:rPr>
        <w:lastRenderedPageBreak/>
        <w:t>dependencies in the topology template (i.e. those required to actually get</w:t>
      </w:r>
      <w:r>
        <w:rPr>
          <w:rStyle w:val="s1"/>
          <w:lang w:val="en-US"/>
        </w:rPr>
        <w:t xml:space="preserve"> the application deployed and running). Instead, such logical membership allows for the introduction of things such as group management and uniform application of policies (i.e., requirements that are also not bound to the application itself) to the group</w:t>
      </w:r>
      <w:r>
        <w:rPr>
          <w:rStyle w:val="s1"/>
          <w:rtl/>
        </w:rPr>
        <w:t>’</w:t>
      </w:r>
      <w:r>
        <w:rPr>
          <w:rStyle w:val="s1"/>
          <w:lang w:val="en-US"/>
        </w:rPr>
        <w:t>s members.</w:t>
      </w:r>
    </w:p>
    <w:p w:rsidR="00912CE2" w:rsidRDefault="00837B1D" w:rsidP="00837B1D">
      <w:pPr>
        <w:pStyle w:val="Heading5"/>
        <w:numPr>
          <w:ilvl w:val="4"/>
          <w:numId w:val="17"/>
        </w:numPr>
        <w:rPr>
          <w:rFonts w:ascii="Calibri" w:hAnsi="Calibri"/>
          <w:sz w:val="24"/>
          <w:szCs w:val="24"/>
        </w:rPr>
      </w:pPr>
      <w:bookmarkStart w:id="108" w:name="_Toc54868930"/>
      <w:r>
        <w:rPr>
          <w:rStyle w:val="s1"/>
          <w:rFonts w:ascii="Calibri" w:hAnsi="Calibri"/>
          <w:sz w:val="24"/>
          <w:szCs w:val="24"/>
        </w:rPr>
        <w:t>Keynames</w:t>
      </w:r>
      <w:bookmarkEnd w:id="108"/>
    </w:p>
    <w:p w:rsidR="00912CE2" w:rsidRDefault="00837B1D">
      <w:pPr>
        <w:pStyle w:val="NormalaroundTable"/>
        <w:rPr>
          <w:rStyle w:val="None"/>
          <w:rFonts w:ascii="Calibri" w:eastAsia="Calibri" w:hAnsi="Calibri" w:cs="Calibri"/>
          <w:sz w:val="24"/>
          <w:szCs w:val="24"/>
        </w:rPr>
      </w:pPr>
      <w:r>
        <w:rPr>
          <w:rStyle w:val="None"/>
          <w:rFonts w:ascii="Calibri" w:hAnsi="Calibri"/>
          <w:sz w:val="24"/>
          <w:szCs w:val="24"/>
        </w:rPr>
        <w:t xml:space="preserve">The Group Type is a TOSCA Entity and has the common keynames listed in section </w:t>
      </w:r>
      <w:r>
        <w:rPr>
          <w:rStyle w:val="Hyperlink8"/>
        </w:rPr>
        <w:fldChar w:fldCharType="begin"/>
      </w:r>
      <w:r>
        <w:rPr>
          <w:rStyle w:val="Hyperlink8"/>
        </w:rPr>
        <w:instrText xml:space="preserve"> HYPERLINK \l "bookmark55" </w:instrText>
      </w:r>
      <w:r>
        <w:rPr>
          <w:rStyle w:val="Hyperlink8"/>
        </w:rPr>
        <w:fldChar w:fldCharType="separate"/>
      </w:r>
      <w:r>
        <w:rPr>
          <w:rStyle w:val="Hyperlink8"/>
        </w:rPr>
        <w:t>Error! Reference source not found.</w:t>
      </w:r>
      <w:r>
        <w:fldChar w:fldCharType="end"/>
      </w:r>
      <w:r>
        <w:rPr>
          <w:rStyle w:val="None"/>
          <w:rFonts w:ascii="Calibri" w:hAnsi="Calibri"/>
          <w:sz w:val="24"/>
          <w:szCs w:val="24"/>
        </w:rPr>
        <w:t xml:space="preserve"> TOSCA Entity Schema. </w:t>
      </w:r>
    </w:p>
    <w:p w:rsidR="00912CE2" w:rsidRDefault="00837B1D">
      <w:pPr>
        <w:pStyle w:val="NormalaroundTable"/>
        <w:rPr>
          <w:rStyle w:val="None"/>
          <w:rFonts w:ascii="Calibri" w:eastAsia="Calibri" w:hAnsi="Calibri" w:cs="Calibri"/>
          <w:sz w:val="24"/>
          <w:szCs w:val="24"/>
        </w:rPr>
      </w:pPr>
      <w:r>
        <w:rPr>
          <w:rStyle w:val="None"/>
          <w:rFonts w:ascii="Calibri" w:hAnsi="Calibri"/>
          <w:sz w:val="24"/>
          <w:szCs w:val="24"/>
        </w:rPr>
        <w:t>In addition, the Group Type has the following recognized keynames:</w:t>
      </w:r>
    </w:p>
    <w:tbl>
      <w:tblPr>
        <w:tblW w:w="8701" w:type="dxa"/>
        <w:tblInd w:w="2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555"/>
        <w:gridCol w:w="1138"/>
        <w:gridCol w:w="1807"/>
        <w:gridCol w:w="4201"/>
      </w:tblGrid>
      <w:tr w:rsidR="00912CE2">
        <w:trPr>
          <w:trHeight w:val="262"/>
          <w:tblHeader/>
        </w:trPr>
        <w:tc>
          <w:tcPr>
            <w:tcW w:w="155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Key</w:t>
            </w:r>
            <w:r>
              <w:rPr>
                <w:rStyle w:val="None"/>
                <w:rFonts w:ascii="Calibri" w:hAnsi="Calibri"/>
                <w:sz w:val="24"/>
                <w:szCs w:val="24"/>
              </w:rPr>
              <w:t>name</w:t>
            </w:r>
          </w:p>
        </w:tc>
        <w:tc>
          <w:tcPr>
            <w:tcW w:w="1138"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Required</w:t>
            </w:r>
          </w:p>
        </w:tc>
        <w:tc>
          <w:tcPr>
            <w:tcW w:w="1807"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Type</w:t>
            </w:r>
          </w:p>
        </w:tc>
        <w:tc>
          <w:tcPr>
            <w:tcW w:w="4201"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Description</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attributes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8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None"/>
                <w:rFonts w:ascii="Calibri" w:hAnsi="Calibri"/>
                <w:sz w:val="24"/>
                <w:szCs w:val="24"/>
              </w:rPr>
              <w:t>list of</w:t>
            </w:r>
          </w:p>
          <w:p w:rsidR="00912CE2" w:rsidRDefault="00837B1D">
            <w:pPr>
              <w:pStyle w:val="TableText"/>
            </w:pPr>
            <w:hyperlink w:anchor="bookmark56" w:history="1">
              <w:r>
                <w:rPr>
                  <w:rStyle w:val="Hyperlink0"/>
                  <w:rFonts w:ascii="Calibri" w:hAnsi="Calibri"/>
                  <w:sz w:val="24"/>
                  <w:szCs w:val="24"/>
                </w:rPr>
                <w:t>attribute definitions</w:t>
              </w:r>
            </w:hyperlink>
          </w:p>
        </w:tc>
        <w:tc>
          <w:tcPr>
            <w:tcW w:w="420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An optional list of attribute definitions for the Group Type.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properties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8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None"/>
                <w:rFonts w:ascii="Calibri" w:hAnsi="Calibri"/>
                <w:sz w:val="24"/>
                <w:szCs w:val="24"/>
              </w:rPr>
              <w:t xml:space="preserve">list of </w:t>
            </w:r>
          </w:p>
          <w:p w:rsidR="00912CE2" w:rsidRDefault="00837B1D">
            <w:pPr>
              <w:pStyle w:val="TableText"/>
            </w:pPr>
            <w:hyperlink w:anchor="bookmark57" w:history="1">
              <w:r>
                <w:rPr>
                  <w:rStyle w:val="Hyperlink0"/>
                  <w:rFonts w:ascii="Calibri" w:hAnsi="Calibri"/>
                  <w:sz w:val="24"/>
                  <w:szCs w:val="24"/>
                </w:rPr>
                <w:t>property definitions</w:t>
              </w:r>
            </w:hyperlink>
          </w:p>
        </w:tc>
        <w:tc>
          <w:tcPr>
            <w:tcW w:w="420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 xml:space="preserve">An </w:t>
            </w:r>
            <w:r>
              <w:rPr>
                <w:rStyle w:val="None"/>
                <w:rFonts w:ascii="Calibri" w:hAnsi="Calibri"/>
                <w:sz w:val="24"/>
                <w:szCs w:val="24"/>
              </w:rPr>
              <w:t>optional list of property definitions for the Group Type.</w:t>
            </w:r>
          </w:p>
        </w:tc>
      </w:tr>
      <w:tr w:rsidR="00912CE2">
        <w:tblPrEx>
          <w:shd w:val="clear" w:color="auto" w:fill="CED7E7"/>
        </w:tblPrEx>
        <w:trPr>
          <w:trHeight w:val="35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 xml:space="preserve">members </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8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hyperlink w:anchor="bookmark58" w:history="1">
              <w:r>
                <w:rPr>
                  <w:rStyle w:val="Hyperlink0"/>
                  <w:rFonts w:ascii="Calibri" w:hAnsi="Calibri"/>
                  <w:sz w:val="24"/>
                  <w:szCs w:val="24"/>
                </w:rPr>
                <w:t>string</w:t>
              </w:r>
            </w:hyperlink>
            <w:r>
              <w:rPr>
                <w:rStyle w:val="None"/>
                <w:rFonts w:ascii="Calibri" w:hAnsi="Calibri"/>
                <w:sz w:val="24"/>
                <w:szCs w:val="24"/>
              </w:rPr>
              <w:t>[]</w:t>
            </w:r>
          </w:p>
        </w:tc>
        <w:tc>
          <w:tcPr>
            <w:tcW w:w="420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None"/>
                <w:rFonts w:ascii="Calibri" w:hAnsi="Calibri"/>
                <w:sz w:val="24"/>
                <w:szCs w:val="24"/>
              </w:rPr>
              <w:t xml:space="preserve">An optional list of one or more names of Node Types that  are valid (allowed) as members of the Group Type.  </w:t>
            </w:r>
          </w:p>
          <w:p w:rsidR="00912CE2" w:rsidRDefault="00912CE2">
            <w:pPr>
              <w:pStyle w:val="TableText"/>
              <w:rPr>
                <w:rStyle w:val="None"/>
                <w:rFonts w:ascii="Calibri" w:eastAsia="Calibri" w:hAnsi="Calibri" w:cs="Calibri"/>
                <w:sz w:val="24"/>
                <w:szCs w:val="24"/>
              </w:rPr>
            </w:pPr>
          </w:p>
          <w:p w:rsidR="00912CE2" w:rsidRDefault="00837B1D">
            <w:pPr>
              <w:pStyle w:val="TableText"/>
            </w:pPr>
            <w:r>
              <w:rPr>
                <w:rStyle w:val="None"/>
                <w:rFonts w:ascii="Calibri" w:hAnsi="Calibri"/>
                <w:sz w:val="24"/>
                <w:szCs w:val="24"/>
              </w:rPr>
              <w:t>Note: This can be viewed by TOSCA O</w:t>
            </w:r>
            <w:r>
              <w:rPr>
                <w:rStyle w:val="None"/>
                <w:rFonts w:ascii="Calibri" w:hAnsi="Calibri"/>
                <w:sz w:val="24"/>
                <w:szCs w:val="24"/>
              </w:rPr>
              <w:t xml:space="preserve">rchestrators as an implied relationship from the listed members nodes to the group, but one that does not have operational lifecycle considerations.  For example, if we were to name this as an explicit Relationship Type we might call this </w:t>
            </w:r>
            <w:r>
              <w:rPr>
                <w:rStyle w:val="None"/>
                <w:rFonts w:ascii="Calibri" w:hAnsi="Calibri"/>
                <w:sz w:val="24"/>
                <w:szCs w:val="24"/>
              </w:rPr>
              <w:t>“</w:t>
            </w:r>
            <w:r>
              <w:rPr>
                <w:rStyle w:val="None"/>
                <w:rFonts w:ascii="Calibri" w:hAnsi="Calibri"/>
                <w:sz w:val="24"/>
                <w:szCs w:val="24"/>
              </w:rPr>
              <w:t>MemberOf</w:t>
            </w:r>
            <w:r>
              <w:rPr>
                <w:rStyle w:val="None"/>
                <w:rFonts w:ascii="Calibri" w:hAnsi="Calibri"/>
                <w:sz w:val="24"/>
                <w:szCs w:val="24"/>
              </w:rPr>
              <w:t xml:space="preserve">” </w:t>
            </w:r>
            <w:r>
              <w:rPr>
                <w:rStyle w:val="None"/>
                <w:rFonts w:ascii="Calibri" w:hAnsi="Calibri"/>
                <w:sz w:val="24"/>
                <w:szCs w:val="24"/>
              </w:rPr>
              <w:t>(group</w:t>
            </w:r>
            <w:r>
              <w:rPr>
                <w:rStyle w:val="None"/>
                <w:rFonts w:ascii="Calibri" w:hAnsi="Calibri"/>
                <w:sz w:val="24"/>
                <w:szCs w:val="24"/>
              </w:rPr>
              <w:t>).</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requirements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8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None"/>
                <w:rFonts w:ascii="Calibri" w:hAnsi="Calibri"/>
                <w:sz w:val="24"/>
                <w:szCs w:val="24"/>
              </w:rPr>
              <w:t>list of</w:t>
            </w:r>
          </w:p>
          <w:p w:rsidR="00912CE2" w:rsidRDefault="00837B1D">
            <w:pPr>
              <w:pStyle w:val="TableText"/>
            </w:pPr>
            <w:hyperlink w:anchor="bookmark59" w:history="1">
              <w:r>
                <w:rPr>
                  <w:rStyle w:val="Hyperlink0"/>
                  <w:rFonts w:ascii="Calibri" w:hAnsi="Calibri"/>
                  <w:sz w:val="24"/>
                  <w:szCs w:val="24"/>
                </w:rPr>
                <w:t>requirement definitions</w:t>
              </w:r>
            </w:hyperlink>
          </w:p>
        </w:tc>
        <w:tc>
          <w:tcPr>
            <w:tcW w:w="420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 xml:space="preserve">An optional </w:t>
            </w:r>
            <w:r>
              <w:rPr>
                <w:rStyle w:val="None"/>
                <w:rFonts w:ascii="Calibri" w:hAnsi="Calibri"/>
                <w:i/>
                <w:iCs/>
                <w:sz w:val="24"/>
                <w:szCs w:val="24"/>
                <w:u w:val="single"/>
              </w:rPr>
              <w:t>sequenced</w:t>
            </w:r>
            <w:r>
              <w:rPr>
                <w:rStyle w:val="None"/>
                <w:rFonts w:ascii="Calibri" w:hAnsi="Calibri"/>
                <w:sz w:val="24"/>
                <w:szCs w:val="24"/>
              </w:rPr>
              <w:t xml:space="preserve"> list of requirement definitions for the Group Type.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capabilities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8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None"/>
                <w:rFonts w:ascii="Calibri" w:hAnsi="Calibri"/>
                <w:sz w:val="24"/>
                <w:szCs w:val="24"/>
              </w:rPr>
              <w:t xml:space="preserve">list of </w:t>
            </w:r>
          </w:p>
          <w:p w:rsidR="00912CE2" w:rsidRDefault="00837B1D">
            <w:pPr>
              <w:pStyle w:val="TableText"/>
            </w:pPr>
            <w:hyperlink w:anchor="bookmark60" w:history="1">
              <w:r>
                <w:rPr>
                  <w:rStyle w:val="Hyperlink0"/>
                  <w:rFonts w:ascii="Calibri" w:hAnsi="Calibri"/>
                  <w:sz w:val="24"/>
                  <w:szCs w:val="24"/>
                </w:rPr>
                <w:t>capability definitions</w:t>
              </w:r>
            </w:hyperlink>
          </w:p>
        </w:tc>
        <w:tc>
          <w:tcPr>
            <w:tcW w:w="420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 xml:space="preserve">An optional list of </w:t>
            </w:r>
            <w:r>
              <w:rPr>
                <w:rStyle w:val="None"/>
                <w:rFonts w:ascii="Calibri" w:hAnsi="Calibri"/>
                <w:sz w:val="24"/>
                <w:szCs w:val="24"/>
              </w:rPr>
              <w:t>capability definitions for the Group Type.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lastRenderedPageBreak/>
              <w:t>interfaces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8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None"/>
                <w:rFonts w:ascii="Calibri" w:hAnsi="Calibri"/>
                <w:sz w:val="24"/>
                <w:szCs w:val="24"/>
              </w:rPr>
              <w:t>list of</w:t>
            </w:r>
          </w:p>
          <w:p w:rsidR="00912CE2" w:rsidRDefault="00837B1D">
            <w:pPr>
              <w:pStyle w:val="TableText"/>
            </w:pPr>
            <w:hyperlink w:anchor="bookmark61" w:history="1">
              <w:r>
                <w:rPr>
                  <w:rStyle w:val="Hyperlink0"/>
                  <w:rFonts w:ascii="Calibri" w:hAnsi="Calibri"/>
                  <w:sz w:val="24"/>
                  <w:szCs w:val="24"/>
                </w:rPr>
                <w:t>interface definitions</w:t>
              </w:r>
            </w:hyperlink>
          </w:p>
        </w:tc>
        <w:tc>
          <w:tcPr>
            <w:tcW w:w="420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An optional list of interface definitions supported by the Group Type.</w:t>
            </w:r>
          </w:p>
        </w:tc>
      </w:tr>
    </w:tbl>
    <w:p w:rsidR="00912CE2" w:rsidRDefault="00912CE2">
      <w:pPr>
        <w:pStyle w:val="NormalaroundTable"/>
        <w:widowControl w:val="0"/>
        <w:ind w:left="144" w:hanging="144"/>
        <w:rPr>
          <w:rStyle w:val="None"/>
          <w:rFonts w:ascii="Calibri" w:eastAsia="Calibri" w:hAnsi="Calibri" w:cs="Calibri"/>
          <w:sz w:val="24"/>
          <w:szCs w:val="24"/>
        </w:rPr>
      </w:pPr>
    </w:p>
    <w:p w:rsidR="00912CE2" w:rsidRDefault="00837B1D" w:rsidP="00837B1D">
      <w:pPr>
        <w:pStyle w:val="Heading5"/>
        <w:numPr>
          <w:ilvl w:val="4"/>
          <w:numId w:val="98"/>
        </w:numPr>
        <w:rPr>
          <w:rFonts w:ascii="Calibri" w:hAnsi="Calibri"/>
          <w:sz w:val="24"/>
          <w:szCs w:val="24"/>
        </w:rPr>
      </w:pPr>
      <w:bookmarkStart w:id="109" w:name="_Toc54868931"/>
      <w:r>
        <w:rPr>
          <w:rStyle w:val="s1"/>
          <w:rFonts w:ascii="Calibri" w:hAnsi="Calibri"/>
          <w:sz w:val="24"/>
          <w:szCs w:val="24"/>
        </w:rPr>
        <w:t>Grammar</w:t>
      </w:r>
      <w:bookmarkEnd w:id="109"/>
    </w:p>
    <w:p w:rsidR="00912CE2" w:rsidRDefault="00837B1D">
      <w:pPr>
        <w:pStyle w:val="NormalaroundTable"/>
        <w:rPr>
          <w:rStyle w:val="None"/>
          <w:rFonts w:ascii="Calibri" w:eastAsia="Calibri" w:hAnsi="Calibri" w:cs="Calibri"/>
          <w:sz w:val="24"/>
          <w:szCs w:val="24"/>
        </w:rPr>
      </w:pPr>
      <w:r>
        <w:rPr>
          <w:rStyle w:val="None"/>
          <w:rFonts w:ascii="Calibri" w:hAnsi="Calibri"/>
          <w:sz w:val="24"/>
          <w:szCs w:val="24"/>
        </w:rPr>
        <w:t>Group Types have one the following grammars:</w:t>
      </w:r>
    </w:p>
    <w:tbl>
      <w:tblPr>
        <w:tblW w:w="9216" w:type="dxa"/>
        <w:tblInd w:w="2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6"/>
      </w:tblGrid>
      <w:tr w:rsidR="00912CE2">
        <w:trPr>
          <w:trHeight w:val="4447"/>
        </w:trPr>
        <w:tc>
          <w:tcPr>
            <w:tcW w:w="9216" w:type="dxa"/>
            <w:tcBorders>
              <w:top w:val="nil"/>
              <w:left w:val="nil"/>
              <w:bottom w:val="nil"/>
              <w:right w:val="nil"/>
            </w:tcBorders>
            <w:shd w:val="clear" w:color="auto" w:fill="D9D9D9"/>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None"/>
                <w:rFonts w:ascii="Calibri" w:hAnsi="Calibri"/>
                <w:lang w:val="en-US"/>
              </w:rPr>
              <w:t>&lt;</w:t>
            </w:r>
            <w:hyperlink w:anchor="bookmark62" w:history="1">
              <w:r>
                <w:rPr>
                  <w:rStyle w:val="Hyperlink6"/>
                  <w:rFonts w:ascii="Calibri" w:hAnsi="Calibri"/>
                </w:rPr>
                <w:t>group_type_name</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derived_from: &lt;</w:t>
            </w:r>
            <w:hyperlink w:anchor="bookmark63" w:history="1">
              <w:r>
                <w:rPr>
                  <w:rStyle w:val="Hyperlink6"/>
                  <w:rFonts w:ascii="Calibri" w:hAnsi="Calibri"/>
                </w:rPr>
                <w:t>parent_group_type_name</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version: &lt;</w:t>
            </w:r>
            <w:hyperlink w:anchor="bookmark64" w:history="1">
              <w:r>
                <w:rPr>
                  <w:rStyle w:val="Hyperlink6"/>
                  <w:rFonts w:ascii="Calibri" w:hAnsi="Calibri"/>
                </w:rPr>
                <w:t>version_number</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metadata: </w:t>
            </w:r>
          </w:p>
          <w:p w:rsidR="00912CE2" w:rsidRDefault="00837B1D">
            <w:pPr>
              <w:pStyle w:val="Body"/>
              <w:rPr>
                <w:rStyle w:val="None"/>
                <w:rFonts w:ascii="Calibri" w:eastAsia="Calibri" w:hAnsi="Calibri" w:cs="Calibri"/>
              </w:rPr>
            </w:pPr>
            <w:r>
              <w:rPr>
                <w:rStyle w:val="None"/>
                <w:rFonts w:ascii="Calibri" w:hAnsi="Calibri"/>
                <w:lang w:val="en-US"/>
              </w:rPr>
              <w:t xml:space="preserve">    &lt;</w:t>
            </w:r>
            <w:hyperlink w:anchor="bookmark65" w:history="1">
              <w:r>
                <w:rPr>
                  <w:rStyle w:val="Hyperlink6"/>
                  <w:rFonts w:ascii="Calibri" w:hAnsi="Calibri"/>
                </w:rPr>
                <w:t>map</w:t>
              </w:r>
            </w:hyperlink>
            <w:r>
              <w:rPr>
                <w:rStyle w:val="None"/>
                <w:rFonts w:ascii="Calibri" w:hAnsi="Calibri"/>
                <w:lang w:val="en-US"/>
              </w:rPr>
              <w:t xml:space="preserve"> of </w:t>
            </w:r>
            <w:hyperlink w:anchor="bookmark66" w:history="1">
              <w:r>
                <w:rPr>
                  <w:rStyle w:val="Hyperlink6"/>
                  <w:rFonts w:ascii="Calibri" w:hAnsi="Calibri"/>
                </w:rPr>
                <w:t>string</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description: &lt;</w:t>
            </w:r>
            <w:hyperlink w:anchor="bookmark67" w:history="1">
              <w:r>
                <w:rPr>
                  <w:rStyle w:val="Hyperlink6"/>
                  <w:rFonts w:ascii="Calibri" w:hAnsi="Calibri"/>
                </w:rPr>
                <w:t>group_description</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properties:</w:t>
            </w:r>
          </w:p>
          <w:p w:rsidR="00912CE2" w:rsidRDefault="00837B1D">
            <w:pPr>
              <w:pStyle w:val="Body"/>
              <w:rPr>
                <w:rStyle w:val="None"/>
                <w:rFonts w:ascii="Calibri" w:eastAsia="Calibri" w:hAnsi="Calibri" w:cs="Calibri"/>
              </w:rPr>
            </w:pPr>
            <w:r>
              <w:rPr>
                <w:rStyle w:val="None"/>
                <w:rFonts w:ascii="Calibri" w:hAnsi="Calibri"/>
                <w:lang w:val="en-US"/>
              </w:rPr>
              <w:t xml:space="preserve">    &lt;</w:t>
            </w:r>
            <w:hyperlink w:anchor="bookmark68" w:history="1">
              <w:r>
                <w:rPr>
                  <w:rStyle w:val="Hyperlink6"/>
                  <w:rFonts w:ascii="Calibri" w:hAnsi="Calibri"/>
                </w:rPr>
                <w:t>property_definitions</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members: [ &lt;list_of_valid_member_types&gt; ]</w:t>
            </w:r>
          </w:p>
          <w:p w:rsidR="00912CE2" w:rsidRDefault="00837B1D">
            <w:pPr>
              <w:pStyle w:val="Body"/>
              <w:rPr>
                <w:rStyle w:val="None"/>
                <w:rFonts w:ascii="Calibri" w:eastAsia="Calibri" w:hAnsi="Calibri" w:cs="Calibri"/>
              </w:rPr>
            </w:pPr>
            <w:r>
              <w:rPr>
                <w:rStyle w:val="None"/>
                <w:rFonts w:ascii="Calibri" w:hAnsi="Calibri"/>
                <w:lang w:val="en-US"/>
              </w:rPr>
              <w:t xml:space="preserve">  requirements: </w:t>
            </w:r>
          </w:p>
          <w:p w:rsidR="00912CE2" w:rsidRDefault="00837B1D">
            <w:pPr>
              <w:pStyle w:val="Body"/>
              <w:rPr>
                <w:rStyle w:val="None"/>
                <w:rFonts w:ascii="Calibri" w:eastAsia="Calibri" w:hAnsi="Calibri" w:cs="Calibri"/>
              </w:rPr>
            </w:pPr>
            <w:r>
              <w:rPr>
                <w:rStyle w:val="None"/>
                <w:rFonts w:ascii="Calibri" w:hAnsi="Calibri"/>
                <w:lang w:val="en-US"/>
              </w:rPr>
              <w:t xml:space="preserve">    - &lt;</w:t>
            </w:r>
            <w:hyperlink w:anchor="bookmark69" w:history="1">
              <w:r>
                <w:rPr>
                  <w:rStyle w:val="Hyperlink6"/>
                  <w:rFonts w:ascii="Calibri" w:hAnsi="Calibri"/>
                </w:rPr>
                <w:t>requirement_definitions</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capabilities:</w:t>
            </w:r>
          </w:p>
          <w:p w:rsidR="00912CE2" w:rsidRDefault="00837B1D">
            <w:pPr>
              <w:pStyle w:val="Body"/>
              <w:rPr>
                <w:rStyle w:val="None"/>
                <w:rFonts w:ascii="Calibri" w:eastAsia="Calibri" w:hAnsi="Calibri" w:cs="Calibri"/>
              </w:rPr>
            </w:pPr>
            <w:r>
              <w:rPr>
                <w:rStyle w:val="None"/>
                <w:rFonts w:ascii="Calibri" w:hAnsi="Calibri"/>
                <w:lang w:val="en-US"/>
              </w:rPr>
              <w:t xml:space="preserve">    &lt;</w:t>
            </w:r>
            <w:hyperlink w:anchor="bookmark70" w:history="1">
              <w:r>
                <w:rPr>
                  <w:rStyle w:val="Hyperlink6"/>
                  <w:rFonts w:ascii="Calibri" w:hAnsi="Calibri"/>
                </w:rPr>
                <w:t>capability_definitions</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interfaces: </w:t>
            </w:r>
          </w:p>
          <w:p w:rsidR="00912CE2" w:rsidRDefault="00837B1D">
            <w:pPr>
              <w:pStyle w:val="Body"/>
            </w:pPr>
            <w:r>
              <w:rPr>
                <w:rStyle w:val="None"/>
                <w:rFonts w:ascii="Calibri" w:hAnsi="Calibri"/>
                <w:lang w:val="en-US"/>
              </w:rPr>
              <w:t xml:space="preserve">    &lt;</w:t>
            </w:r>
            <w:hyperlink w:anchor="bookmark71" w:history="1">
              <w:r>
                <w:rPr>
                  <w:rStyle w:val="Hyperlink6"/>
                  <w:rFonts w:ascii="Calibri" w:hAnsi="Calibri"/>
                </w:rPr>
                <w:t>interface_definitions</w:t>
              </w:r>
            </w:hyperlink>
            <w:r>
              <w:rPr>
                <w:rStyle w:val="None"/>
                <w:rFonts w:ascii="Calibri" w:hAnsi="Calibri"/>
                <w:lang w:val="en-US"/>
              </w:rPr>
              <w:t xml:space="preserve">&gt; </w:t>
            </w:r>
          </w:p>
        </w:tc>
      </w:tr>
    </w:tbl>
    <w:p w:rsidR="00912CE2" w:rsidRDefault="00912CE2">
      <w:pPr>
        <w:pStyle w:val="NormalaroundTable"/>
        <w:widowControl w:val="0"/>
        <w:ind w:left="144" w:hanging="144"/>
        <w:rPr>
          <w:rStyle w:val="None"/>
          <w:rFonts w:ascii="Calibri" w:eastAsia="Calibri" w:hAnsi="Calibri" w:cs="Calibri"/>
          <w:sz w:val="24"/>
          <w:szCs w:val="24"/>
        </w:rPr>
      </w:pPr>
    </w:p>
    <w:p w:rsidR="00912CE2" w:rsidRDefault="00912CE2">
      <w:pPr>
        <w:pStyle w:val="BodyA"/>
        <w:rPr>
          <w:rStyle w:val="None"/>
          <w:rFonts w:ascii="Calibri" w:eastAsia="Calibri" w:hAnsi="Calibri" w:cs="Calibri"/>
        </w:rPr>
      </w:pPr>
    </w:p>
    <w:p w:rsidR="00912CE2" w:rsidRDefault="00837B1D" w:rsidP="00837B1D">
      <w:pPr>
        <w:pStyle w:val="Heading4"/>
        <w:numPr>
          <w:ilvl w:val="3"/>
          <w:numId w:val="99"/>
        </w:numPr>
        <w:rPr>
          <w:rFonts w:ascii="Calibri" w:hAnsi="Calibri"/>
          <w:sz w:val="24"/>
          <w:szCs w:val="24"/>
        </w:rPr>
      </w:pPr>
      <w:bookmarkStart w:id="110" w:name="_Toc54868932"/>
      <w:r>
        <w:rPr>
          <w:rStyle w:val="s1"/>
          <w:rFonts w:ascii="Calibri" w:hAnsi="Calibri"/>
          <w:sz w:val="24"/>
          <w:szCs w:val="24"/>
        </w:rPr>
        <w:t>SDC Group Type Metadata</w:t>
      </w:r>
      <w:bookmarkEnd w:id="110"/>
    </w:p>
    <w:p w:rsidR="00912CE2" w:rsidRDefault="00912CE2">
      <w:pPr>
        <w:pStyle w:val="BodyA"/>
        <w:rPr>
          <w:rStyle w:val="None"/>
          <w:rFonts w:ascii="Calibri" w:eastAsia="Calibri" w:hAnsi="Calibri" w:cs="Calibri"/>
        </w:rPr>
      </w:pPr>
    </w:p>
    <w:tbl>
      <w:tblPr>
        <w:tblW w:w="8340" w:type="dxa"/>
        <w:tblInd w:w="11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26"/>
        <w:gridCol w:w="3266"/>
        <w:gridCol w:w="3348"/>
      </w:tblGrid>
      <w:tr w:rsidR="00912CE2">
        <w:trPr>
          <w:trHeight w:val="2348"/>
        </w:trPr>
        <w:tc>
          <w:tcPr>
            <w:tcW w:w="1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lastRenderedPageBreak/>
              <w:t>conformance level 8.0</w:t>
            </w:r>
          </w:p>
        </w:tc>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invariantUUID:</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spacing w:line="240" w:lineRule="auto"/>
              <w:ind w:left="0"/>
              <w:rPr>
                <w:rStyle w:val="None"/>
                <w:rFonts w:ascii="Calibri" w:eastAsia="Calibri" w:hAnsi="Calibri" w:cs="Calibri"/>
              </w:rPr>
            </w:pPr>
          </w:p>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
              <w:rPr>
                <w:rStyle w:val="None"/>
              </w:rPr>
            </w:pPr>
            <w:r>
              <w:rPr>
                <w:rStyle w:val="None"/>
                <w:rFonts w:ascii="Calibri" w:hAnsi="Calibri"/>
                <w:lang w:val="en-US"/>
              </w:rPr>
              <w:t xml:space="preserve">description: </w:t>
            </w:r>
            <w:r>
              <w:rPr>
                <w:rStyle w:val="None"/>
                <w:lang w:val="en-US"/>
              </w:rPr>
              <w:t xml:space="preserve">Constant identifier of the resource model. </w:t>
            </w:r>
          </w:p>
          <w:p w:rsidR="00912CE2" w:rsidRDefault="00837B1D">
            <w:pPr>
              <w:pStyle w:val="BodyA"/>
              <w:spacing w:line="240" w:lineRule="auto"/>
              <w:ind w:left="0"/>
            </w:pPr>
            <w:r>
              <w:rPr>
                <w:rStyle w:val="None"/>
                <w:rFonts w:ascii="Calibri" w:hAnsi="Calibri"/>
                <w:shd w:val="clear" w:color="auto" w:fill="C0C0C0"/>
              </w:rPr>
              <w:t>Ex.: AA97B177-9383-4934-8543-0F91A7A02836</w:t>
            </w:r>
          </w:p>
        </w:tc>
      </w:tr>
      <w:tr w:rsidR="00912CE2">
        <w:trPr>
          <w:trHeight w:val="2648"/>
        </w:trPr>
        <w:tc>
          <w:tcPr>
            <w:tcW w:w="1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conformance level 8.0</w:t>
            </w:r>
          </w:p>
        </w:tc>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uuid:</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
              <w:rPr>
                <w:rStyle w:val="None"/>
              </w:rPr>
            </w:pPr>
            <w:r>
              <w:rPr>
                <w:rStyle w:val="None"/>
                <w:rFonts w:ascii="Calibri" w:hAnsi="Calibri"/>
                <w:lang w:val="en-US"/>
              </w:rPr>
              <w:t>description:</w:t>
            </w:r>
            <w:r>
              <w:rPr>
                <w:rStyle w:val="None"/>
                <w:lang w:val="en-US"/>
              </w:rPr>
              <w:t xml:space="preserve"> Versioned identifier of the resource model (this uuid is changed for every major version of the resource)</w:t>
            </w:r>
          </w:p>
          <w:p w:rsidR="00912CE2" w:rsidRDefault="00837B1D">
            <w:pPr>
              <w:pStyle w:val="BodyA"/>
              <w:spacing w:line="240" w:lineRule="auto"/>
              <w:ind w:left="0"/>
            </w:pPr>
            <w:r>
              <w:rPr>
                <w:rStyle w:val="None"/>
                <w:rFonts w:ascii="Calibri" w:hAnsi="Calibri"/>
                <w:shd w:val="clear" w:color="auto" w:fill="C0C0C0"/>
              </w:rPr>
              <w:t>Ex.: b8ff69ca-786d-479e-9f9c-217a90ee0ebc</w:t>
            </w:r>
          </w:p>
        </w:tc>
      </w:tr>
      <w:tr w:rsidR="00912CE2">
        <w:trPr>
          <w:trHeight w:val="2048"/>
        </w:trPr>
        <w:tc>
          <w:tcPr>
            <w:tcW w:w="1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 xml:space="preserve">conformance level 8.0 </w:t>
            </w:r>
          </w:p>
        </w:tc>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version:</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
              <w:rPr>
                <w:rStyle w:val="None"/>
              </w:rPr>
            </w:pPr>
            <w:r>
              <w:rPr>
                <w:rStyle w:val="None"/>
                <w:rFonts w:ascii="Calibri" w:hAnsi="Calibri"/>
                <w:lang w:val="en-US"/>
              </w:rPr>
              <w:t>description:</w:t>
            </w:r>
            <w:r>
              <w:rPr>
                <w:rStyle w:val="None"/>
                <w:lang w:val="en-US"/>
              </w:rPr>
              <w:t xml:space="preserve"> The resource version in SDC catalog. Two- digit blocks separated by a dot (“.”).</w:t>
            </w:r>
          </w:p>
          <w:p w:rsidR="00912CE2" w:rsidRDefault="00837B1D">
            <w:pPr>
              <w:pStyle w:val="BodyA"/>
              <w:spacing w:line="240" w:lineRule="auto"/>
              <w:ind w:left="0"/>
            </w:pPr>
            <w:r>
              <w:rPr>
                <w:rStyle w:val="None"/>
                <w:rFonts w:ascii="Calibri" w:hAnsi="Calibri"/>
                <w:shd w:val="clear" w:color="auto" w:fill="C0C0C0"/>
              </w:rPr>
              <w:t xml:space="preserve">Ex.: </w:t>
            </w:r>
            <w:r>
              <w:rPr>
                <w:rStyle w:val="None"/>
                <w:rFonts w:ascii="Calibri" w:hAnsi="Calibri"/>
                <w:shd w:val="clear" w:color="auto" w:fill="C0C0C0"/>
              </w:rPr>
              <w:t>“</w:t>
            </w:r>
            <w:r>
              <w:rPr>
                <w:rStyle w:val="None"/>
                <w:rFonts w:ascii="Calibri" w:hAnsi="Calibri"/>
                <w:shd w:val="clear" w:color="auto" w:fill="C0C0C0"/>
              </w:rPr>
              <w:t>2.0</w:t>
            </w:r>
            <w:r>
              <w:rPr>
                <w:rStyle w:val="None"/>
                <w:rFonts w:ascii="Calibri" w:hAnsi="Calibri"/>
                <w:shd w:val="clear" w:color="auto" w:fill="C0C0C0"/>
              </w:rPr>
              <w:t>”</w:t>
            </w:r>
          </w:p>
        </w:tc>
      </w:tr>
      <w:tr w:rsidR="00912CE2">
        <w:trPr>
          <w:trHeight w:val="1491"/>
        </w:trPr>
        <w:tc>
          <w:tcPr>
            <w:tcW w:w="1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conformance level 8.0</w:t>
            </w:r>
          </w:p>
        </w:tc>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 xml:space="preserve">name: </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
            </w:pPr>
            <w:r>
              <w:rPr>
                <w:rStyle w:val="None"/>
                <w:rFonts w:ascii="Calibri" w:hAnsi="Calibri"/>
                <w:lang w:val="en-US"/>
              </w:rPr>
              <w:t>description:</w:t>
            </w:r>
            <w:r>
              <w:rPr>
                <w:rStyle w:val="None"/>
                <w:lang w:val="en-US"/>
              </w:rPr>
              <w:t xml:space="preserve"> The name of the group. </w:t>
            </w:r>
          </w:p>
        </w:tc>
      </w:tr>
    </w:tbl>
    <w:p w:rsidR="00912CE2" w:rsidRDefault="00912CE2">
      <w:pPr>
        <w:pStyle w:val="BodyA"/>
        <w:widowControl w:val="0"/>
        <w:spacing w:line="240" w:lineRule="auto"/>
        <w:ind w:left="1010" w:hanging="1010"/>
        <w:rPr>
          <w:rStyle w:val="None"/>
          <w:rFonts w:ascii="Calibri" w:eastAsia="Calibri" w:hAnsi="Calibri" w:cs="Calibri"/>
        </w:rPr>
      </w:pPr>
    </w:p>
    <w:p w:rsidR="00912CE2" w:rsidRDefault="00837B1D" w:rsidP="00837B1D">
      <w:pPr>
        <w:pStyle w:val="Heading4"/>
        <w:numPr>
          <w:ilvl w:val="3"/>
          <w:numId w:val="100"/>
        </w:numPr>
        <w:rPr>
          <w:rFonts w:ascii="Calibri" w:hAnsi="Calibri"/>
          <w:sz w:val="24"/>
          <w:szCs w:val="24"/>
        </w:rPr>
      </w:pPr>
      <w:bookmarkStart w:id="111" w:name="_Toc54868933"/>
      <w:r>
        <w:rPr>
          <w:rStyle w:val="s1"/>
          <w:rFonts w:ascii="Calibri" w:hAnsi="Calibri"/>
          <w:sz w:val="24"/>
          <w:szCs w:val="24"/>
        </w:rPr>
        <w:t>SDC Group Type Definitions</w:t>
      </w:r>
      <w:bookmarkEnd w:id="111"/>
    </w:p>
    <w:tbl>
      <w:tblPr>
        <w:tblW w:w="8635" w:type="dxa"/>
        <w:tblInd w:w="9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80"/>
        <w:gridCol w:w="820"/>
        <w:gridCol w:w="2335"/>
      </w:tblGrid>
      <w:tr w:rsidR="00912CE2">
        <w:trPr>
          <w:trHeight w:val="8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Tosca Type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Conformance level</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Status</w:t>
            </w:r>
          </w:p>
        </w:tc>
      </w:tr>
      <w:tr w:rsidR="00912CE2">
        <w:trPr>
          <w:trHeight w:val="67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lastRenderedPageBreak/>
              <w:t>org.openecomp. groups.VFModule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2.0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67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 xml:space="preserve">org.openecomp. groups.NetworkCollection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8.0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org.openecomp.groups.VfcInstanceGroup</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8.0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5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org.openecomp.groups.Group</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Future</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5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org.openecomp.groups.ResourceInstanceGroup</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Future</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bl>
    <w:p w:rsidR="00912CE2" w:rsidRDefault="00912CE2" w:rsidP="00837B1D">
      <w:pPr>
        <w:pStyle w:val="Heading4"/>
        <w:widowControl w:val="0"/>
        <w:numPr>
          <w:ilvl w:val="3"/>
          <w:numId w:val="101"/>
        </w:numPr>
        <w:spacing w:line="240" w:lineRule="auto"/>
      </w:pPr>
      <w:bookmarkStart w:id="112" w:name="_Toc54868934"/>
      <w:bookmarkEnd w:id="112"/>
    </w:p>
    <w:p w:rsidR="00912CE2" w:rsidRDefault="00837B1D" w:rsidP="00837B1D">
      <w:pPr>
        <w:pStyle w:val="Heading5"/>
        <w:numPr>
          <w:ilvl w:val="4"/>
          <w:numId w:val="101"/>
        </w:numPr>
        <w:rPr>
          <w:rFonts w:ascii="Calibri" w:hAnsi="Calibri"/>
          <w:sz w:val="24"/>
          <w:szCs w:val="24"/>
        </w:rPr>
      </w:pPr>
      <w:bookmarkStart w:id="113" w:name="_Toc54868935"/>
      <w:r>
        <w:rPr>
          <w:rStyle w:val="s1"/>
          <w:rFonts w:ascii="Calibri" w:hAnsi="Calibri"/>
          <w:sz w:val="24"/>
          <w:szCs w:val="24"/>
        </w:rPr>
        <w:t>org.openecomp. groups.VFModule</w:t>
      </w:r>
      <w:bookmarkEnd w:id="113"/>
    </w:p>
    <w:p w:rsidR="00912CE2" w:rsidRDefault="00837B1D">
      <w:pPr>
        <w:pStyle w:val="BodyA"/>
        <w:ind w:left="0"/>
        <w:rPr>
          <w:rStyle w:val="None"/>
          <w:rFonts w:ascii="Calibri" w:eastAsia="Calibri" w:hAnsi="Calibri" w:cs="Calibri"/>
        </w:rPr>
      </w:pPr>
      <w:r>
        <w:rPr>
          <w:rStyle w:val="None"/>
          <w:rFonts w:ascii="Calibri" w:hAnsi="Calibri"/>
        </w:rPr>
        <w:t>A VF can be divided to several modules. There will be a base module, which consists the essential part of the VF. There might also be expansion modules associated wi</w:t>
      </w:r>
      <w:r>
        <w:rPr>
          <w:rStyle w:val="None"/>
          <w:rFonts w:ascii="Calibri" w:hAnsi="Calibri"/>
        </w:rPr>
        <w:t>th that base module.</w:t>
      </w:r>
    </w:p>
    <w:p w:rsidR="00912CE2" w:rsidRDefault="00837B1D">
      <w:pPr>
        <w:pStyle w:val="BodyA"/>
        <w:ind w:left="0"/>
        <w:rPr>
          <w:rStyle w:val="None"/>
          <w:rFonts w:ascii="Calibri" w:eastAsia="Calibri" w:hAnsi="Calibri" w:cs="Calibri"/>
        </w:rPr>
      </w:pPr>
      <w:r>
        <w:rPr>
          <w:rStyle w:val="None"/>
          <w:rFonts w:ascii="Calibri" w:hAnsi="Calibri"/>
        </w:rPr>
        <w:t>The Expansion modules can give additional functionality that can be deployed or not.</w:t>
      </w:r>
    </w:p>
    <w:p w:rsidR="00912CE2" w:rsidRDefault="00837B1D">
      <w:pPr>
        <w:pStyle w:val="BodyA"/>
        <w:ind w:left="0"/>
        <w:rPr>
          <w:rStyle w:val="None"/>
          <w:rFonts w:ascii="Calibri" w:eastAsia="Calibri" w:hAnsi="Calibri" w:cs="Calibri"/>
        </w:rPr>
      </w:pPr>
      <w:r>
        <w:rPr>
          <w:rStyle w:val="None"/>
          <w:rFonts w:ascii="Calibri" w:hAnsi="Calibri"/>
        </w:rPr>
        <w:t>The VF or Service Designer defines the module by assigning values to its properties.</w:t>
      </w:r>
    </w:p>
    <w:p w:rsidR="00912CE2" w:rsidRDefault="00837B1D">
      <w:pPr>
        <w:pStyle w:val="BodyA"/>
        <w:ind w:left="0"/>
        <w:rPr>
          <w:rStyle w:val="None"/>
          <w:rFonts w:ascii="Calibri" w:eastAsia="Calibri" w:hAnsi="Calibri" w:cs="Calibri"/>
        </w:rPr>
      </w:pPr>
      <w:r>
        <w:rPr>
          <w:rStyle w:val="None"/>
          <w:rFonts w:ascii="Calibri" w:hAnsi="Calibri"/>
        </w:rPr>
        <w:t>The module properties are (</w:t>
      </w:r>
      <w:r>
        <w:rPr>
          <w:rStyle w:val="None"/>
          <w:rFonts w:ascii="Calibri" w:hAnsi="Calibri"/>
          <w:b/>
          <w:bCs/>
        </w:rPr>
        <w:t>note that these properties will be ava</w:t>
      </w:r>
      <w:r>
        <w:rPr>
          <w:rStyle w:val="None"/>
          <w:rFonts w:ascii="Calibri" w:hAnsi="Calibri"/>
          <w:b/>
          <w:bCs/>
        </w:rPr>
        <w:t>ilable only for VFs / Services creaed / modified in SDC 1702 and above</w:t>
      </w:r>
      <w:r>
        <w:rPr>
          <w:rStyle w:val="None"/>
          <w:rFonts w:ascii="Calibri" w:hAnsi="Calibri"/>
        </w:rPr>
        <w:t>):</w:t>
      </w:r>
    </w:p>
    <w:tbl>
      <w:tblPr>
        <w:tblW w:w="9237" w:type="dxa"/>
        <w:tblInd w:w="2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75"/>
        <w:gridCol w:w="3097"/>
        <w:gridCol w:w="1140"/>
        <w:gridCol w:w="2525"/>
      </w:tblGrid>
      <w:tr w:rsidR="00912CE2">
        <w:trPr>
          <w:trHeight w:val="600"/>
        </w:trPr>
        <w:tc>
          <w:tcPr>
            <w:tcW w:w="2474"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912CE2" w:rsidRDefault="00837B1D">
            <w:pPr>
              <w:pStyle w:val="Body"/>
            </w:pPr>
            <w:r>
              <w:rPr>
                <w:rStyle w:val="None"/>
                <w:lang w:val="en-US"/>
              </w:rPr>
              <w:t>Field name</w:t>
            </w:r>
          </w:p>
        </w:tc>
        <w:tc>
          <w:tcPr>
            <w:tcW w:w="3097"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912CE2" w:rsidRDefault="00837B1D">
            <w:pPr>
              <w:pStyle w:val="Body"/>
            </w:pPr>
            <w:r>
              <w:rPr>
                <w:rStyle w:val="None"/>
                <w:lang w:val="en-US"/>
              </w:rPr>
              <w:t>Type</w:t>
            </w:r>
          </w:p>
        </w:tc>
        <w:tc>
          <w:tcPr>
            <w:tcW w:w="1140"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912CE2" w:rsidRDefault="00837B1D">
            <w:pPr>
              <w:pStyle w:val="Body"/>
            </w:pPr>
            <w:r>
              <w:rPr>
                <w:rStyle w:val="None"/>
                <w:lang w:val="en-US"/>
              </w:rPr>
              <w:t>Mandatory</w:t>
            </w:r>
          </w:p>
        </w:tc>
        <w:tc>
          <w:tcPr>
            <w:tcW w:w="2525"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912CE2" w:rsidRDefault="00837B1D">
            <w:pPr>
              <w:pStyle w:val="Body"/>
            </w:pPr>
            <w:r>
              <w:rPr>
                <w:rStyle w:val="None"/>
                <w:lang w:val="en-US"/>
              </w:rPr>
              <w:t>Description</w:t>
            </w:r>
          </w:p>
        </w:tc>
      </w:tr>
      <w:tr w:rsidR="00912CE2">
        <w:trPr>
          <w:trHeight w:val="150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vf_module_type</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String</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Yes</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Whether this is base module or expansion.</w:t>
            </w:r>
          </w:p>
          <w:p w:rsidR="00912CE2" w:rsidRDefault="00837B1D">
            <w:pPr>
              <w:pStyle w:val="Body"/>
              <w:rPr>
                <w:rStyle w:val="None"/>
              </w:rPr>
            </w:pPr>
            <w:r>
              <w:rPr>
                <w:rStyle w:val="None"/>
                <w:lang w:val="en-US"/>
              </w:rPr>
              <w:t xml:space="preserve">Valid values: [Base, Expansion] </w:t>
            </w:r>
          </w:p>
          <w:p w:rsidR="00912CE2" w:rsidRDefault="00837B1D">
            <w:pPr>
              <w:pStyle w:val="Body"/>
            </w:pPr>
            <w:r>
              <w:rPr>
                <w:rStyle w:val="None"/>
                <w:shd w:val="clear" w:color="auto" w:fill="C0C0C0"/>
                <w:lang w:val="en-US"/>
              </w:rPr>
              <w:t>Ex: “Base”</w:t>
            </w:r>
          </w:p>
        </w:tc>
      </w:tr>
      <w:tr w:rsidR="00912CE2">
        <w:trPr>
          <w:trHeight w:val="270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lastRenderedPageBreak/>
              <w:t>vf_module_label</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String</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Yes</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The label is the middle part (the free text) of the module name. the default value for this field is the HEAT filename of theVF Module’s HeatStack</w:t>
            </w:r>
          </w:p>
          <w:p w:rsidR="00912CE2" w:rsidRDefault="00837B1D">
            <w:pPr>
              <w:pStyle w:val="Body"/>
            </w:pPr>
            <w:r>
              <w:rPr>
                <w:rStyle w:val="None"/>
                <w:shd w:val="clear" w:color="auto" w:fill="C0C0C0"/>
                <w:lang w:val="en-US"/>
              </w:rPr>
              <w:t>Ex: “base_ adtran_pmaa_heat_04”</w:t>
            </w:r>
          </w:p>
        </w:tc>
      </w:tr>
      <w:tr w:rsidR="00912CE2">
        <w:trPr>
          <w:trHeight w:val="210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min_vf_module_instances</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integer</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Yes</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 xml:space="preserve">The minimum number of </w:t>
            </w:r>
            <w:r>
              <w:rPr>
                <w:rStyle w:val="None"/>
                <w:lang w:val="en-US"/>
              </w:rPr>
              <w:t>orchestrated instances allowed of this VF-Module.</w:t>
            </w:r>
          </w:p>
          <w:p w:rsidR="00912CE2" w:rsidRDefault="00837B1D">
            <w:pPr>
              <w:pStyle w:val="Body"/>
              <w:rPr>
                <w:rStyle w:val="None"/>
              </w:rPr>
            </w:pPr>
            <w:r>
              <w:rPr>
                <w:rStyle w:val="None"/>
                <w:lang w:val="en-US"/>
              </w:rPr>
              <w:t>Default value: for base is 1, for non-base is 0</w:t>
            </w:r>
          </w:p>
          <w:p w:rsidR="00912CE2" w:rsidRDefault="00837B1D">
            <w:pPr>
              <w:pStyle w:val="Body"/>
            </w:pPr>
            <w:r>
              <w:rPr>
                <w:rStyle w:val="None"/>
                <w:shd w:val="clear" w:color="auto" w:fill="C0C0C0"/>
                <w:lang w:val="en-US"/>
              </w:rPr>
              <w:t>Ex. “2”</w:t>
            </w:r>
          </w:p>
        </w:tc>
      </w:tr>
      <w:tr w:rsidR="00912CE2">
        <w:trPr>
          <w:trHeight w:val="210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max_vf_module_instances</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integer</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 xml:space="preserve">No </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The maximum number of orchestrated instances allowed of this VF-Module.</w:t>
            </w:r>
          </w:p>
          <w:p w:rsidR="00912CE2" w:rsidRDefault="00837B1D">
            <w:pPr>
              <w:pStyle w:val="Body"/>
              <w:rPr>
                <w:rStyle w:val="None"/>
              </w:rPr>
            </w:pPr>
            <w:r>
              <w:rPr>
                <w:rStyle w:val="None"/>
                <w:lang w:val="en-US"/>
              </w:rPr>
              <w:t>Default value: for base is 1</w:t>
            </w:r>
          </w:p>
          <w:p w:rsidR="00912CE2" w:rsidRDefault="00837B1D">
            <w:pPr>
              <w:pStyle w:val="Body"/>
            </w:pPr>
            <w:r>
              <w:rPr>
                <w:rStyle w:val="None"/>
                <w:shd w:val="clear" w:color="auto" w:fill="C0C0C0"/>
                <w:lang w:val="en-US"/>
              </w:rPr>
              <w:t>Ex. “3”</w:t>
            </w:r>
          </w:p>
        </w:tc>
      </w:tr>
      <w:tr w:rsidR="00912CE2">
        <w:trPr>
          <w:trHeight w:val="360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initial_count</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integer</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Yes</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 xml:space="preserve">The initial count of orchestrated instances of the VF-Module. The value must be in the </w:t>
            </w:r>
          </w:p>
          <w:p w:rsidR="00912CE2" w:rsidRDefault="00837B1D">
            <w:pPr>
              <w:pStyle w:val="Body"/>
              <w:rPr>
                <w:rStyle w:val="None"/>
              </w:rPr>
            </w:pPr>
            <w:r>
              <w:rPr>
                <w:rStyle w:val="None"/>
                <w:lang w:val="en-US"/>
              </w:rPr>
              <w:t xml:space="preserve">        range between min_vf_module_instances and max_vf_module_instances.</w:t>
            </w:r>
          </w:p>
          <w:p w:rsidR="00912CE2" w:rsidRDefault="00837B1D">
            <w:pPr>
              <w:pStyle w:val="Body"/>
              <w:rPr>
                <w:rStyle w:val="None"/>
              </w:rPr>
            </w:pPr>
            <w:r>
              <w:rPr>
                <w:rStyle w:val="None"/>
                <w:lang w:val="en-US"/>
              </w:rPr>
              <w:t>Default value: for base is 1, for non-base is 0</w:t>
            </w:r>
          </w:p>
          <w:p w:rsidR="00912CE2" w:rsidRDefault="00837B1D">
            <w:pPr>
              <w:pStyle w:val="Body"/>
            </w:pPr>
            <w:r>
              <w:rPr>
                <w:rStyle w:val="None"/>
                <w:shd w:val="clear" w:color="auto" w:fill="C0C0C0"/>
                <w:lang w:val="en-US"/>
              </w:rPr>
              <w:t>Ex. “1”</w:t>
            </w:r>
          </w:p>
        </w:tc>
      </w:tr>
      <w:tr w:rsidR="00912CE2">
        <w:trPr>
          <w:trHeight w:val="240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lastRenderedPageBreak/>
              <w:t>vf_module_description</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String</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No</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 xml:space="preserve">Description of the VF-modules contents and purpose </w:t>
            </w:r>
          </w:p>
          <w:p w:rsidR="00912CE2" w:rsidRDefault="00837B1D">
            <w:pPr>
              <w:pStyle w:val="Body"/>
              <w:rPr>
                <w:rStyle w:val="None"/>
              </w:rPr>
            </w:pPr>
            <w:r>
              <w:rPr>
                <w:rStyle w:val="None"/>
                <w:lang w:val="en-US"/>
              </w:rPr>
              <w:t>This value is provided by user. Might be empty.</w:t>
            </w:r>
          </w:p>
          <w:p w:rsidR="00912CE2" w:rsidRDefault="00837B1D">
            <w:pPr>
              <w:pStyle w:val="Body"/>
            </w:pPr>
            <w:r>
              <w:rPr>
                <w:rStyle w:val="None"/>
                <w:shd w:val="clear" w:color="auto" w:fill="C0C0C0"/>
                <w:lang w:val="en-US"/>
              </w:rPr>
              <w:t>Ex. “Base module for vADTRAN”</w:t>
            </w:r>
          </w:p>
        </w:tc>
      </w:tr>
      <w:tr w:rsidR="00912CE2">
        <w:trPr>
          <w:trHeight w:val="120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volume_group</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Boolean</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 xml:space="preserve">Yes </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 xml:space="preserve">An indication whether this VF Module includes a volume </w:t>
            </w:r>
            <w:r>
              <w:rPr>
                <w:rStyle w:val="None"/>
                <w:lang w:val="en-US"/>
              </w:rPr>
              <w:t>definition</w:t>
            </w:r>
          </w:p>
        </w:tc>
      </w:tr>
      <w:tr w:rsidR="00912CE2">
        <w:trPr>
          <w:trHeight w:val="3300"/>
        </w:trPr>
        <w:tc>
          <w:tcPr>
            <w:tcW w:w="2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t>group_naming</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org.openecomp.datatypes.Naming</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No</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t>The naming policy (name in policy engine) to be used in runtime for generating the instance name of the vf_module</w:t>
            </w:r>
          </w:p>
          <w:p w:rsidR="00912CE2" w:rsidRDefault="00912CE2">
            <w:pPr>
              <w:pStyle w:val="Body"/>
              <w:rPr>
                <w:rStyle w:val="None"/>
                <w:lang w:val="en-US"/>
              </w:rPr>
            </w:pPr>
          </w:p>
          <w:p w:rsidR="00912CE2" w:rsidRDefault="00837B1D">
            <w:pPr>
              <w:pStyle w:val="Body"/>
              <w:rPr>
                <w:rStyle w:val="None"/>
                <w:b/>
                <w:bCs/>
              </w:rPr>
            </w:pPr>
            <w:r>
              <w:rPr>
                <w:rStyle w:val="None"/>
                <w:b/>
                <w:bCs/>
                <w:lang w:val="en-US"/>
              </w:rPr>
              <w:t>Note: This property is supported only from conformance level 8.0</w:t>
            </w:r>
          </w:p>
          <w:p w:rsidR="00912CE2" w:rsidRDefault="00837B1D">
            <w:pPr>
              <w:pStyle w:val="Body"/>
            </w:pPr>
            <w:r>
              <w:rPr>
                <w:rStyle w:val="None"/>
                <w:b/>
                <w:bCs/>
                <w:lang w:val="en-US"/>
              </w:rPr>
              <w:t xml:space="preserve">(Release </w:t>
            </w:r>
            <w:r>
              <w:rPr>
                <w:rStyle w:val="None"/>
                <w:b/>
                <w:bCs/>
                <w:lang w:val="en-US"/>
              </w:rPr>
              <w:t>1806)</w:t>
            </w:r>
          </w:p>
        </w:tc>
      </w:tr>
    </w:tbl>
    <w:p w:rsidR="00912CE2" w:rsidRDefault="00912CE2">
      <w:pPr>
        <w:pStyle w:val="BodyA"/>
        <w:widowControl w:val="0"/>
        <w:spacing w:line="240" w:lineRule="auto"/>
        <w:ind w:left="113" w:hanging="113"/>
        <w:rPr>
          <w:rStyle w:val="None"/>
          <w:rFonts w:ascii="Calibri" w:eastAsia="Calibri" w:hAnsi="Calibri" w:cs="Calibri"/>
        </w:rPr>
      </w:pPr>
    </w:p>
    <w:p w:rsidR="00912CE2" w:rsidRDefault="00837B1D" w:rsidP="00837B1D">
      <w:pPr>
        <w:pStyle w:val="Heading6"/>
        <w:numPr>
          <w:ilvl w:val="5"/>
          <w:numId w:val="101"/>
        </w:numPr>
        <w:rPr>
          <w:rFonts w:ascii="Calibri" w:hAnsi="Calibri"/>
          <w:sz w:val="24"/>
          <w:szCs w:val="24"/>
        </w:rPr>
      </w:pPr>
      <w:bookmarkStart w:id="114" w:name="_Toc54868936"/>
      <w:r>
        <w:rPr>
          <w:rStyle w:val="s1"/>
          <w:rFonts w:ascii="Calibri" w:hAnsi="Calibri"/>
          <w:sz w:val="24"/>
          <w:szCs w:val="24"/>
        </w:rPr>
        <w:t>Syntax</w:t>
      </w:r>
      <w:bookmarkEnd w:id="114"/>
    </w:p>
    <w:p w:rsidR="00912CE2" w:rsidRDefault="00837B1D">
      <w:pPr>
        <w:pStyle w:val="BodyA"/>
        <w:ind w:left="0"/>
        <w:rPr>
          <w:rStyle w:val="None"/>
          <w:rFonts w:ascii="Calibri" w:eastAsia="Calibri" w:hAnsi="Calibri" w:cs="Calibri"/>
        </w:rPr>
      </w:pPr>
      <w:r>
        <w:rPr>
          <w:rStyle w:val="None"/>
          <w:rFonts w:ascii="Calibri" w:hAnsi="Calibri"/>
        </w:rPr>
        <w:t xml:space="preserve">The VF Module information can be found in the </w:t>
      </w:r>
      <w:r>
        <w:rPr>
          <w:rStyle w:val="None"/>
          <w:rFonts w:ascii="Calibri" w:hAnsi="Calibri"/>
        </w:rPr>
        <w:t>“</w:t>
      </w:r>
      <w:r>
        <w:rPr>
          <w:rStyle w:val="None"/>
          <w:rFonts w:ascii="Calibri" w:hAnsi="Calibri"/>
        </w:rPr>
        <w:t>groups</w:t>
      </w:r>
      <w:r>
        <w:rPr>
          <w:rStyle w:val="None"/>
          <w:rFonts w:ascii="Calibri" w:hAnsi="Calibri"/>
        </w:rPr>
        <w:t xml:space="preserve">” </w:t>
      </w:r>
      <w:r>
        <w:rPr>
          <w:rStyle w:val="None"/>
          <w:rFonts w:ascii="Calibri" w:hAnsi="Calibri"/>
        </w:rPr>
        <w:t xml:space="preserve">section in the VF TOSCA. The group type of the VF Module is </w:t>
      </w:r>
      <w:r>
        <w:rPr>
          <w:rStyle w:val="None"/>
          <w:rFonts w:ascii="Calibri" w:hAnsi="Calibri"/>
        </w:rPr>
        <w:t>“</w:t>
      </w:r>
      <w:r>
        <w:rPr>
          <w:rStyle w:val="None"/>
          <w:rFonts w:ascii="Calibri" w:hAnsi="Calibri"/>
        </w:rPr>
        <w:t>org.openecomp.groups.VfModule</w:t>
      </w:r>
      <w:r>
        <w:rPr>
          <w:rStyle w:val="None"/>
          <w:rFonts w:ascii="Calibri" w:hAnsi="Calibri"/>
        </w:rPr>
        <w:t xml:space="preserve">” </w:t>
      </w:r>
    </w:p>
    <w:p w:rsidR="00912CE2" w:rsidRDefault="00837B1D">
      <w:pPr>
        <w:pStyle w:val="BodyA"/>
        <w:ind w:left="0"/>
        <w:rPr>
          <w:rStyle w:val="None"/>
          <w:rFonts w:ascii="Calibri" w:eastAsia="Calibri" w:hAnsi="Calibri" w:cs="Calibri"/>
        </w:rPr>
      </w:pPr>
      <w:r>
        <w:rPr>
          <w:rStyle w:val="None"/>
          <w:rFonts w:ascii="Calibri" w:hAnsi="Calibri"/>
        </w:rPr>
        <w:t xml:space="preserve">Note that in the </w:t>
      </w:r>
      <w:r>
        <w:rPr>
          <w:rStyle w:val="None"/>
          <w:rFonts w:ascii="Calibri" w:hAnsi="Calibri"/>
        </w:rPr>
        <w:t>“</w:t>
      </w:r>
      <w:r>
        <w:rPr>
          <w:rStyle w:val="None"/>
          <w:rFonts w:ascii="Calibri" w:hAnsi="Calibri"/>
        </w:rPr>
        <w:t>groups</w:t>
      </w:r>
      <w:r>
        <w:rPr>
          <w:rStyle w:val="None"/>
          <w:rFonts w:ascii="Calibri" w:hAnsi="Calibri"/>
        </w:rPr>
        <w:t xml:space="preserve">” </w:t>
      </w:r>
      <w:r>
        <w:rPr>
          <w:rStyle w:val="None"/>
          <w:rFonts w:ascii="Calibri" w:hAnsi="Calibri"/>
        </w:rPr>
        <w:t xml:space="preserve">section there might be other groups as well that do not </w:t>
      </w:r>
      <w:r>
        <w:rPr>
          <w:rStyle w:val="None"/>
          <w:rFonts w:ascii="Calibri" w:hAnsi="Calibri"/>
        </w:rPr>
        <w:t>represent VF Module.</w:t>
      </w:r>
    </w:p>
    <w:p w:rsidR="00912CE2" w:rsidRDefault="00837B1D">
      <w:pPr>
        <w:pStyle w:val="BodyA"/>
        <w:ind w:left="0"/>
        <w:rPr>
          <w:rStyle w:val="None"/>
          <w:rFonts w:ascii="Calibri" w:eastAsia="Calibri" w:hAnsi="Calibri" w:cs="Calibri"/>
        </w:rPr>
      </w:pPr>
      <w:r>
        <w:rPr>
          <w:rStyle w:val="None"/>
          <w:rFonts w:ascii="Calibri" w:hAnsi="Calibri"/>
        </w:rPr>
        <w:t>Example:</w:t>
      </w:r>
    </w:p>
    <w:p w:rsidR="00912CE2" w:rsidRDefault="00837B1D">
      <w:pPr>
        <w:pStyle w:val="BodyA"/>
        <w:ind w:left="0"/>
        <w:rPr>
          <w:rStyle w:val="None"/>
          <w:rFonts w:ascii="Calibri" w:eastAsia="Calibri" w:hAnsi="Calibri" w:cs="Calibri"/>
        </w:rPr>
      </w:pPr>
      <w:r>
        <w:rPr>
          <w:rStyle w:val="None"/>
          <w:rFonts w:ascii="Calibri" w:hAnsi="Calibri"/>
        </w:rPr>
        <w:t>groups:</w:t>
      </w:r>
      <w:r>
        <w:rPr>
          <w:rStyle w:val="None"/>
          <w:rFonts w:ascii="Calibri" w:eastAsia="Calibri" w:hAnsi="Calibri" w:cs="Calibri"/>
        </w:rPr>
        <w:br/>
        <w:t>   </w:t>
      </w:r>
      <w:r>
        <w:rPr>
          <w:rStyle w:val="None"/>
          <w:rFonts w:ascii="Calibri" w:hAnsi="Calibri"/>
        </w:rPr>
        <w:t>vadtran_Demo..base_adtran_pmaa_heat_04..module-0:</w:t>
      </w:r>
      <w:r>
        <w:rPr>
          <w:rStyle w:val="None"/>
          <w:rFonts w:ascii="Calibri" w:eastAsia="Calibri" w:hAnsi="Calibri" w:cs="Calibri"/>
        </w:rPr>
        <w:br/>
        <w:t xml:space="preserve">      </w:t>
      </w:r>
      <w:r>
        <w:rPr>
          <w:rStyle w:val="None"/>
          <w:rFonts w:ascii="Calibri" w:hAnsi="Calibri"/>
        </w:rPr>
        <w:t>type: org.openecomp.groups.VfModule</w:t>
      </w:r>
      <w:r>
        <w:rPr>
          <w:rStyle w:val="None"/>
          <w:rFonts w:ascii="Calibri" w:eastAsia="Calibri" w:hAnsi="Calibri" w:cs="Calibri"/>
        </w:rPr>
        <w:br/>
        <w:t xml:space="preserve">      </w:t>
      </w:r>
      <w:r>
        <w:rPr>
          <w:rStyle w:val="None"/>
          <w:rFonts w:ascii="Calibri" w:hAnsi="Calibri"/>
        </w:rPr>
        <w:t>metadata:</w:t>
      </w:r>
      <w:r>
        <w:rPr>
          <w:rStyle w:val="None"/>
          <w:rFonts w:ascii="Calibri" w:eastAsia="Calibri" w:hAnsi="Calibri" w:cs="Calibri"/>
        </w:rPr>
        <w:br/>
        <w:t xml:space="preserve">        </w:t>
      </w:r>
      <w:r>
        <w:rPr>
          <w:rStyle w:val="None"/>
          <w:rFonts w:ascii="Calibri" w:hAnsi="Calibri"/>
        </w:rPr>
        <w:t>vfModuleModelName: vadtran_Demo..base_adtran_pmaa_heat_04..module-0</w:t>
      </w:r>
      <w:r>
        <w:rPr>
          <w:rStyle w:val="None"/>
          <w:rFonts w:ascii="Calibri" w:eastAsia="Calibri" w:hAnsi="Calibri" w:cs="Calibri"/>
        </w:rPr>
        <w:br/>
      </w:r>
      <w:r>
        <w:rPr>
          <w:rStyle w:val="None"/>
          <w:rFonts w:ascii="Calibri" w:eastAsia="Calibri" w:hAnsi="Calibri" w:cs="Calibri"/>
        </w:rPr>
        <w:lastRenderedPageBreak/>
        <w:t xml:space="preserve">        </w:t>
      </w:r>
      <w:r>
        <w:rPr>
          <w:rStyle w:val="None"/>
          <w:rFonts w:ascii="Calibri" w:hAnsi="Calibri"/>
        </w:rPr>
        <w:t>vfModuleModelInvariantU</w:t>
      </w:r>
      <w:r>
        <w:rPr>
          <w:rStyle w:val="None"/>
          <w:rFonts w:ascii="Calibri" w:hAnsi="Calibri"/>
        </w:rPr>
        <w:t>UID: d84f61c9-160a-44b6-a008-6caadbb6c612</w:t>
      </w:r>
      <w:r>
        <w:rPr>
          <w:rStyle w:val="None"/>
          <w:rFonts w:ascii="Calibri" w:eastAsia="Calibri" w:hAnsi="Calibri" w:cs="Calibri"/>
        </w:rPr>
        <w:br/>
        <w:t xml:space="preserve">        </w:t>
      </w:r>
      <w:r>
        <w:rPr>
          <w:rStyle w:val="None"/>
          <w:rFonts w:ascii="Calibri" w:hAnsi="Calibri"/>
        </w:rPr>
        <w:t>vfModuleModelUUID: fbf41c77-a7ee-4203-ad6c-eeb8a4ad7178</w:t>
      </w:r>
      <w:r>
        <w:rPr>
          <w:rStyle w:val="None"/>
          <w:rFonts w:ascii="Calibri" w:eastAsia="Calibri" w:hAnsi="Calibri" w:cs="Calibri"/>
        </w:rPr>
        <w:br/>
        <w:t xml:space="preserve">        </w:t>
      </w:r>
      <w:r>
        <w:rPr>
          <w:rStyle w:val="None"/>
          <w:rFonts w:ascii="Calibri" w:hAnsi="Calibri"/>
        </w:rPr>
        <w:t>vfModuleModelVersion: '1'</w:t>
      </w:r>
      <w:r>
        <w:rPr>
          <w:rStyle w:val="None"/>
          <w:rFonts w:ascii="Calibri" w:eastAsia="Calibri" w:hAnsi="Calibri" w:cs="Calibri"/>
        </w:rPr>
        <w:br/>
        <w:t xml:space="preserve">     </w:t>
      </w:r>
      <w:r>
        <w:rPr>
          <w:rStyle w:val="None"/>
          <w:rFonts w:ascii="Calibri" w:hAnsi="Calibri"/>
        </w:rPr>
        <w:t>properties:</w:t>
      </w:r>
      <w:r>
        <w:rPr>
          <w:rStyle w:val="None"/>
          <w:rFonts w:ascii="Calibri" w:eastAsia="Calibri" w:hAnsi="Calibri" w:cs="Calibri"/>
        </w:rPr>
        <w:br/>
        <w:t>       </w:t>
      </w:r>
      <w:r>
        <w:rPr>
          <w:rStyle w:val="None"/>
          <w:rFonts w:ascii="Calibri" w:hAnsi="Calibri"/>
        </w:rPr>
        <w:t>vf_module_type: Base</w:t>
      </w:r>
      <w:r>
        <w:rPr>
          <w:rStyle w:val="None"/>
          <w:rFonts w:ascii="Calibri" w:eastAsia="Calibri" w:hAnsi="Calibri" w:cs="Calibri"/>
        </w:rPr>
        <w:br/>
        <w:t>       </w:t>
      </w:r>
      <w:r>
        <w:rPr>
          <w:rStyle w:val="None"/>
          <w:rFonts w:ascii="Calibri" w:hAnsi="Calibri"/>
        </w:rPr>
        <w:t>vf_module_description: This is a base module for vADTRAN</w:t>
      </w:r>
      <w:r>
        <w:rPr>
          <w:rStyle w:val="None"/>
          <w:rFonts w:ascii="Calibri" w:eastAsia="Calibri" w:hAnsi="Calibri" w:cs="Calibri"/>
        </w:rPr>
        <w:br/>
        <w:t>       </w:t>
      </w:r>
      <w:r>
        <w:rPr>
          <w:rStyle w:val="None"/>
          <w:rFonts w:ascii="Calibri" w:hAnsi="Calibri"/>
        </w:rPr>
        <w:t>volume_group: false</w:t>
      </w:r>
      <w:r>
        <w:rPr>
          <w:rStyle w:val="None"/>
          <w:rFonts w:ascii="Calibri" w:eastAsia="Calibri" w:hAnsi="Calibri" w:cs="Calibri"/>
        </w:rPr>
        <w:br/>
        <w:t>       </w:t>
      </w:r>
      <w:r>
        <w:rPr>
          <w:rStyle w:val="None"/>
          <w:rFonts w:ascii="Calibri" w:hAnsi="Calibri"/>
        </w:rPr>
        <w:t>vf_module_label: base_adtran_pmaa_heat_04</w:t>
      </w:r>
      <w:r>
        <w:rPr>
          <w:rStyle w:val="None"/>
          <w:rFonts w:ascii="Calibri" w:eastAsia="Calibri" w:hAnsi="Calibri" w:cs="Calibri"/>
        </w:rPr>
        <w:br/>
        <w:t>       </w:t>
      </w:r>
      <w:r>
        <w:rPr>
          <w:rStyle w:val="None"/>
          <w:rFonts w:ascii="Calibri" w:hAnsi="Calibri"/>
        </w:rPr>
        <w:t>min_vf_module_instances: 1</w:t>
      </w:r>
      <w:r>
        <w:rPr>
          <w:rStyle w:val="None"/>
          <w:rFonts w:ascii="Calibri" w:eastAsia="Calibri" w:hAnsi="Calibri" w:cs="Calibri"/>
        </w:rPr>
        <w:br/>
        <w:t>       </w:t>
      </w:r>
      <w:r>
        <w:rPr>
          <w:rStyle w:val="None"/>
          <w:rFonts w:ascii="Calibri" w:hAnsi="Calibri"/>
        </w:rPr>
        <w:t>max_vf_module_instances: 1</w:t>
      </w:r>
      <w:r>
        <w:rPr>
          <w:rStyle w:val="None"/>
          <w:rFonts w:ascii="Calibri" w:eastAsia="Calibri" w:hAnsi="Calibri" w:cs="Calibri"/>
        </w:rPr>
        <w:br/>
        <w:t>       </w:t>
      </w:r>
      <w:r>
        <w:rPr>
          <w:rStyle w:val="None"/>
          <w:rFonts w:ascii="Calibri" w:hAnsi="Calibri"/>
        </w:rPr>
        <w:t>initial_count: 1</w:t>
      </w:r>
    </w:p>
    <w:p w:rsidR="00912CE2" w:rsidRDefault="00837B1D" w:rsidP="00837B1D">
      <w:pPr>
        <w:pStyle w:val="Heading6"/>
        <w:numPr>
          <w:ilvl w:val="5"/>
          <w:numId w:val="101"/>
        </w:numPr>
        <w:rPr>
          <w:rFonts w:ascii="Calibri" w:hAnsi="Calibri"/>
          <w:sz w:val="24"/>
          <w:szCs w:val="24"/>
        </w:rPr>
      </w:pPr>
      <w:bookmarkStart w:id="115" w:name="_Toc54868937"/>
      <w:r>
        <w:rPr>
          <w:rStyle w:val="s1"/>
          <w:rFonts w:ascii="Calibri" w:hAnsi="Calibri"/>
          <w:sz w:val="24"/>
          <w:szCs w:val="24"/>
        </w:rPr>
        <w:t>Usage</w:t>
      </w:r>
      <w:bookmarkEnd w:id="115"/>
    </w:p>
    <w:p w:rsidR="00912CE2" w:rsidRDefault="00912CE2">
      <w:pPr>
        <w:pStyle w:val="Body"/>
      </w:pPr>
    </w:p>
    <w:p w:rsidR="00912CE2" w:rsidRDefault="00837B1D">
      <w:pPr>
        <w:pStyle w:val="Body"/>
      </w:pPr>
      <w:r>
        <w:rPr>
          <w:rStyle w:val="s1"/>
          <w:lang w:val="en-US"/>
        </w:rPr>
        <w:t>The properties defined above are added by default for every VF Module created. The defau</w:t>
      </w:r>
      <w:r>
        <w:rPr>
          <w:rStyle w:val="s1"/>
          <w:lang w:val="en-US"/>
        </w:rPr>
        <w:t xml:space="preserve">lt values for the properties are defined in the table above. </w:t>
      </w:r>
    </w:p>
    <w:p w:rsidR="00912CE2" w:rsidRDefault="00837B1D">
      <w:pPr>
        <w:pStyle w:val="Body"/>
      </w:pPr>
      <w:r>
        <w:rPr>
          <w:rStyle w:val="s1"/>
          <w:lang w:val="en-US"/>
        </w:rPr>
        <w:t xml:space="preserve">In the SDC Catalog, the properties can be viewed in the </w:t>
      </w:r>
      <w:r>
        <w:rPr>
          <w:rStyle w:val="s1"/>
          <w:rtl/>
          <w:lang w:val="ar-SA"/>
        </w:rPr>
        <w:t>“</w:t>
      </w:r>
      <w:r>
        <w:rPr>
          <w:rStyle w:val="s1"/>
          <w:lang w:val="en-US"/>
        </w:rPr>
        <w:t>Deployment</w:t>
      </w:r>
      <w:r>
        <w:rPr>
          <w:rStyle w:val="s1"/>
        </w:rPr>
        <w:t xml:space="preserve">” </w:t>
      </w:r>
      <w:r>
        <w:rPr>
          <w:rStyle w:val="s1"/>
          <w:lang w:val="en-US"/>
        </w:rPr>
        <w:t>view. The designer can update the values of these properties.</w:t>
      </w:r>
    </w:p>
    <w:p w:rsidR="00912CE2" w:rsidRDefault="00837B1D">
      <w:pPr>
        <w:pStyle w:val="Body"/>
      </w:pPr>
      <w:r>
        <w:rPr>
          <w:rStyle w:val="s1"/>
          <w:lang w:val="en-US"/>
        </w:rPr>
        <w:t xml:space="preserve">Once the TOSCA of the VF is generated, the values will be provided in the specific vf module in the </w:t>
      </w:r>
      <w:r>
        <w:rPr>
          <w:rStyle w:val="s1"/>
          <w:rtl/>
          <w:lang w:val="ar-SA"/>
        </w:rPr>
        <w:t>“</w:t>
      </w:r>
      <w:r>
        <w:rPr>
          <w:rStyle w:val="s1"/>
          <w:lang w:val="en-US"/>
        </w:rPr>
        <w:t>groups</w:t>
      </w:r>
      <w:r>
        <w:rPr>
          <w:rStyle w:val="s1"/>
        </w:rPr>
        <w:t xml:space="preserve">” </w:t>
      </w:r>
      <w:r>
        <w:rPr>
          <w:rStyle w:val="s1"/>
          <w:lang w:val="fr-FR"/>
        </w:rPr>
        <w:t>section.</w:t>
      </w:r>
    </w:p>
    <w:p w:rsidR="00912CE2" w:rsidRDefault="00837B1D">
      <w:pPr>
        <w:pStyle w:val="Body"/>
      </w:pPr>
      <w:r>
        <w:rPr>
          <w:rStyle w:val="s1"/>
          <w:rFonts w:ascii="Arial Unicode MS" w:hAnsi="Arial Unicode MS"/>
        </w:rPr>
        <w:br w:type="page"/>
      </w:r>
    </w:p>
    <w:p w:rsidR="00912CE2" w:rsidRDefault="00837B1D" w:rsidP="00837B1D">
      <w:pPr>
        <w:pStyle w:val="Heading6"/>
        <w:numPr>
          <w:ilvl w:val="5"/>
          <w:numId w:val="101"/>
        </w:numPr>
        <w:rPr>
          <w:rFonts w:ascii="Calibri" w:hAnsi="Calibri"/>
          <w:sz w:val="24"/>
          <w:szCs w:val="24"/>
        </w:rPr>
      </w:pPr>
      <w:bookmarkStart w:id="116" w:name="_Toc54868938"/>
      <w:r>
        <w:rPr>
          <w:rStyle w:val="s1"/>
          <w:rFonts w:ascii="Calibri" w:hAnsi="Calibri"/>
          <w:sz w:val="24"/>
          <w:szCs w:val="24"/>
        </w:rPr>
        <w:lastRenderedPageBreak/>
        <w:t>VF Module in Service Level and vfModuleCustomizationUUID</w:t>
      </w:r>
      <w:bookmarkEnd w:id="116"/>
    </w:p>
    <w:p w:rsidR="00912CE2" w:rsidRDefault="00837B1D">
      <w:pPr>
        <w:pStyle w:val="Body"/>
      </w:pPr>
      <w:r>
        <w:rPr>
          <w:rStyle w:val="s1"/>
          <w:lang w:val="en-US"/>
        </w:rPr>
        <w:t xml:space="preserve">As described in 3.4, a VF can be composed from VF Modules. Those VF </w:t>
      </w:r>
      <w:r>
        <w:rPr>
          <w:rStyle w:val="s1"/>
          <w:lang w:val="en-US"/>
        </w:rPr>
        <w:t>Modules have some properties that can also be updated in the service level.</w:t>
      </w:r>
    </w:p>
    <w:p w:rsidR="00912CE2" w:rsidRDefault="00837B1D">
      <w:pPr>
        <w:pStyle w:val="Body"/>
      </w:pPr>
      <w:r>
        <w:rPr>
          <w:rStyle w:val="s1"/>
          <w:lang w:val="en-US"/>
        </w:rPr>
        <w:t xml:space="preserve">When making a change to the VF module in the service Level, the changes do not apply on the VF model. The changes apply only in the service level. </w:t>
      </w:r>
    </w:p>
    <w:p w:rsidR="00912CE2" w:rsidRDefault="00837B1D">
      <w:pPr>
        <w:pStyle w:val="Body"/>
      </w:pPr>
      <w:r>
        <w:rPr>
          <w:rStyle w:val="s1"/>
          <w:lang w:val="en-US"/>
        </w:rPr>
        <w:t xml:space="preserve">Since the changes apply only in </w:t>
      </w:r>
      <w:r>
        <w:rPr>
          <w:rStyle w:val="s1"/>
          <w:lang w:val="en-US"/>
        </w:rPr>
        <w:t xml:space="preserve">the service level, the VF Modules must be reflected in the service TOSCA (in 1610, the VF Modules were described in the VF TOSCA only). </w:t>
      </w:r>
    </w:p>
    <w:p w:rsidR="00912CE2" w:rsidRDefault="00837B1D">
      <w:pPr>
        <w:pStyle w:val="Body"/>
      </w:pPr>
      <w:r>
        <w:rPr>
          <w:rStyle w:val="s1"/>
          <w:lang w:val="en-US"/>
        </w:rPr>
        <w:t>Since there might be more than one VF of same type in the service, every VF Module in the service level will have vfMod</w:t>
      </w:r>
      <w:r>
        <w:rPr>
          <w:rStyle w:val="s1"/>
          <w:lang w:val="en-US"/>
        </w:rPr>
        <w:t>uleCustomizationUUID. The vfModuleCustomizationUUID is regenerated for every change in the property values or the ENV file that is attached to it.</w:t>
      </w:r>
    </w:p>
    <w:p w:rsidR="00912CE2" w:rsidRDefault="00837B1D">
      <w:pPr>
        <w:pStyle w:val="Body"/>
      </w:pPr>
      <w:r>
        <w:rPr>
          <w:rStyle w:val="s1"/>
          <w:lang w:val="en-US"/>
        </w:rPr>
        <w:t xml:space="preserve">The key of the VF Module in the service level will be the VF instance name appended to the VF Module name: </w:t>
      </w:r>
      <w:r>
        <w:rPr>
          <w:rStyle w:val="None"/>
          <w:color w:val="1F497D"/>
          <w:u w:color="1F497D"/>
          <w:lang w:val="en-US"/>
        </w:rPr>
        <w:t>&lt;V</w:t>
      </w:r>
      <w:r>
        <w:rPr>
          <w:rStyle w:val="None"/>
          <w:color w:val="1F497D"/>
          <w:u w:color="1F497D"/>
          <w:lang w:val="en-US"/>
        </w:rPr>
        <w:t>F instance name&gt;..&lt;VF Module name&gt;</w:t>
      </w:r>
    </w:p>
    <w:p w:rsidR="00912CE2" w:rsidRDefault="00837B1D" w:rsidP="00837B1D">
      <w:pPr>
        <w:pStyle w:val="Heading7"/>
        <w:numPr>
          <w:ilvl w:val="6"/>
          <w:numId w:val="101"/>
        </w:numPr>
        <w:rPr>
          <w:rFonts w:ascii="Calibri" w:hAnsi="Calibri"/>
          <w:sz w:val="24"/>
          <w:szCs w:val="24"/>
        </w:rPr>
      </w:pPr>
      <w:bookmarkStart w:id="117" w:name="_Toc54868939"/>
      <w:r>
        <w:rPr>
          <w:rStyle w:val="s1"/>
          <w:rFonts w:ascii="Calibri" w:hAnsi="Calibri"/>
          <w:sz w:val="24"/>
          <w:szCs w:val="24"/>
        </w:rPr>
        <w:t>Syntax</w:t>
      </w:r>
      <w:bookmarkEnd w:id="117"/>
    </w:p>
    <w:p w:rsidR="00912CE2" w:rsidRDefault="00837B1D">
      <w:pPr>
        <w:pStyle w:val="BodyA"/>
        <w:ind w:left="0"/>
        <w:rPr>
          <w:rStyle w:val="None"/>
          <w:rFonts w:ascii="Calibri" w:eastAsia="Calibri" w:hAnsi="Calibri" w:cs="Calibri"/>
        </w:rPr>
      </w:pPr>
      <w:r>
        <w:rPr>
          <w:rStyle w:val="None"/>
          <w:rFonts w:ascii="Calibri" w:hAnsi="Calibri"/>
        </w:rPr>
        <w:t xml:space="preserve">The VF Module information can be found in the </w:t>
      </w:r>
      <w:r>
        <w:rPr>
          <w:rStyle w:val="None"/>
          <w:rFonts w:ascii="Calibri" w:hAnsi="Calibri"/>
        </w:rPr>
        <w:t>“</w:t>
      </w:r>
      <w:r>
        <w:rPr>
          <w:rStyle w:val="None"/>
          <w:rFonts w:ascii="Calibri" w:hAnsi="Calibri"/>
        </w:rPr>
        <w:t>groups</w:t>
      </w:r>
      <w:r>
        <w:rPr>
          <w:rStyle w:val="None"/>
          <w:rFonts w:ascii="Calibri" w:hAnsi="Calibri"/>
        </w:rPr>
        <w:t xml:space="preserve">” </w:t>
      </w:r>
      <w:r>
        <w:rPr>
          <w:rStyle w:val="None"/>
          <w:rFonts w:ascii="Calibri" w:hAnsi="Calibri"/>
        </w:rPr>
        <w:t xml:space="preserve">section in the Service TOSCA. The group type of the VF Module is </w:t>
      </w:r>
      <w:r>
        <w:rPr>
          <w:rStyle w:val="None"/>
          <w:rFonts w:ascii="Calibri" w:hAnsi="Calibri"/>
        </w:rPr>
        <w:t>“</w:t>
      </w:r>
      <w:r>
        <w:rPr>
          <w:rStyle w:val="None"/>
          <w:rFonts w:ascii="Calibri" w:hAnsi="Calibri"/>
        </w:rPr>
        <w:t>org.openecomp.groups.VfModule</w:t>
      </w:r>
      <w:r>
        <w:rPr>
          <w:rStyle w:val="None"/>
          <w:rFonts w:ascii="Calibri" w:hAnsi="Calibri"/>
        </w:rPr>
        <w:t>”</w:t>
      </w:r>
      <w:r>
        <w:rPr>
          <w:rStyle w:val="None"/>
          <w:rFonts w:ascii="Calibri" w:hAnsi="Calibri"/>
        </w:rPr>
        <w:t>. The vfModuleCustomizationUUID is one of the vf module metadat</w:t>
      </w:r>
      <w:r>
        <w:rPr>
          <w:rStyle w:val="None"/>
          <w:rFonts w:ascii="Calibri" w:hAnsi="Calibri"/>
        </w:rPr>
        <w:t>a fields.</w:t>
      </w:r>
    </w:p>
    <w:p w:rsidR="00912CE2" w:rsidRDefault="00837B1D">
      <w:pPr>
        <w:pStyle w:val="BodyA"/>
        <w:ind w:left="0"/>
        <w:rPr>
          <w:rStyle w:val="None"/>
          <w:rFonts w:ascii="Calibri" w:eastAsia="Calibri" w:hAnsi="Calibri" w:cs="Calibri"/>
        </w:rPr>
      </w:pPr>
      <w:r>
        <w:rPr>
          <w:rStyle w:val="None"/>
          <w:rFonts w:ascii="Calibri" w:hAnsi="Calibri"/>
        </w:rPr>
        <w:t xml:space="preserve">Note that in the </w:t>
      </w:r>
      <w:r>
        <w:rPr>
          <w:rStyle w:val="None"/>
          <w:rFonts w:ascii="Calibri" w:hAnsi="Calibri"/>
        </w:rPr>
        <w:t>“</w:t>
      </w:r>
      <w:r>
        <w:rPr>
          <w:rStyle w:val="None"/>
          <w:rFonts w:ascii="Calibri" w:hAnsi="Calibri"/>
        </w:rPr>
        <w:t>groups</w:t>
      </w:r>
      <w:r>
        <w:rPr>
          <w:rStyle w:val="None"/>
          <w:rFonts w:ascii="Calibri" w:hAnsi="Calibri"/>
        </w:rPr>
        <w:t xml:space="preserve">” </w:t>
      </w:r>
      <w:r>
        <w:rPr>
          <w:rStyle w:val="None"/>
          <w:rFonts w:ascii="Calibri" w:hAnsi="Calibri"/>
        </w:rPr>
        <w:t>section there might be other groups as well that do not represent VF Module.</w:t>
      </w:r>
    </w:p>
    <w:p w:rsidR="00912CE2" w:rsidRDefault="00837B1D">
      <w:pPr>
        <w:pStyle w:val="BodyA"/>
        <w:ind w:left="0"/>
        <w:rPr>
          <w:rStyle w:val="None"/>
          <w:rFonts w:ascii="Calibri" w:eastAsia="Calibri" w:hAnsi="Calibri" w:cs="Calibri"/>
        </w:rPr>
      </w:pPr>
      <w:r>
        <w:rPr>
          <w:rStyle w:val="None"/>
          <w:rFonts w:ascii="Calibri" w:hAnsi="Calibri"/>
        </w:rPr>
        <w:t>Example:</w:t>
      </w:r>
    </w:p>
    <w:p w:rsidR="00912CE2" w:rsidRDefault="00837B1D">
      <w:pPr>
        <w:pStyle w:val="BodyA"/>
        <w:ind w:left="0"/>
        <w:rPr>
          <w:rStyle w:val="None"/>
          <w:rFonts w:ascii="Calibri" w:eastAsia="Calibri" w:hAnsi="Calibri" w:cs="Calibri"/>
        </w:rPr>
      </w:pPr>
      <w:r>
        <w:rPr>
          <w:rStyle w:val="None"/>
          <w:rFonts w:ascii="Calibri" w:hAnsi="Calibri"/>
        </w:rPr>
        <w:t>groups:</w:t>
      </w:r>
      <w:r>
        <w:rPr>
          <w:rStyle w:val="None"/>
          <w:rFonts w:ascii="Calibri" w:eastAsia="Calibri" w:hAnsi="Calibri" w:cs="Calibri"/>
        </w:rPr>
        <w:br/>
        <w:t>   </w:t>
      </w:r>
      <w:r>
        <w:rPr>
          <w:rStyle w:val="None"/>
          <w:rFonts w:ascii="Calibri" w:hAnsi="Calibri"/>
        </w:rPr>
        <w:t>myVadtran..vadtran_Demo..base_adtran_pmaa_heat_04..module-0:</w:t>
      </w:r>
      <w:r>
        <w:rPr>
          <w:rStyle w:val="None"/>
          <w:rFonts w:ascii="Calibri" w:eastAsia="Calibri" w:hAnsi="Calibri" w:cs="Calibri"/>
        </w:rPr>
        <w:br/>
        <w:t xml:space="preserve">      </w:t>
      </w:r>
      <w:r>
        <w:rPr>
          <w:rStyle w:val="None"/>
          <w:rFonts w:ascii="Calibri" w:hAnsi="Calibri"/>
        </w:rPr>
        <w:t xml:space="preserve">type: </w:t>
      </w:r>
      <w:r>
        <w:rPr>
          <w:rStyle w:val="None"/>
          <w:rFonts w:ascii="Calibri" w:hAnsi="Calibri"/>
        </w:rPr>
        <w:t>org.openecomp.groups.VfModule</w:t>
      </w:r>
      <w:r>
        <w:rPr>
          <w:rStyle w:val="None"/>
          <w:rFonts w:ascii="Calibri" w:eastAsia="Calibri" w:hAnsi="Calibri" w:cs="Calibri"/>
        </w:rPr>
        <w:br/>
        <w:t xml:space="preserve">      </w:t>
      </w:r>
      <w:r>
        <w:rPr>
          <w:rStyle w:val="None"/>
          <w:rFonts w:ascii="Calibri" w:hAnsi="Calibri"/>
        </w:rPr>
        <w:t>metadata:</w:t>
      </w:r>
      <w:r>
        <w:rPr>
          <w:rStyle w:val="None"/>
          <w:rFonts w:ascii="Calibri" w:eastAsia="Calibri" w:hAnsi="Calibri" w:cs="Calibri"/>
        </w:rPr>
        <w:br/>
        <w:t xml:space="preserve">        </w:t>
      </w:r>
      <w:r>
        <w:rPr>
          <w:rStyle w:val="None"/>
          <w:rFonts w:ascii="Calibri" w:hAnsi="Calibri"/>
        </w:rPr>
        <w:t>vfModuleModelName: vadtran_Demo..base_adtran_pmaa_heat_04..module-0</w:t>
      </w:r>
      <w:r>
        <w:rPr>
          <w:rStyle w:val="None"/>
          <w:rFonts w:ascii="Calibri" w:eastAsia="Calibri" w:hAnsi="Calibri" w:cs="Calibri"/>
        </w:rPr>
        <w:br/>
        <w:t xml:space="preserve">        </w:t>
      </w:r>
      <w:r>
        <w:rPr>
          <w:rStyle w:val="None"/>
          <w:rFonts w:ascii="Calibri" w:hAnsi="Calibri"/>
        </w:rPr>
        <w:t>vfModuleModelInvariantUUID: d84f61c9-160a-44b6-a008-6caadbb6c612</w:t>
      </w:r>
      <w:r>
        <w:rPr>
          <w:rStyle w:val="None"/>
          <w:rFonts w:ascii="Calibri" w:eastAsia="Calibri" w:hAnsi="Calibri" w:cs="Calibri"/>
        </w:rPr>
        <w:br/>
        <w:t xml:space="preserve">        </w:t>
      </w:r>
      <w:r>
        <w:rPr>
          <w:rStyle w:val="None"/>
          <w:rFonts w:ascii="Calibri" w:hAnsi="Calibri"/>
        </w:rPr>
        <w:t>vfModuleCustomizationUUID: b020ed1e-4bc7-4fc0-ba7e-cc</w:t>
      </w:r>
      <w:r>
        <w:rPr>
          <w:rStyle w:val="None"/>
          <w:rFonts w:ascii="Calibri" w:hAnsi="Calibri"/>
        </w:rPr>
        <w:t>7af6da7ffc</w:t>
      </w:r>
      <w:r>
        <w:rPr>
          <w:rStyle w:val="None"/>
          <w:rFonts w:ascii="Calibri" w:eastAsia="Calibri" w:hAnsi="Calibri" w:cs="Calibri"/>
        </w:rPr>
        <w:br/>
        <w:t xml:space="preserve">        </w:t>
      </w:r>
      <w:r>
        <w:rPr>
          <w:rStyle w:val="None"/>
          <w:rFonts w:ascii="Calibri" w:hAnsi="Calibri"/>
        </w:rPr>
        <w:t>vfModuleModelUUID: fbf41c77-a7ee-4203-ad6c-eeb8a4ad7178</w:t>
      </w:r>
      <w:r>
        <w:rPr>
          <w:rStyle w:val="None"/>
          <w:rFonts w:ascii="Calibri" w:eastAsia="Calibri" w:hAnsi="Calibri" w:cs="Calibri"/>
        </w:rPr>
        <w:br/>
        <w:t xml:space="preserve">        </w:t>
      </w:r>
      <w:r>
        <w:rPr>
          <w:rStyle w:val="None"/>
          <w:rFonts w:ascii="Calibri" w:hAnsi="Calibri"/>
        </w:rPr>
        <w:t>vfModuleModelVersion: '1'</w:t>
      </w:r>
      <w:r>
        <w:rPr>
          <w:rStyle w:val="None"/>
          <w:rFonts w:ascii="Calibri" w:eastAsia="Calibri" w:hAnsi="Calibri" w:cs="Calibri"/>
        </w:rPr>
        <w:br/>
        <w:t xml:space="preserve">     </w:t>
      </w:r>
      <w:r>
        <w:rPr>
          <w:rStyle w:val="None"/>
          <w:rFonts w:ascii="Calibri" w:hAnsi="Calibri"/>
        </w:rPr>
        <w:t>properties:</w:t>
      </w:r>
      <w:r>
        <w:rPr>
          <w:rStyle w:val="None"/>
          <w:rFonts w:ascii="Calibri" w:eastAsia="Calibri" w:hAnsi="Calibri" w:cs="Calibri"/>
        </w:rPr>
        <w:br/>
        <w:t>       </w:t>
      </w:r>
      <w:r>
        <w:rPr>
          <w:rStyle w:val="None"/>
          <w:rFonts w:ascii="Calibri" w:hAnsi="Calibri"/>
        </w:rPr>
        <w:t>vf_module_type: Base</w:t>
      </w:r>
      <w:r>
        <w:rPr>
          <w:rStyle w:val="None"/>
          <w:rFonts w:ascii="Calibri" w:eastAsia="Calibri" w:hAnsi="Calibri" w:cs="Calibri"/>
        </w:rPr>
        <w:br/>
        <w:t>       </w:t>
      </w:r>
      <w:r>
        <w:rPr>
          <w:rStyle w:val="None"/>
          <w:rFonts w:ascii="Calibri" w:hAnsi="Calibri"/>
        </w:rPr>
        <w:t>vf_module_description: This is a base module for vADTRAN</w:t>
      </w:r>
      <w:r>
        <w:rPr>
          <w:rStyle w:val="None"/>
          <w:rFonts w:ascii="Calibri" w:eastAsia="Calibri" w:hAnsi="Calibri" w:cs="Calibri"/>
        </w:rPr>
        <w:br/>
        <w:t>       </w:t>
      </w:r>
      <w:r>
        <w:rPr>
          <w:rStyle w:val="None"/>
          <w:rFonts w:ascii="Calibri" w:hAnsi="Calibri"/>
        </w:rPr>
        <w:t>volume_group: false</w:t>
      </w:r>
      <w:r>
        <w:rPr>
          <w:rStyle w:val="None"/>
          <w:rFonts w:ascii="Calibri" w:eastAsia="Calibri" w:hAnsi="Calibri" w:cs="Calibri"/>
        </w:rPr>
        <w:br/>
        <w:t>       </w:t>
      </w:r>
      <w:r>
        <w:rPr>
          <w:rStyle w:val="None"/>
          <w:rFonts w:ascii="Calibri" w:hAnsi="Calibri"/>
        </w:rPr>
        <w:t>vf_m</w:t>
      </w:r>
      <w:r>
        <w:rPr>
          <w:rStyle w:val="None"/>
          <w:rFonts w:ascii="Calibri" w:hAnsi="Calibri"/>
        </w:rPr>
        <w:t>odule_label: base_adtran_pmaa_heat_04</w:t>
      </w:r>
      <w:r>
        <w:rPr>
          <w:rStyle w:val="None"/>
          <w:rFonts w:ascii="Calibri" w:eastAsia="Calibri" w:hAnsi="Calibri" w:cs="Calibri"/>
        </w:rPr>
        <w:br/>
        <w:t>       </w:t>
      </w:r>
      <w:r>
        <w:rPr>
          <w:rStyle w:val="None"/>
          <w:rFonts w:ascii="Calibri" w:hAnsi="Calibri"/>
        </w:rPr>
        <w:t>min_vf_module_instances: 1</w:t>
      </w:r>
      <w:r>
        <w:rPr>
          <w:rStyle w:val="None"/>
          <w:rFonts w:ascii="Calibri" w:eastAsia="Calibri" w:hAnsi="Calibri" w:cs="Calibri"/>
        </w:rPr>
        <w:br/>
        <w:t>       </w:t>
      </w:r>
      <w:r>
        <w:rPr>
          <w:rStyle w:val="None"/>
          <w:rFonts w:ascii="Calibri" w:hAnsi="Calibri"/>
        </w:rPr>
        <w:t>max_vf_module_instances: 1</w:t>
      </w:r>
      <w:r>
        <w:rPr>
          <w:rStyle w:val="None"/>
          <w:rFonts w:ascii="Calibri" w:eastAsia="Calibri" w:hAnsi="Calibri" w:cs="Calibri"/>
        </w:rPr>
        <w:br/>
        <w:t>       </w:t>
      </w:r>
      <w:r>
        <w:rPr>
          <w:rStyle w:val="None"/>
          <w:rFonts w:ascii="Calibri" w:hAnsi="Calibri"/>
        </w:rPr>
        <w:t>initial_count: 1</w:t>
      </w:r>
    </w:p>
    <w:p w:rsidR="00912CE2" w:rsidRDefault="00837B1D" w:rsidP="00837B1D">
      <w:pPr>
        <w:pStyle w:val="Heading7"/>
        <w:numPr>
          <w:ilvl w:val="6"/>
          <w:numId w:val="101"/>
        </w:numPr>
        <w:rPr>
          <w:rFonts w:ascii="Calibri" w:hAnsi="Calibri"/>
          <w:sz w:val="24"/>
          <w:szCs w:val="24"/>
        </w:rPr>
      </w:pPr>
      <w:bookmarkStart w:id="118" w:name="_Toc54868940"/>
      <w:r>
        <w:rPr>
          <w:rStyle w:val="s1"/>
          <w:rFonts w:ascii="Calibri" w:hAnsi="Calibri"/>
          <w:sz w:val="24"/>
          <w:szCs w:val="24"/>
        </w:rPr>
        <w:lastRenderedPageBreak/>
        <w:t>Usage</w:t>
      </w:r>
      <w:bookmarkEnd w:id="118"/>
    </w:p>
    <w:p w:rsidR="00912CE2" w:rsidRDefault="00837B1D">
      <w:pPr>
        <w:pStyle w:val="Body"/>
      </w:pPr>
      <w:r>
        <w:rPr>
          <w:rStyle w:val="s1"/>
          <w:lang w:val="en-US"/>
        </w:rPr>
        <w:t>The vfModuleCustomizationUUID can be used to identify a specific VF Module in the service and send MSO the specific conf</w:t>
      </w:r>
      <w:r>
        <w:rPr>
          <w:rStyle w:val="s1"/>
          <w:lang w:val="en-US"/>
        </w:rPr>
        <w:t>iguration for it.</w:t>
      </w:r>
    </w:p>
    <w:p w:rsidR="00912CE2" w:rsidRDefault="00912CE2">
      <w:pPr>
        <w:pStyle w:val="Description"/>
        <w:rPr>
          <w:rStyle w:val="None"/>
          <w:rFonts w:ascii="Calibri" w:eastAsia="Calibri" w:hAnsi="Calibri" w:cs="Calibri"/>
        </w:rPr>
      </w:pPr>
    </w:p>
    <w:p w:rsidR="00912CE2" w:rsidRDefault="00837B1D" w:rsidP="00837B1D">
      <w:pPr>
        <w:pStyle w:val="Heading5"/>
        <w:numPr>
          <w:ilvl w:val="4"/>
          <w:numId w:val="102"/>
        </w:numPr>
        <w:rPr>
          <w:rFonts w:ascii="Calibri" w:hAnsi="Calibri"/>
          <w:sz w:val="24"/>
          <w:szCs w:val="24"/>
        </w:rPr>
      </w:pPr>
      <w:r>
        <w:rPr>
          <w:rStyle w:val="s1"/>
          <w:rFonts w:ascii="Calibri" w:hAnsi="Calibri"/>
          <w:sz w:val="24"/>
          <w:szCs w:val="24"/>
        </w:rPr>
        <w:t xml:space="preserve"> </w:t>
      </w:r>
      <w:bookmarkStart w:id="119" w:name="_Toc54868941"/>
      <w:r>
        <w:rPr>
          <w:rStyle w:val="s1"/>
          <w:rFonts w:ascii="Calibri" w:hAnsi="Calibri"/>
          <w:sz w:val="24"/>
          <w:szCs w:val="24"/>
        </w:rPr>
        <w:t>org.openecomp. groups.NetworkCollection</w:t>
      </w:r>
      <w:bookmarkEnd w:id="119"/>
      <w:r>
        <w:rPr>
          <w:rStyle w:val="s1"/>
          <w:rFonts w:ascii="Calibri" w:hAnsi="Calibri"/>
          <w:sz w:val="24"/>
          <w:szCs w:val="24"/>
        </w:rPr>
        <w:t xml:space="preserve"> </w:t>
      </w:r>
    </w:p>
    <w:p w:rsidR="00912CE2" w:rsidRDefault="00837B1D">
      <w:pPr>
        <w:pStyle w:val="Body"/>
      </w:pPr>
      <w:r>
        <w:rPr>
          <w:rStyle w:val="s1"/>
          <w:lang w:val="en-US"/>
        </w:rPr>
        <w:t>Group with type NetworkCollection allows a designer to specify collection of a tenant l3- networks (N instances) with the identical attributes along with a quantity value.  MSO will obtain unique</w:t>
      </w:r>
      <w:r>
        <w:rPr>
          <w:rStyle w:val="s1"/>
          <w:lang w:val="en-US"/>
        </w:rPr>
        <w:t xml:space="preserve"> network name and VPN Binding assignments for each l3-network in the collection.</w:t>
      </w:r>
    </w:p>
    <w:p w:rsidR="00912CE2" w:rsidRDefault="00912CE2">
      <w:pPr>
        <w:pStyle w:val="Body"/>
      </w:pPr>
    </w:p>
    <w:p w:rsidR="00912CE2" w:rsidRDefault="00837B1D">
      <w:pPr>
        <w:pStyle w:val="Body"/>
      </w:pPr>
      <w:r>
        <w:rPr>
          <w:rStyle w:val="s1"/>
          <w:lang w:val="en-US"/>
        </w:rPr>
        <w:t>TOSCA definition:</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5297"/>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group_types:    </w:t>
            </w:r>
          </w:p>
          <w:p w:rsidR="00912CE2" w:rsidRDefault="00837B1D">
            <w:pPr>
              <w:pStyle w:val="BodyA"/>
              <w:ind w:left="0"/>
              <w:rPr>
                <w:rStyle w:val="None"/>
                <w:rFonts w:ascii="Calibri" w:eastAsia="Calibri" w:hAnsi="Calibri" w:cs="Calibri"/>
              </w:rPr>
            </w:pPr>
            <w:r>
              <w:rPr>
                <w:rStyle w:val="None"/>
                <w:rFonts w:ascii="Calibri" w:hAnsi="Calibri"/>
              </w:rPr>
              <w:t xml:space="preserve">   org.openecomp.groups.NetworkCollection:</w:t>
            </w:r>
          </w:p>
          <w:p w:rsidR="00912CE2" w:rsidRDefault="00837B1D">
            <w:pPr>
              <w:pStyle w:val="BodyA"/>
              <w:ind w:left="0"/>
              <w:rPr>
                <w:rStyle w:val="None"/>
                <w:rFonts w:ascii="Calibri" w:eastAsia="Calibri" w:hAnsi="Calibri" w:cs="Calibri"/>
              </w:rPr>
            </w:pPr>
            <w:r>
              <w:rPr>
                <w:rStyle w:val="None"/>
                <w:rFonts w:ascii="Calibri" w:hAnsi="Calibri"/>
              </w:rPr>
              <w:t xml:space="preserve">      derived_from: tosca.groups.Root</w:t>
            </w:r>
          </w:p>
          <w:p w:rsidR="00912CE2" w:rsidRDefault="00837B1D">
            <w:pPr>
              <w:pStyle w:val="BodyA"/>
              <w:ind w:left="0"/>
              <w:rPr>
                <w:rStyle w:val="None"/>
                <w:rFonts w:ascii="Calibri" w:eastAsia="Calibri" w:hAnsi="Calibri" w:cs="Calibri"/>
              </w:rPr>
            </w:pPr>
            <w:r>
              <w:rPr>
                <w:rStyle w:val="None"/>
                <w:rFonts w:ascii="Calibri" w:hAnsi="Calibri"/>
              </w:rPr>
              <w:t xml:space="preserve">      description: groups l3-networks in network collectio</w:t>
            </w:r>
            <w:r>
              <w:rPr>
                <w:rStyle w:val="None"/>
                <w:rFonts w:ascii="Calibri" w:hAnsi="Calibri"/>
              </w:rPr>
              <w:t>n</w:t>
            </w:r>
          </w:p>
          <w:p w:rsidR="00912CE2" w:rsidRDefault="00837B1D">
            <w:pPr>
              <w:pStyle w:val="BodyA"/>
              <w:ind w:left="0"/>
              <w:rPr>
                <w:rStyle w:val="None"/>
                <w:rFonts w:ascii="Calibri" w:eastAsia="Calibri" w:hAnsi="Calibri" w:cs="Calibri"/>
              </w:rPr>
            </w:pPr>
            <w:r>
              <w:rPr>
                <w:rStyle w:val="None"/>
                <w:rFonts w:ascii="Calibri" w:hAnsi="Calibri"/>
              </w:rPr>
              <w:t xml:space="preserve">      properties:</w:t>
            </w:r>
          </w:p>
          <w:p w:rsidR="00912CE2" w:rsidRDefault="00837B1D">
            <w:pPr>
              <w:pStyle w:val="BodyA"/>
              <w:ind w:left="0"/>
              <w:rPr>
                <w:rStyle w:val="None"/>
                <w:rFonts w:ascii="Calibri" w:eastAsia="Calibri" w:hAnsi="Calibri" w:cs="Calibri"/>
              </w:rPr>
            </w:pPr>
            <w:r>
              <w:rPr>
                <w:rStyle w:val="None"/>
                <w:rFonts w:ascii="Calibri" w:hAnsi="Calibri"/>
              </w:rPr>
              <w:t xml:space="preserve">       network_collection_function:</w:t>
            </w:r>
          </w:p>
          <w:p w:rsidR="00912CE2" w:rsidRDefault="00837B1D">
            <w:pPr>
              <w:pStyle w:val="BodyA"/>
              <w:rPr>
                <w:rStyle w:val="None"/>
                <w:rFonts w:ascii="Calibri" w:eastAsia="Calibri" w:hAnsi="Calibri" w:cs="Calibri"/>
              </w:rPr>
            </w:pPr>
            <w:r>
              <w:rPr>
                <w:rStyle w:val="None"/>
                <w:rFonts w:ascii="Calibri" w:hAnsi="Calibri"/>
              </w:rPr>
              <w:t>type: string</w:t>
            </w:r>
          </w:p>
          <w:p w:rsidR="00912CE2" w:rsidRDefault="00837B1D">
            <w:pPr>
              <w:pStyle w:val="BodyA"/>
              <w:rPr>
                <w:rStyle w:val="None"/>
                <w:rFonts w:ascii="Calibri" w:eastAsia="Calibri" w:hAnsi="Calibri" w:cs="Calibri"/>
              </w:rPr>
            </w:pPr>
            <w:r>
              <w:rPr>
                <w:rStyle w:val="None"/>
                <w:rFonts w:ascii="Calibri" w:hAnsi="Calibri"/>
              </w:rPr>
              <w:t>required: true</w:t>
            </w:r>
          </w:p>
          <w:p w:rsidR="00912CE2" w:rsidRDefault="00837B1D">
            <w:pPr>
              <w:pStyle w:val="BodyA"/>
              <w:rPr>
                <w:rStyle w:val="None"/>
                <w:rFonts w:ascii="Calibri" w:eastAsia="Calibri" w:hAnsi="Calibri" w:cs="Calibri"/>
              </w:rPr>
            </w:pPr>
            <w:r>
              <w:rPr>
                <w:rStyle w:val="None"/>
                <w:rFonts w:ascii="Calibri" w:hAnsi="Calibri"/>
              </w:rPr>
              <w:t>description: network collection function</w:t>
            </w:r>
          </w:p>
          <w:p w:rsidR="00912CE2" w:rsidRDefault="00837B1D">
            <w:pPr>
              <w:pStyle w:val="BodyA"/>
              <w:ind w:left="0"/>
              <w:rPr>
                <w:rStyle w:val="None"/>
                <w:rFonts w:ascii="Calibri" w:eastAsia="Calibri" w:hAnsi="Calibri" w:cs="Calibri"/>
              </w:rPr>
            </w:pPr>
            <w:r>
              <w:rPr>
                <w:rStyle w:val="None"/>
                <w:rFonts w:ascii="Calibri" w:hAnsi="Calibri"/>
              </w:rPr>
              <w:t xml:space="preserve">         network_collection_description: </w:t>
            </w:r>
          </w:p>
          <w:p w:rsidR="00912CE2" w:rsidRDefault="00837B1D">
            <w:pPr>
              <w:pStyle w:val="BodyA"/>
              <w:rPr>
                <w:rStyle w:val="None"/>
                <w:rFonts w:ascii="Calibri" w:eastAsia="Calibri" w:hAnsi="Calibri" w:cs="Calibri"/>
              </w:rPr>
            </w:pPr>
            <w:r>
              <w:rPr>
                <w:rStyle w:val="None"/>
                <w:rFonts w:ascii="Calibri" w:hAnsi="Calibri"/>
              </w:rPr>
              <w:t>type: string</w:t>
            </w:r>
          </w:p>
          <w:p w:rsidR="00912CE2" w:rsidRDefault="00837B1D">
            <w:pPr>
              <w:pStyle w:val="BodyA"/>
              <w:rPr>
                <w:rStyle w:val="None"/>
                <w:rFonts w:ascii="Calibri" w:eastAsia="Calibri" w:hAnsi="Calibri" w:cs="Calibri"/>
              </w:rPr>
            </w:pPr>
            <w:r>
              <w:rPr>
                <w:rStyle w:val="None"/>
                <w:rFonts w:ascii="Calibri" w:hAnsi="Calibri"/>
              </w:rPr>
              <w:t>required: true</w:t>
            </w:r>
          </w:p>
          <w:p w:rsidR="00912CE2" w:rsidRDefault="00837B1D">
            <w:pPr>
              <w:pStyle w:val="BodyA"/>
            </w:pPr>
            <w:r>
              <w:rPr>
                <w:rStyle w:val="None"/>
                <w:rFonts w:ascii="Calibri" w:hAnsi="Calibri"/>
              </w:rPr>
              <w:t xml:space="preserve">description: network collection description, free </w:t>
            </w:r>
            <w:r>
              <w:rPr>
                <w:rStyle w:val="None"/>
                <w:rFonts w:ascii="Calibri" w:hAnsi="Calibri"/>
              </w:rPr>
              <w:t>format text</w:t>
            </w:r>
          </w:p>
        </w:tc>
      </w:tr>
    </w:tbl>
    <w:p w:rsidR="00912CE2" w:rsidRDefault="00912CE2">
      <w:pPr>
        <w:pStyle w:val="Body"/>
        <w:widowControl w:val="0"/>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103"/>
        </w:numPr>
        <w:rPr>
          <w:rFonts w:ascii="Calibri" w:hAnsi="Calibri"/>
          <w:sz w:val="24"/>
          <w:szCs w:val="24"/>
        </w:rPr>
      </w:pPr>
      <w:r>
        <w:rPr>
          <w:rStyle w:val="s1"/>
          <w:rFonts w:ascii="Calibri" w:hAnsi="Calibri"/>
          <w:sz w:val="24"/>
          <w:szCs w:val="24"/>
        </w:rPr>
        <w:t xml:space="preserve"> </w:t>
      </w:r>
      <w:bookmarkStart w:id="120" w:name="_Toc54868942"/>
      <w:r>
        <w:rPr>
          <w:rStyle w:val="s1"/>
          <w:rFonts w:ascii="Calibri" w:hAnsi="Calibri"/>
          <w:sz w:val="24"/>
          <w:szCs w:val="24"/>
        </w:rPr>
        <w:t>org.openecomp.groups.VfcInstanceGroup</w:t>
      </w:r>
      <w:bookmarkEnd w:id="120"/>
      <w:r>
        <w:rPr>
          <w:rStyle w:val="s1"/>
          <w:rFonts w:ascii="Calibri" w:hAnsi="Calibri"/>
          <w:sz w:val="24"/>
          <w:szCs w:val="24"/>
        </w:rPr>
        <w:t xml:space="preserve"> </w:t>
      </w:r>
    </w:p>
    <w:p w:rsidR="00912CE2" w:rsidRDefault="00837B1D">
      <w:pPr>
        <w:pStyle w:val="Description"/>
        <w:rPr>
          <w:rStyle w:val="None"/>
          <w:rFonts w:ascii="Calibri" w:eastAsia="Calibri" w:hAnsi="Calibri" w:cs="Calibri"/>
        </w:rPr>
      </w:pPr>
      <w:r>
        <w:rPr>
          <w:rStyle w:val="None"/>
          <w:rFonts w:ascii="Calibri" w:hAnsi="Calibri"/>
        </w:rPr>
        <w:t>generated by Heat-To-Tosca</w:t>
      </w:r>
    </w:p>
    <w:p w:rsidR="00912CE2" w:rsidRDefault="00912CE2">
      <w:pPr>
        <w:pStyle w:val="Body"/>
      </w:pPr>
    </w:p>
    <w:p w:rsidR="00912CE2" w:rsidRDefault="00837B1D">
      <w:pPr>
        <w:pStyle w:val="Body"/>
      </w:pPr>
      <w:r>
        <w:rPr>
          <w:rStyle w:val="s1"/>
          <w:lang w:val="en-US"/>
        </w:rPr>
        <w:t>Depending on the particular VNF design, every VM may require attachment to the same set of virtual networks, or it is possible that some of the VMs may be designated to atta</w:t>
      </w:r>
      <w:r>
        <w:rPr>
          <w:rStyle w:val="s1"/>
          <w:lang w:val="en-US"/>
        </w:rPr>
        <w:t xml:space="preserve">ch to different groups of virtual networks.  </w:t>
      </w:r>
    </w:p>
    <w:p w:rsidR="00912CE2" w:rsidRDefault="00837B1D">
      <w:pPr>
        <w:pStyle w:val="Body"/>
      </w:pPr>
      <w:r>
        <w:rPr>
          <w:rStyle w:val="s1"/>
          <w:lang w:val="en-US"/>
        </w:rPr>
        <w:lastRenderedPageBreak/>
        <w:t>To manage the relationships of VMs to specific sub-interfaces, such as a VLAN Network Receptor, VNFC Instance Groups will be defined as part of the parent infrastructure service model that provides a VLAN Assig</w:t>
      </w:r>
      <w:r>
        <w:rPr>
          <w:rStyle w:val="s1"/>
          <w:lang w:val="en-US"/>
        </w:rPr>
        <w:t xml:space="preserve">nment capability.  When VMs are instantiated, it will be necessary to identify the VNFC type that is associated with the VM, along with the VNFC Instance Group that the VNFC belongs to.  </w:t>
      </w:r>
    </w:p>
    <w:p w:rsidR="00912CE2" w:rsidRDefault="00837B1D">
      <w:pPr>
        <w:pStyle w:val="Body"/>
      </w:pPr>
      <w:r>
        <w:rPr>
          <w:rStyle w:val="s1"/>
          <w:lang w:val="en-US"/>
        </w:rPr>
        <w:t xml:space="preserve">VFC Instance Group is based on Subinterface capable VFC(s) connected to same set of subinterface networks. </w:t>
      </w:r>
    </w:p>
    <w:p w:rsidR="00912CE2" w:rsidRDefault="00837B1D">
      <w:pPr>
        <w:pStyle w:val="Body"/>
      </w:pPr>
      <w:r>
        <w:rPr>
          <w:rStyle w:val="s1"/>
          <w:lang w:val="nl-NL"/>
        </w:rPr>
        <w:t>VFC port,</w:t>
      </w:r>
      <w:r>
        <w:rPr>
          <w:rStyle w:val="None"/>
          <w:kern w:val="24"/>
        </w:rPr>
        <w:t xml:space="preserve"> </w:t>
      </w:r>
      <w:r>
        <w:rPr>
          <w:rStyle w:val="s1"/>
          <w:lang w:val="en-US"/>
        </w:rPr>
        <w:t>to which the sub-interfaces are to be created will have boolean property (</w:t>
      </w:r>
      <w:r>
        <w:rPr>
          <w:rStyle w:val="None"/>
          <w:b/>
          <w:bCs/>
          <w:i/>
          <w:iCs/>
          <w:lang w:val="it-IT"/>
        </w:rPr>
        <w:t>subinterface_indicator</w:t>
      </w:r>
      <w:r>
        <w:rPr>
          <w:rStyle w:val="s1"/>
          <w:lang w:val="en-US"/>
        </w:rPr>
        <w:t>) to indicate this ability.</w:t>
      </w:r>
    </w:p>
    <w:p w:rsidR="00912CE2" w:rsidRDefault="00837B1D">
      <w:pPr>
        <w:pStyle w:val="Body"/>
      </w:pPr>
      <w:r>
        <w:rPr>
          <w:rStyle w:val="s1"/>
          <w:lang w:val="en-US"/>
        </w:rPr>
        <w:t>Subinterface c</w:t>
      </w:r>
      <w:r>
        <w:rPr>
          <w:rStyle w:val="s1"/>
          <w:lang w:val="en-US"/>
        </w:rPr>
        <w:t xml:space="preserve">apable VFC should be indicated by new capability or requirement type,  that may be exposed on VNF level. </w:t>
      </w:r>
    </w:p>
    <w:p w:rsidR="00912CE2" w:rsidRDefault="00837B1D">
      <w:pPr>
        <w:pStyle w:val="CellBody"/>
        <w:rPr>
          <w:rStyle w:val="None"/>
          <w:rFonts w:ascii="Calibri" w:eastAsia="Calibri" w:hAnsi="Calibri" w:cs="Calibri"/>
          <w:b/>
          <w:bCs/>
          <w:sz w:val="24"/>
          <w:szCs w:val="24"/>
        </w:rPr>
      </w:pPr>
      <w:r>
        <w:rPr>
          <w:rStyle w:val="None"/>
          <w:rFonts w:ascii="Calibri" w:hAnsi="Calibri"/>
          <w:b/>
          <w:bCs/>
          <w:sz w:val="24"/>
          <w:szCs w:val="24"/>
        </w:rPr>
        <w:t>subinterface_link:</w:t>
      </w:r>
    </w:p>
    <w:p w:rsidR="00912CE2" w:rsidRDefault="00837B1D">
      <w:pPr>
        <w:pStyle w:val="CellBody"/>
        <w:rPr>
          <w:rStyle w:val="None"/>
          <w:rFonts w:ascii="Calibri" w:eastAsia="Calibri" w:hAnsi="Calibri" w:cs="Calibri"/>
          <w:sz w:val="24"/>
          <w:szCs w:val="24"/>
        </w:rPr>
      </w:pPr>
      <w:r>
        <w:rPr>
          <w:rStyle w:val="None"/>
          <w:rFonts w:ascii="Calibri" w:hAnsi="Calibri"/>
          <w:sz w:val="24"/>
          <w:szCs w:val="24"/>
        </w:rPr>
        <w:t xml:space="preserve">        </w:t>
      </w:r>
      <w:r>
        <w:rPr>
          <w:rStyle w:val="None"/>
          <w:rFonts w:ascii="Calibri" w:hAnsi="Calibri"/>
          <w:sz w:val="24"/>
          <w:szCs w:val="24"/>
        </w:rPr>
        <w:t>capability: tosca.capabilities.network.Linkable</w:t>
      </w:r>
    </w:p>
    <w:p w:rsidR="00912CE2" w:rsidRDefault="00837B1D">
      <w:pPr>
        <w:pStyle w:val="CellBody"/>
        <w:rPr>
          <w:rStyle w:val="None"/>
          <w:rFonts w:ascii="Calibri" w:eastAsia="Calibri" w:hAnsi="Calibri" w:cs="Calibri"/>
          <w:sz w:val="24"/>
          <w:szCs w:val="24"/>
        </w:rPr>
      </w:pPr>
      <w:r>
        <w:rPr>
          <w:rStyle w:val="None"/>
          <w:rFonts w:ascii="Calibri" w:hAnsi="Calibri"/>
          <w:sz w:val="24"/>
          <w:szCs w:val="24"/>
        </w:rPr>
        <w:t xml:space="preserve">        </w:t>
      </w:r>
      <w:r>
        <w:rPr>
          <w:rStyle w:val="None"/>
          <w:rFonts w:ascii="Calibri" w:hAnsi="Calibri"/>
          <w:sz w:val="24"/>
          <w:szCs w:val="24"/>
        </w:rPr>
        <w:t xml:space="preserve">relationship: </w:t>
      </w:r>
      <w:r>
        <w:rPr>
          <w:rStyle w:val="None"/>
          <w:rFonts w:ascii="Calibri" w:hAnsi="Calibri"/>
          <w:sz w:val="24"/>
          <w:szCs w:val="24"/>
        </w:rPr>
        <w:t>tosca.relationships.network.LinksTo</w:t>
      </w:r>
    </w:p>
    <w:p w:rsidR="00912CE2" w:rsidRDefault="00912CE2">
      <w:pPr>
        <w:pStyle w:val="Body"/>
      </w:pPr>
    </w:p>
    <w:p w:rsidR="00912CE2" w:rsidRDefault="00837B1D">
      <w:pPr>
        <w:pStyle w:val="Body"/>
      </w:pPr>
      <w:r>
        <w:rPr>
          <w:rStyle w:val="s1"/>
          <w:lang w:val="en-US"/>
        </w:rPr>
        <w:t xml:space="preserve">VFCs, defined as a members in the VFC Instance Group may be with different naming-codes (e.g. </w:t>
      </w:r>
      <w:r>
        <w:rPr>
          <w:rStyle w:val="s1"/>
          <w:rtl/>
          <w:lang w:val="ar-SA"/>
        </w:rPr>
        <w:t>“</w:t>
      </w:r>
      <w:r>
        <w:rPr>
          <w:rStyle w:val="s1"/>
          <w:lang w:val="de-DE"/>
        </w:rPr>
        <w:t>SSC</w:t>
      </w:r>
      <w:r>
        <w:rPr>
          <w:rStyle w:val="s1"/>
        </w:rPr>
        <w:t xml:space="preserve">” </w:t>
      </w:r>
      <w:r>
        <w:rPr>
          <w:rStyle w:val="s1"/>
          <w:lang w:val="en-US"/>
        </w:rPr>
        <w:t xml:space="preserve">and </w:t>
      </w:r>
      <w:r>
        <w:rPr>
          <w:rStyle w:val="s1"/>
          <w:rtl/>
          <w:lang w:val="ar-SA"/>
        </w:rPr>
        <w:t>“</w:t>
      </w:r>
      <w:r>
        <w:rPr>
          <w:rStyle w:val="s1"/>
          <w:lang w:val="de-DE"/>
        </w:rPr>
        <w:t>MSC</w:t>
      </w:r>
      <w:r>
        <w:rPr>
          <w:rStyle w:val="s1"/>
        </w:rPr>
        <w:t>”</w:t>
      </w:r>
      <w:r>
        <w:rPr>
          <w:rStyle w:val="s1"/>
          <w:lang w:val="en-US"/>
        </w:rPr>
        <w:t>) on same group.</w:t>
      </w:r>
    </w:p>
    <w:p w:rsidR="00912CE2" w:rsidRDefault="00837B1D">
      <w:pPr>
        <w:pStyle w:val="Body"/>
      </w:pPr>
      <w:r>
        <w:rPr>
          <w:rStyle w:val="s1"/>
          <w:lang w:val="en-US"/>
        </w:rPr>
        <w:t xml:space="preserve">VFCs, defined as a members in the VFC Instance Group have same </w:t>
      </w:r>
    </w:p>
    <w:p w:rsidR="00912CE2" w:rsidRDefault="00837B1D" w:rsidP="00837B1D">
      <w:pPr>
        <w:pStyle w:val="ListParagraph"/>
        <w:numPr>
          <w:ilvl w:val="0"/>
          <w:numId w:val="105"/>
        </w:numPr>
      </w:pPr>
      <w:r>
        <w:rPr>
          <w:rStyle w:val="s1"/>
        </w:rPr>
        <w:t>parent port network role (</w:t>
      </w:r>
      <w:r>
        <w:rPr>
          <w:rStyle w:val="None"/>
          <w:b/>
          <w:bCs/>
          <w:u w:val="single"/>
        </w:rPr>
        <w:t>18.06  release restriction</w:t>
      </w:r>
      <w:r>
        <w:rPr>
          <w:rStyle w:val="s1"/>
        </w:rPr>
        <w:t xml:space="preserve">, there are no use cases with a number of parent port network roles on same VFC Instance Group) </w:t>
      </w:r>
    </w:p>
    <w:p w:rsidR="00912CE2" w:rsidRDefault="00837B1D" w:rsidP="00837B1D">
      <w:pPr>
        <w:pStyle w:val="ListParagraph"/>
        <w:numPr>
          <w:ilvl w:val="0"/>
          <w:numId w:val="105"/>
        </w:numPr>
      </w:pPr>
      <w:r>
        <w:rPr>
          <w:rStyle w:val="s1"/>
        </w:rPr>
        <w:t>subinterface network role (criteria VFC Group is generated)</w:t>
      </w:r>
    </w:p>
    <w:p w:rsidR="00912CE2" w:rsidRDefault="00837B1D" w:rsidP="00837B1D">
      <w:pPr>
        <w:pStyle w:val="ListParagraph"/>
        <w:numPr>
          <w:ilvl w:val="0"/>
          <w:numId w:val="105"/>
        </w:numPr>
      </w:pPr>
      <w:r>
        <w:rPr>
          <w:rStyle w:val="s1"/>
        </w:rPr>
        <w:t>network collection function (defined by designer)</w:t>
      </w:r>
    </w:p>
    <w:p w:rsidR="00912CE2" w:rsidRDefault="00837B1D" w:rsidP="00837B1D">
      <w:pPr>
        <w:pStyle w:val="ListParagraph"/>
        <w:numPr>
          <w:ilvl w:val="0"/>
          <w:numId w:val="105"/>
        </w:numPr>
      </w:pPr>
      <w:r>
        <w:rPr>
          <w:rStyle w:val="s1"/>
        </w:rPr>
        <w:t>VFC instance group func</w:t>
      </w:r>
      <w:r>
        <w:rPr>
          <w:rStyle w:val="s1"/>
        </w:rPr>
        <w:t>tion (defined by designer)</w:t>
      </w:r>
    </w:p>
    <w:p w:rsidR="00912CE2" w:rsidRDefault="00837B1D" w:rsidP="00837B1D">
      <w:pPr>
        <w:pStyle w:val="ListParagraph"/>
        <w:numPr>
          <w:ilvl w:val="0"/>
          <w:numId w:val="105"/>
        </w:numPr>
      </w:pPr>
      <w:r>
        <w:rPr>
          <w:rStyle w:val="s1"/>
        </w:rPr>
        <w:t>VF Module (group) and VFC instance group may have same VFC as a member</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12454"/>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lastRenderedPageBreak/>
              <w:t xml:space="preserve">group_types:    </w:t>
            </w:r>
          </w:p>
          <w:p w:rsidR="00912CE2" w:rsidRDefault="00837B1D">
            <w:pPr>
              <w:pStyle w:val="BodyA"/>
              <w:ind w:left="0"/>
              <w:rPr>
                <w:rStyle w:val="None"/>
                <w:rFonts w:ascii="Calibri" w:eastAsia="Calibri" w:hAnsi="Calibri" w:cs="Calibri"/>
              </w:rPr>
            </w:pPr>
            <w:r>
              <w:rPr>
                <w:rStyle w:val="None"/>
                <w:rFonts w:ascii="Calibri" w:hAnsi="Calibri"/>
              </w:rPr>
              <w:t xml:space="preserve">   org.openecomp.groups.VfcInstanceGroup</w:t>
            </w:r>
          </w:p>
          <w:p w:rsidR="00912CE2" w:rsidRDefault="00837B1D">
            <w:pPr>
              <w:pStyle w:val="BodyA"/>
              <w:ind w:left="0"/>
              <w:rPr>
                <w:rStyle w:val="None"/>
                <w:rFonts w:ascii="Calibri" w:eastAsia="Calibri" w:hAnsi="Calibri" w:cs="Calibri"/>
              </w:rPr>
            </w:pPr>
            <w:r>
              <w:rPr>
                <w:rStyle w:val="None"/>
                <w:rFonts w:ascii="Calibri" w:hAnsi="Calibri"/>
              </w:rPr>
              <w:t xml:space="preserve">      derived_from: tosca.groups.Root</w:t>
            </w:r>
          </w:p>
          <w:p w:rsidR="00912CE2" w:rsidRDefault="00837B1D">
            <w:pPr>
              <w:pStyle w:val="BodyA"/>
              <w:ind w:left="0"/>
              <w:rPr>
                <w:rStyle w:val="None"/>
                <w:rFonts w:ascii="Calibri" w:eastAsia="Calibri" w:hAnsi="Calibri" w:cs="Calibri"/>
              </w:rPr>
            </w:pPr>
            <w:r>
              <w:rPr>
                <w:rStyle w:val="None"/>
                <w:rFonts w:ascii="Calibri" w:hAnsi="Calibri"/>
              </w:rPr>
              <w:t xml:space="preserve">      description: groups VFCs with same subinterface role</w:t>
            </w:r>
          </w:p>
          <w:p w:rsidR="00912CE2" w:rsidRDefault="00837B1D">
            <w:pPr>
              <w:pStyle w:val="BodyA"/>
              <w:ind w:left="0"/>
              <w:rPr>
                <w:rStyle w:val="None"/>
                <w:rFonts w:ascii="Calibri" w:eastAsia="Calibri" w:hAnsi="Calibri" w:cs="Calibri"/>
              </w:rPr>
            </w:pPr>
            <w:r>
              <w:rPr>
                <w:rStyle w:val="None"/>
                <w:rFonts w:ascii="Calibri" w:hAnsi="Calibri"/>
              </w:rPr>
              <w:t xml:space="preserve">   </w:t>
            </w:r>
            <w:r>
              <w:rPr>
                <w:rStyle w:val="None"/>
                <w:rFonts w:ascii="Calibri" w:hAnsi="Calibri"/>
              </w:rPr>
              <w:t xml:space="preserve">   properties:</w:t>
            </w:r>
          </w:p>
          <w:p w:rsidR="00912CE2" w:rsidRDefault="00837B1D">
            <w:pPr>
              <w:pStyle w:val="BodyA"/>
              <w:ind w:left="0"/>
              <w:rPr>
                <w:rStyle w:val="None"/>
                <w:rFonts w:ascii="Calibri" w:eastAsia="Calibri" w:hAnsi="Calibri" w:cs="Calibri"/>
              </w:rPr>
            </w:pPr>
            <w:r>
              <w:rPr>
                <w:rStyle w:val="None"/>
                <w:rFonts w:ascii="Calibri" w:hAnsi="Calibri"/>
              </w:rPr>
              <w:t xml:space="preserve">          vfc_instance_group_function:</w:t>
            </w:r>
          </w:p>
          <w:p w:rsidR="00912CE2" w:rsidRDefault="00837B1D">
            <w:pPr>
              <w:pStyle w:val="BodyA"/>
              <w:ind w:left="0"/>
              <w:rPr>
                <w:rStyle w:val="None"/>
                <w:rFonts w:ascii="Calibri" w:eastAsia="Calibri" w:hAnsi="Calibri" w:cs="Calibri"/>
              </w:rPr>
            </w:pPr>
            <w:r>
              <w:rPr>
                <w:rStyle w:val="None"/>
                <w:rFonts w:ascii="Calibri" w:hAnsi="Calibri"/>
              </w:rPr>
              <w:t xml:space="preserve">              type: string</w:t>
            </w:r>
          </w:p>
          <w:p w:rsidR="00912CE2" w:rsidRDefault="00837B1D">
            <w:pPr>
              <w:pStyle w:val="BodyA"/>
              <w:rPr>
                <w:rStyle w:val="None"/>
                <w:rFonts w:ascii="Calibri" w:eastAsia="Calibri" w:hAnsi="Calibri" w:cs="Calibri"/>
              </w:rPr>
            </w:pPr>
            <w:r>
              <w:rPr>
                <w:rStyle w:val="None"/>
                <w:rFonts w:ascii="Calibri" w:hAnsi="Calibri"/>
              </w:rPr>
              <w:t xml:space="preserve">  required: true</w:t>
            </w:r>
          </w:p>
          <w:p w:rsidR="00912CE2" w:rsidRDefault="00837B1D">
            <w:pPr>
              <w:pStyle w:val="BodyA"/>
              <w:rPr>
                <w:rStyle w:val="None"/>
                <w:rFonts w:ascii="Calibri" w:eastAsia="Calibri" w:hAnsi="Calibri" w:cs="Calibri"/>
              </w:rPr>
            </w:pPr>
            <w:r>
              <w:rPr>
                <w:rStyle w:val="None"/>
                <w:rFonts w:ascii="Calibri" w:hAnsi="Calibri"/>
              </w:rPr>
              <w:t xml:space="preserve">  description: function of this VFC group</w:t>
            </w:r>
          </w:p>
          <w:p w:rsidR="00912CE2" w:rsidRDefault="00912CE2">
            <w:pPr>
              <w:pStyle w:val="BodyA"/>
              <w:ind w:left="0"/>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 xml:space="preserve">          vfc_parent_port_role</w:t>
            </w:r>
          </w:p>
          <w:p w:rsidR="00912CE2" w:rsidRDefault="00837B1D">
            <w:pPr>
              <w:pStyle w:val="BodyA"/>
              <w:ind w:left="0"/>
              <w:rPr>
                <w:rStyle w:val="None"/>
                <w:rFonts w:ascii="Calibri" w:eastAsia="Calibri" w:hAnsi="Calibri" w:cs="Calibri"/>
              </w:rPr>
            </w:pPr>
            <w:r>
              <w:rPr>
                <w:rStyle w:val="None"/>
                <w:rFonts w:ascii="Calibri" w:hAnsi="Calibri"/>
              </w:rPr>
              <w:t xml:space="preserve">              type: string</w:t>
            </w:r>
          </w:p>
          <w:p w:rsidR="00912CE2" w:rsidRDefault="00837B1D">
            <w:pPr>
              <w:pStyle w:val="BodyA"/>
              <w:rPr>
                <w:rStyle w:val="None"/>
                <w:rFonts w:ascii="Calibri" w:eastAsia="Calibri" w:hAnsi="Calibri" w:cs="Calibri"/>
              </w:rPr>
            </w:pPr>
            <w:r>
              <w:rPr>
                <w:rStyle w:val="None"/>
                <w:rFonts w:ascii="Calibri" w:hAnsi="Calibri"/>
              </w:rPr>
              <w:t xml:space="preserve">  required: true</w:t>
            </w:r>
          </w:p>
          <w:p w:rsidR="00912CE2" w:rsidRDefault="00837B1D">
            <w:pPr>
              <w:pStyle w:val="BodyA"/>
              <w:rPr>
                <w:rStyle w:val="None"/>
                <w:rFonts w:ascii="Calibri" w:eastAsia="Calibri" w:hAnsi="Calibri" w:cs="Calibri"/>
              </w:rPr>
            </w:pPr>
            <w:r>
              <w:rPr>
                <w:rStyle w:val="None"/>
                <w:rFonts w:ascii="Calibri" w:hAnsi="Calibri"/>
              </w:rPr>
              <w:t xml:space="preserve">  description: common role of parent ports of VFCs in this group</w:t>
            </w:r>
          </w:p>
          <w:p w:rsidR="00912CE2" w:rsidRDefault="00912CE2">
            <w:pPr>
              <w:pStyle w:val="BodyA"/>
              <w:ind w:left="0"/>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 xml:space="preserve">          network_collection_function:</w:t>
            </w:r>
          </w:p>
          <w:p w:rsidR="00912CE2" w:rsidRDefault="00837B1D">
            <w:pPr>
              <w:pStyle w:val="BodyA"/>
              <w:ind w:left="0"/>
              <w:rPr>
                <w:rStyle w:val="None"/>
                <w:rFonts w:ascii="Calibri" w:eastAsia="Calibri" w:hAnsi="Calibri" w:cs="Calibri"/>
              </w:rPr>
            </w:pPr>
            <w:r>
              <w:rPr>
                <w:rStyle w:val="None"/>
                <w:rFonts w:ascii="Calibri" w:hAnsi="Calibri"/>
              </w:rPr>
              <w:t xml:space="preserve">              type: string</w:t>
            </w:r>
          </w:p>
          <w:p w:rsidR="00912CE2" w:rsidRDefault="00837B1D">
            <w:pPr>
              <w:pStyle w:val="BodyA"/>
              <w:rPr>
                <w:rStyle w:val="None"/>
                <w:rFonts w:ascii="Calibri" w:eastAsia="Calibri" w:hAnsi="Calibri" w:cs="Calibri"/>
              </w:rPr>
            </w:pPr>
            <w:r>
              <w:rPr>
                <w:rStyle w:val="None"/>
                <w:rFonts w:ascii="Calibri" w:hAnsi="Calibri"/>
              </w:rPr>
              <w:t xml:space="preserve">  required: true</w:t>
            </w:r>
          </w:p>
          <w:p w:rsidR="00912CE2" w:rsidRDefault="00837B1D">
            <w:pPr>
              <w:pStyle w:val="BodyA"/>
              <w:rPr>
                <w:rStyle w:val="None"/>
                <w:rFonts w:ascii="Calibri" w:eastAsia="Calibri" w:hAnsi="Calibri" w:cs="Calibri"/>
              </w:rPr>
            </w:pPr>
            <w:r>
              <w:rPr>
                <w:rStyle w:val="None"/>
                <w:rFonts w:ascii="Calibri" w:hAnsi="Calibri"/>
              </w:rPr>
              <w:t xml:space="preserve">  description: network collection function assigned to this group</w:t>
            </w:r>
          </w:p>
          <w:p w:rsidR="00912CE2" w:rsidRDefault="00912CE2">
            <w:pPr>
              <w:pStyle w:val="BodyA"/>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 xml:space="preserve">          subinterface_role:</w:t>
            </w:r>
          </w:p>
          <w:p w:rsidR="00912CE2" w:rsidRDefault="00837B1D">
            <w:pPr>
              <w:pStyle w:val="BodyA"/>
              <w:ind w:left="0"/>
              <w:rPr>
                <w:rStyle w:val="None"/>
                <w:rFonts w:ascii="Calibri" w:eastAsia="Calibri" w:hAnsi="Calibri" w:cs="Calibri"/>
              </w:rPr>
            </w:pPr>
            <w:r>
              <w:rPr>
                <w:rStyle w:val="None"/>
                <w:rFonts w:ascii="Calibri" w:hAnsi="Calibri"/>
              </w:rPr>
              <w:t xml:space="preserve">           </w:t>
            </w:r>
            <w:r>
              <w:rPr>
                <w:rStyle w:val="None"/>
                <w:rFonts w:ascii="Calibri" w:hAnsi="Calibri"/>
              </w:rPr>
              <w:t xml:space="preserve">   type: string</w:t>
            </w:r>
          </w:p>
          <w:p w:rsidR="00912CE2" w:rsidRDefault="00837B1D">
            <w:pPr>
              <w:pStyle w:val="BodyA"/>
              <w:rPr>
                <w:rStyle w:val="None"/>
                <w:rFonts w:ascii="Calibri" w:eastAsia="Calibri" w:hAnsi="Calibri" w:cs="Calibri"/>
              </w:rPr>
            </w:pPr>
            <w:r>
              <w:rPr>
                <w:rStyle w:val="None"/>
                <w:rFonts w:ascii="Calibri" w:hAnsi="Calibri"/>
              </w:rPr>
              <w:t xml:space="preserve">  required: true</w:t>
            </w:r>
          </w:p>
          <w:p w:rsidR="00912CE2" w:rsidRDefault="00837B1D">
            <w:pPr>
              <w:pStyle w:val="BodyA"/>
              <w:rPr>
                <w:rStyle w:val="None"/>
                <w:rFonts w:ascii="Calibri" w:eastAsia="Calibri" w:hAnsi="Calibri" w:cs="Calibri"/>
              </w:rPr>
            </w:pPr>
            <w:r>
              <w:rPr>
                <w:rStyle w:val="None"/>
                <w:rFonts w:ascii="Calibri" w:hAnsi="Calibri"/>
              </w:rPr>
              <w:t xml:space="preserve">  description: common role of subinterfaces of VFCs in this group, criteria the group is created</w:t>
            </w:r>
          </w:p>
          <w:p w:rsidR="00912CE2" w:rsidRDefault="00912CE2">
            <w:pPr>
              <w:pStyle w:val="BodyA"/>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 xml:space="preserve">      capabilities:</w:t>
            </w:r>
          </w:p>
          <w:p w:rsidR="00912CE2" w:rsidRDefault="00837B1D">
            <w:pPr>
              <w:pStyle w:val="BodyA"/>
              <w:ind w:left="0"/>
              <w:rPr>
                <w:rStyle w:val="None"/>
                <w:rFonts w:ascii="Calibri" w:eastAsia="Calibri" w:hAnsi="Calibri" w:cs="Calibri"/>
              </w:rPr>
            </w:pPr>
            <w:r>
              <w:rPr>
                <w:rStyle w:val="None"/>
                <w:rFonts w:ascii="Calibri" w:hAnsi="Calibri"/>
              </w:rPr>
              <w:t xml:space="preserve">         vlan_assignment:</w:t>
            </w:r>
          </w:p>
          <w:p w:rsidR="00912CE2" w:rsidRDefault="00837B1D">
            <w:pPr>
              <w:pStyle w:val="BodyA"/>
              <w:ind w:left="0"/>
              <w:rPr>
                <w:rStyle w:val="None"/>
                <w:rFonts w:ascii="Calibri" w:eastAsia="Calibri" w:hAnsi="Calibri" w:cs="Calibri"/>
              </w:rPr>
            </w:pPr>
            <w:r>
              <w:rPr>
                <w:rStyle w:val="None"/>
                <w:rFonts w:ascii="Calibri" w:hAnsi="Calibri"/>
              </w:rPr>
              <w:lastRenderedPageBreak/>
              <w:t xml:space="preserve">            type: org.openecomp.capabilities.VLANAssignment</w:t>
            </w:r>
          </w:p>
          <w:p w:rsidR="00912CE2" w:rsidRDefault="00837B1D">
            <w:pPr>
              <w:pStyle w:val="BodyA"/>
              <w:ind w:left="0"/>
              <w:rPr>
                <w:rStyle w:val="None"/>
                <w:rFonts w:ascii="Calibri" w:eastAsia="Calibri" w:hAnsi="Calibri" w:cs="Calibri"/>
              </w:rPr>
            </w:pPr>
            <w:r>
              <w:rPr>
                <w:rStyle w:val="None"/>
                <w:rFonts w:ascii="Calibri" w:hAnsi="Calibri"/>
              </w:rPr>
              <w:t xml:space="preserve">                   </w:t>
            </w:r>
            <w:r>
              <w:rPr>
                <w:rStyle w:val="None"/>
                <w:rFonts w:ascii="Calibri" w:hAnsi="Calibri"/>
              </w:rPr>
              <w:t>properties:</w:t>
            </w:r>
          </w:p>
          <w:p w:rsidR="00912CE2" w:rsidRDefault="00837B1D">
            <w:pPr>
              <w:pStyle w:val="BodyA"/>
              <w:ind w:left="0"/>
              <w:rPr>
                <w:rStyle w:val="None"/>
                <w:rFonts w:ascii="Calibri" w:eastAsia="Calibri" w:hAnsi="Calibri" w:cs="Calibri"/>
              </w:rPr>
            </w:pPr>
            <w:r>
              <w:rPr>
                <w:rStyle w:val="None"/>
                <w:rFonts w:ascii="Calibri" w:hAnsi="Calibri"/>
              </w:rPr>
              <w:t xml:space="preserve">                    </w:t>
            </w:r>
            <w:r>
              <w:rPr>
                <w:rStyle w:val="None"/>
                <w:rFonts w:ascii="Calibri" w:hAnsi="Calibri"/>
              </w:rPr>
              <w:t>vfc_instance_group_reference:</w:t>
            </w:r>
          </w:p>
          <w:p w:rsidR="00912CE2" w:rsidRDefault="00837B1D">
            <w:pPr>
              <w:pStyle w:val="BodyA"/>
              <w:ind w:left="0"/>
            </w:pPr>
            <w:r>
              <w:rPr>
                <w:rStyle w:val="None"/>
                <w:rFonts w:ascii="Calibri" w:hAnsi="Calibri"/>
              </w:rPr>
              <w:t xml:space="preserve">                         </w:t>
            </w:r>
            <w:r>
              <w:rPr>
                <w:rStyle w:val="None"/>
                <w:rFonts w:ascii="Calibri" w:hAnsi="Calibri"/>
              </w:rPr>
              <w:t>type:string</w:t>
            </w:r>
          </w:p>
        </w:tc>
      </w:tr>
    </w:tbl>
    <w:p w:rsidR="00912CE2" w:rsidRDefault="00912CE2" w:rsidP="00837B1D">
      <w:pPr>
        <w:pStyle w:val="ListParagraph"/>
        <w:widowControl w:val="0"/>
        <w:numPr>
          <w:ilvl w:val="0"/>
          <w:numId w:val="105"/>
        </w:numPr>
      </w:pPr>
    </w:p>
    <w:p w:rsidR="00912CE2" w:rsidRDefault="00912CE2">
      <w:pPr>
        <w:pStyle w:val="ListParagraph"/>
      </w:pPr>
    </w:p>
    <w:p w:rsidR="00912CE2" w:rsidRDefault="00837B1D" w:rsidP="00837B1D">
      <w:pPr>
        <w:pStyle w:val="Heading5"/>
        <w:numPr>
          <w:ilvl w:val="4"/>
          <w:numId w:val="106"/>
        </w:numPr>
        <w:rPr>
          <w:rFonts w:ascii="Calibri" w:hAnsi="Calibri"/>
          <w:sz w:val="24"/>
          <w:szCs w:val="24"/>
        </w:rPr>
      </w:pPr>
      <w:r>
        <w:rPr>
          <w:rStyle w:val="s1"/>
          <w:rFonts w:ascii="Calibri" w:hAnsi="Calibri"/>
          <w:sz w:val="24"/>
          <w:szCs w:val="24"/>
        </w:rPr>
        <w:t xml:space="preserve"> </w:t>
      </w:r>
      <w:bookmarkStart w:id="121" w:name="_Toc54868943"/>
      <w:r>
        <w:rPr>
          <w:rStyle w:val="s1"/>
          <w:rFonts w:ascii="Calibri" w:hAnsi="Calibri"/>
          <w:sz w:val="24"/>
          <w:szCs w:val="24"/>
        </w:rPr>
        <w:t>org.openecomp.groups.Group</w:t>
      </w:r>
      <w:bookmarkEnd w:id="121"/>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00"/>
        <w:gridCol w:w="6053"/>
        <w:gridCol w:w="1497"/>
      </w:tblGrid>
      <w:tr w:rsidR="00912CE2">
        <w:trPr>
          <w:trHeight w:val="1097"/>
        </w:trPr>
        <w:tc>
          <w:tcPr>
            <w:tcW w:w="93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   org.openecomp.groups.Group:</w:t>
            </w:r>
          </w:p>
          <w:p w:rsidR="00912CE2" w:rsidRDefault="00837B1D">
            <w:pPr>
              <w:pStyle w:val="BodyA"/>
              <w:ind w:left="0"/>
              <w:rPr>
                <w:rStyle w:val="None"/>
                <w:rFonts w:ascii="Calibri" w:eastAsia="Calibri" w:hAnsi="Calibri" w:cs="Calibri"/>
              </w:rPr>
            </w:pPr>
            <w:r>
              <w:rPr>
                <w:rStyle w:val="None"/>
                <w:rFonts w:ascii="Calibri" w:hAnsi="Calibri"/>
              </w:rPr>
              <w:t xml:space="preserve">     derived_from: tosca.groups.Root</w:t>
            </w:r>
          </w:p>
          <w:p w:rsidR="00912CE2" w:rsidRDefault="00837B1D">
            <w:pPr>
              <w:pStyle w:val="BodyA"/>
              <w:ind w:left="0"/>
            </w:pPr>
            <w:r>
              <w:rPr>
                <w:rStyle w:val="None"/>
                <w:rFonts w:ascii="Calibri" w:hAnsi="Calibri"/>
              </w:rPr>
              <w:t xml:space="preserve">     properties:</w:t>
            </w:r>
          </w:p>
        </w:tc>
      </w:tr>
      <w:tr w:rsidR="00912CE2">
        <w:trPr>
          <w:trHeight w:val="1697"/>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type:</w:t>
            </w:r>
          </w:p>
        </w:tc>
        <w:tc>
          <w:tcPr>
            <w:tcW w:w="6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ind w:left="0"/>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 xml:space="preserve">description: The type of the nodes supported by group. Ex. </w:t>
            </w:r>
            <w:r>
              <w:rPr>
                <w:rStyle w:val="None"/>
                <w:rFonts w:ascii="Calibri" w:hAnsi="Calibri"/>
              </w:rPr>
              <w:t>“</w:t>
            </w:r>
            <w:r>
              <w:rPr>
                <w:rStyle w:val="None"/>
                <w:rFonts w:ascii="Calibri" w:hAnsi="Calibri"/>
              </w:rPr>
              <w:t>VNF</w:t>
            </w:r>
            <w:r>
              <w:rPr>
                <w:rStyle w:val="None"/>
                <w:rFonts w:ascii="Calibri" w:hAnsi="Calibri"/>
              </w:rPr>
              <w:t>”</w:t>
            </w:r>
            <w:r>
              <w:rPr>
                <w:rStyle w:val="None"/>
                <w:rFonts w:ascii="Calibri" w:hAnsi="Calibri"/>
              </w:rPr>
              <w:t xml:space="preserve">, </w:t>
            </w:r>
            <w:r>
              <w:rPr>
                <w:rStyle w:val="None"/>
                <w:rFonts w:ascii="Calibri" w:hAnsi="Calibri"/>
              </w:rPr>
              <w:t>“</w:t>
            </w:r>
            <w:r>
              <w:rPr>
                <w:rStyle w:val="None"/>
                <w:rFonts w:ascii="Calibri" w:hAnsi="Calibri"/>
              </w:rPr>
              <w:t>VNFC</w:t>
            </w:r>
            <w:r>
              <w:rPr>
                <w:rStyle w:val="None"/>
                <w:rFonts w:ascii="Calibri" w:hAnsi="Calibri"/>
              </w:rPr>
              <w:t>”</w:t>
            </w:r>
          </w:p>
          <w:p w:rsidR="00912CE2" w:rsidRDefault="00837B1D">
            <w:pPr>
              <w:pStyle w:val="BodyA"/>
              <w:ind w:left="0"/>
            </w:pPr>
            <w:r>
              <w:rPr>
                <w:rStyle w:val="None"/>
                <w:rFonts w:ascii="Calibri" w:hAnsi="Calibri"/>
              </w:rPr>
              <w:t>required: false</w:t>
            </w:r>
          </w:p>
        </w:tc>
        <w:tc>
          <w:tcPr>
            <w:tcW w:w="1497"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912CE2" w:rsidRDefault="00912CE2"/>
        </w:tc>
      </w:tr>
      <w:tr w:rsidR="00912CE2">
        <w:trPr>
          <w:trHeight w:val="1697"/>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role:</w:t>
            </w:r>
          </w:p>
        </w:tc>
        <w:tc>
          <w:tcPr>
            <w:tcW w:w="6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ind w:left="0"/>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description: The role of the group. Ex.</w:t>
            </w:r>
            <w:r>
              <w:rPr>
                <w:rStyle w:val="None"/>
                <w:rFonts w:ascii="Calibri" w:hAnsi="Calibri"/>
              </w:rPr>
              <w:t xml:space="preserve">” </w:t>
            </w:r>
            <w:r>
              <w:rPr>
                <w:rStyle w:val="None"/>
                <w:rFonts w:ascii="Calibri" w:hAnsi="Calibri"/>
              </w:rPr>
              <w:t>Highly Available</w:t>
            </w:r>
            <w:r>
              <w:rPr>
                <w:rStyle w:val="None"/>
                <w:rFonts w:ascii="Calibri" w:hAnsi="Calibri"/>
              </w:rPr>
              <w:t>”</w:t>
            </w:r>
            <w:r>
              <w:rPr>
                <w:rStyle w:val="None"/>
                <w:rFonts w:ascii="Calibri" w:hAnsi="Calibri"/>
              </w:rPr>
              <w:t xml:space="preserve">, </w:t>
            </w:r>
            <w:r>
              <w:rPr>
                <w:rStyle w:val="None"/>
                <w:rFonts w:ascii="Calibri" w:hAnsi="Calibri"/>
              </w:rPr>
              <w:t>“</w:t>
            </w:r>
            <w:r>
              <w:rPr>
                <w:rStyle w:val="None"/>
                <w:rFonts w:ascii="Calibri" w:hAnsi="Calibri"/>
              </w:rPr>
              <w:t>Cluster</w:t>
            </w:r>
            <w:r>
              <w:rPr>
                <w:rStyle w:val="None"/>
                <w:rFonts w:ascii="Calibri" w:hAnsi="Calibri"/>
              </w:rPr>
              <w:t>”</w:t>
            </w:r>
            <w:r>
              <w:rPr>
                <w:rStyle w:val="None"/>
                <w:rFonts w:ascii="Calibri" w:hAnsi="Calibri"/>
              </w:rPr>
              <w:t xml:space="preserve">, </w:t>
            </w:r>
            <w:r>
              <w:rPr>
                <w:rStyle w:val="None"/>
                <w:rFonts w:ascii="Calibri" w:hAnsi="Calibri"/>
              </w:rPr>
              <w:t>“</w:t>
            </w:r>
            <w:r>
              <w:rPr>
                <w:rStyle w:val="None"/>
                <w:rFonts w:ascii="Calibri" w:hAnsi="Calibri"/>
              </w:rPr>
              <w:t>GEOR</w:t>
            </w:r>
            <w:r>
              <w:rPr>
                <w:rStyle w:val="None"/>
                <w:rFonts w:ascii="Calibri" w:hAnsi="Calibri"/>
              </w:rPr>
              <w:t>”</w:t>
            </w:r>
            <w:r>
              <w:rPr>
                <w:rStyle w:val="None"/>
                <w:rFonts w:ascii="Calibri" w:hAnsi="Calibri"/>
              </w:rPr>
              <w:t xml:space="preserve">, </w:t>
            </w:r>
            <w:r>
              <w:rPr>
                <w:rStyle w:val="None"/>
                <w:rFonts w:ascii="Calibri" w:hAnsi="Calibri"/>
              </w:rPr>
              <w:t>“</w:t>
            </w:r>
            <w:r>
              <w:rPr>
                <w:rStyle w:val="None"/>
                <w:rFonts w:ascii="Calibri" w:hAnsi="Calibri"/>
              </w:rPr>
              <w:t>Quorum</w:t>
            </w:r>
            <w:r>
              <w:rPr>
                <w:rStyle w:val="None"/>
                <w:rFonts w:ascii="Calibri" w:hAnsi="Calibri"/>
              </w:rPr>
              <w:t>”</w:t>
            </w:r>
            <w:r>
              <w:rPr>
                <w:rStyle w:val="None"/>
                <w:rFonts w:ascii="Calibri" w:hAnsi="Calibri"/>
              </w:rPr>
              <w:t xml:space="preserve">, </w:t>
            </w:r>
            <w:r>
              <w:rPr>
                <w:rStyle w:val="None"/>
                <w:rFonts w:ascii="Calibri" w:hAnsi="Calibri"/>
              </w:rPr>
              <w:t>”</w:t>
            </w:r>
            <w:r>
              <w:rPr>
                <w:rStyle w:val="None"/>
                <w:rFonts w:ascii="Calibri" w:hAnsi="Calibri"/>
              </w:rPr>
              <w:t>Scaling</w:t>
            </w:r>
            <w:r>
              <w:rPr>
                <w:rStyle w:val="None"/>
                <w:rFonts w:ascii="Calibri" w:hAnsi="Calibri"/>
              </w:rPr>
              <w:t>”</w:t>
            </w:r>
            <w:r>
              <w:rPr>
                <w:rStyle w:val="None"/>
                <w:rFonts w:ascii="Calibri" w:hAnsi="Calibri"/>
              </w:rPr>
              <w:t xml:space="preserve">, </w:t>
            </w:r>
            <w:r>
              <w:rPr>
                <w:rStyle w:val="None"/>
                <w:rFonts w:ascii="Calibri" w:hAnsi="Calibri"/>
              </w:rPr>
              <w:t>“</w:t>
            </w:r>
            <w:r>
              <w:rPr>
                <w:rStyle w:val="None"/>
                <w:rFonts w:ascii="Calibri" w:hAnsi="Calibri"/>
              </w:rPr>
              <w:t>Deployment</w:t>
            </w:r>
            <w:r>
              <w:rPr>
                <w:rStyle w:val="None"/>
                <w:rFonts w:ascii="Calibri" w:hAnsi="Calibri"/>
              </w:rPr>
              <w:t xml:space="preserve">”  </w:t>
            </w:r>
          </w:p>
          <w:p w:rsidR="00912CE2" w:rsidRDefault="00837B1D">
            <w:pPr>
              <w:pStyle w:val="BodyA"/>
              <w:ind w:left="0"/>
            </w:pPr>
            <w:r>
              <w:rPr>
                <w:rStyle w:val="None"/>
                <w:rFonts w:ascii="Calibri" w:hAnsi="Calibri"/>
              </w:rPr>
              <w:t>required: false</w:t>
            </w:r>
          </w:p>
        </w:tc>
        <w:tc>
          <w:tcPr>
            <w:tcW w:w="1497" w:type="dxa"/>
            <w:tcBorders>
              <w:top w:val="nil"/>
              <w:left w:val="single" w:sz="4" w:space="0" w:color="000000"/>
              <w:bottom w:val="nil"/>
              <w:right w:val="nil"/>
            </w:tcBorders>
            <w:shd w:val="clear" w:color="auto" w:fill="auto"/>
            <w:tcMar>
              <w:top w:w="80" w:type="dxa"/>
              <w:left w:w="80" w:type="dxa"/>
              <w:bottom w:w="80" w:type="dxa"/>
              <w:right w:w="80" w:type="dxa"/>
            </w:tcMar>
          </w:tcPr>
          <w:p w:rsidR="00912CE2" w:rsidRDefault="00912CE2"/>
        </w:tc>
      </w:tr>
      <w:tr w:rsidR="00912CE2">
        <w:trPr>
          <w:trHeight w:val="1997"/>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function:</w:t>
            </w:r>
          </w:p>
        </w:tc>
        <w:tc>
          <w:tcPr>
            <w:tcW w:w="6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ind w:left="0"/>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 xml:space="preserve">description: The function of the groups. Ex. </w:t>
            </w:r>
            <w:r>
              <w:rPr>
                <w:rStyle w:val="None"/>
                <w:rFonts w:ascii="Calibri" w:hAnsi="Calibri"/>
              </w:rPr>
              <w:t>“</w:t>
            </w:r>
            <w:r>
              <w:rPr>
                <w:rStyle w:val="None"/>
                <w:rFonts w:ascii="Calibri" w:hAnsi="Calibri"/>
              </w:rPr>
              <w:t>GEO-ACTIVE-ACTIVE</w:t>
            </w:r>
            <w:r>
              <w:rPr>
                <w:rStyle w:val="None"/>
                <w:rFonts w:ascii="Calibri" w:hAnsi="Calibri"/>
              </w:rPr>
              <w:t>”</w:t>
            </w:r>
            <w:r>
              <w:rPr>
                <w:rStyle w:val="None"/>
                <w:rFonts w:ascii="Calibri" w:hAnsi="Calibri"/>
              </w:rPr>
              <w:t>, GEO-ACTIVE-STANDBY</w:t>
            </w:r>
            <w:r>
              <w:rPr>
                <w:rStyle w:val="None"/>
                <w:rFonts w:ascii="Calibri" w:hAnsi="Calibri"/>
              </w:rPr>
              <w:t>”</w:t>
            </w:r>
            <w:r>
              <w:rPr>
                <w:rStyle w:val="None"/>
                <w:rFonts w:ascii="Calibri" w:hAnsi="Calibri"/>
              </w:rPr>
              <w:t xml:space="preserve">, </w:t>
            </w:r>
            <w:r>
              <w:rPr>
                <w:rStyle w:val="None"/>
                <w:rFonts w:ascii="Calibri" w:hAnsi="Calibri"/>
              </w:rPr>
              <w:t>“</w:t>
            </w:r>
            <w:r>
              <w:rPr>
                <w:rStyle w:val="None"/>
                <w:rFonts w:ascii="Calibri" w:hAnsi="Calibri"/>
              </w:rPr>
              <w:t>SITE-RESILIENT</w:t>
            </w:r>
            <w:r>
              <w:rPr>
                <w:rStyle w:val="None"/>
                <w:rFonts w:ascii="Calibri" w:hAnsi="Calibri"/>
              </w:rPr>
              <w:t>”</w:t>
            </w:r>
            <w:r>
              <w:rPr>
                <w:rStyle w:val="None"/>
                <w:rFonts w:ascii="Calibri" w:hAnsi="Calibri"/>
              </w:rPr>
              <w:t xml:space="preserve">, </w:t>
            </w:r>
            <w:r>
              <w:rPr>
                <w:rStyle w:val="None"/>
                <w:rFonts w:ascii="Calibri" w:hAnsi="Calibri"/>
              </w:rPr>
              <w:t>“</w:t>
            </w:r>
            <w:r>
              <w:rPr>
                <w:rStyle w:val="None"/>
                <w:rFonts w:ascii="Calibri" w:hAnsi="Calibri"/>
              </w:rPr>
              <w:t>ROUND-ROBIN-QUORUM</w:t>
            </w:r>
            <w:r>
              <w:rPr>
                <w:rStyle w:val="None"/>
                <w:rFonts w:ascii="Calibri" w:hAnsi="Calibri"/>
              </w:rPr>
              <w:t>”</w:t>
            </w:r>
          </w:p>
          <w:p w:rsidR="00912CE2" w:rsidRDefault="00837B1D">
            <w:pPr>
              <w:pStyle w:val="BodyA"/>
              <w:ind w:left="0"/>
            </w:pPr>
            <w:r>
              <w:rPr>
                <w:rStyle w:val="None"/>
                <w:rFonts w:ascii="Calibri" w:hAnsi="Calibri"/>
              </w:rPr>
              <w:t>required: false</w:t>
            </w:r>
          </w:p>
        </w:tc>
        <w:tc>
          <w:tcPr>
            <w:tcW w:w="1497" w:type="dxa"/>
            <w:tcBorders>
              <w:top w:val="nil"/>
              <w:left w:val="single" w:sz="4" w:space="0" w:color="000000"/>
              <w:bottom w:val="nil"/>
              <w:right w:val="nil"/>
            </w:tcBorders>
            <w:shd w:val="clear" w:color="auto" w:fill="auto"/>
            <w:tcMar>
              <w:top w:w="80" w:type="dxa"/>
              <w:left w:w="80" w:type="dxa"/>
              <w:bottom w:w="80" w:type="dxa"/>
              <w:right w:w="80" w:type="dxa"/>
            </w:tcMar>
          </w:tcPr>
          <w:p w:rsidR="00912CE2" w:rsidRDefault="00912CE2"/>
        </w:tc>
      </w:tr>
    </w:tbl>
    <w:p w:rsidR="00912CE2" w:rsidRDefault="00912CE2" w:rsidP="00837B1D">
      <w:pPr>
        <w:pStyle w:val="Heading5"/>
        <w:widowControl w:val="0"/>
        <w:numPr>
          <w:ilvl w:val="4"/>
          <w:numId w:val="107"/>
        </w:numPr>
        <w:spacing w:line="240" w:lineRule="auto"/>
      </w:pPr>
      <w:bookmarkStart w:id="122" w:name="_Toc54868944"/>
      <w:bookmarkEnd w:id="122"/>
    </w:p>
    <w:p w:rsidR="00912CE2" w:rsidRDefault="00912CE2">
      <w:pPr>
        <w:pStyle w:val="BodyA"/>
      </w:pPr>
    </w:p>
    <w:p w:rsidR="00912CE2" w:rsidRDefault="00837B1D" w:rsidP="00837B1D">
      <w:pPr>
        <w:pStyle w:val="Heading5"/>
        <w:numPr>
          <w:ilvl w:val="4"/>
          <w:numId w:val="108"/>
        </w:numPr>
        <w:rPr>
          <w:rFonts w:ascii="Calibri" w:hAnsi="Calibri"/>
        </w:rPr>
      </w:pPr>
      <w:r>
        <w:rPr>
          <w:rStyle w:val="None"/>
          <w:rFonts w:ascii="Calibri" w:hAnsi="Calibri"/>
        </w:rPr>
        <w:lastRenderedPageBreak/>
        <w:t xml:space="preserve"> </w:t>
      </w:r>
      <w:bookmarkStart w:id="123" w:name="_Toc54868945"/>
      <w:r>
        <w:rPr>
          <w:rStyle w:val="None"/>
          <w:rFonts w:ascii="Calibri" w:hAnsi="Calibri"/>
        </w:rPr>
        <w:t>org.openecomp.groups.ResourceInstanceGroup</w:t>
      </w:r>
      <w:bookmarkEnd w:id="123"/>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00"/>
        <w:gridCol w:w="6053"/>
        <w:gridCol w:w="1497"/>
      </w:tblGrid>
      <w:tr w:rsidR="00912CE2">
        <w:trPr>
          <w:trHeight w:val="1097"/>
        </w:trPr>
        <w:tc>
          <w:tcPr>
            <w:tcW w:w="93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rPr>
              <w:t xml:space="preserve">   org.openecomp.groups.ResourceInstanceGroup:</w:t>
            </w:r>
          </w:p>
          <w:p w:rsidR="00912CE2" w:rsidRDefault="00837B1D">
            <w:pPr>
              <w:pStyle w:val="BodyA"/>
              <w:ind w:left="0"/>
              <w:rPr>
                <w:rStyle w:val="None"/>
                <w:rFonts w:ascii="Calibri" w:eastAsia="Calibri" w:hAnsi="Calibri" w:cs="Calibri"/>
              </w:rPr>
            </w:pPr>
            <w:r>
              <w:rPr>
                <w:rStyle w:val="None"/>
                <w:rFonts w:ascii="Calibri" w:hAnsi="Calibri"/>
              </w:rPr>
              <w:t xml:space="preserve">     derived_from: org.openecomp.groups.Group</w:t>
            </w:r>
          </w:p>
          <w:p w:rsidR="00912CE2" w:rsidRDefault="00837B1D">
            <w:pPr>
              <w:pStyle w:val="BodyA"/>
              <w:ind w:left="0"/>
            </w:pPr>
            <w:r>
              <w:rPr>
                <w:rStyle w:val="None"/>
                <w:rFonts w:ascii="Calibri" w:hAnsi="Calibri"/>
              </w:rPr>
              <w:t xml:space="preserve">     properties:</w:t>
            </w:r>
          </w:p>
        </w:tc>
      </w:tr>
      <w:tr w:rsidR="00912CE2">
        <w:trPr>
          <w:trHeight w:val="1697"/>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description:</w:t>
            </w:r>
          </w:p>
        </w:tc>
        <w:tc>
          <w:tcPr>
            <w:tcW w:w="6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ind w:left="0"/>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 xml:space="preserve">description: Description of the group. Ex. </w:t>
            </w:r>
            <w:r>
              <w:rPr>
                <w:rStyle w:val="None"/>
                <w:rFonts w:ascii="Calibri" w:hAnsi="Calibri"/>
              </w:rPr>
              <w:t>“</w:t>
            </w:r>
            <w:r>
              <w:rPr>
                <w:rStyle w:val="None"/>
                <w:rFonts w:ascii="Calibri" w:hAnsi="Calibri"/>
              </w:rPr>
              <w:t>VE FLEX</w:t>
            </w:r>
            <w:r>
              <w:rPr>
                <w:rStyle w:val="None"/>
                <w:rFonts w:ascii="Calibri" w:hAnsi="Calibri"/>
              </w:rPr>
              <w:t>”</w:t>
            </w:r>
            <w:r>
              <w:rPr>
                <w:rStyle w:val="None"/>
                <w:rFonts w:ascii="Calibri" w:hAnsi="Calibri"/>
              </w:rPr>
              <w:t xml:space="preserve">, </w:t>
            </w:r>
            <w:r>
              <w:rPr>
                <w:rStyle w:val="None"/>
                <w:rFonts w:ascii="Calibri" w:hAnsi="Calibri"/>
              </w:rPr>
              <w:t>“</w:t>
            </w:r>
            <w:r>
              <w:rPr>
                <w:rStyle w:val="None"/>
                <w:rFonts w:ascii="Calibri" w:hAnsi="Calibri"/>
              </w:rPr>
              <w:t>BVoIP ASR cluster</w:t>
            </w:r>
            <w:r>
              <w:rPr>
                <w:rStyle w:val="None"/>
                <w:rFonts w:ascii="Calibri" w:hAnsi="Calibri"/>
              </w:rPr>
              <w:t>”</w:t>
            </w:r>
          </w:p>
          <w:p w:rsidR="00912CE2" w:rsidRDefault="00837B1D">
            <w:pPr>
              <w:pStyle w:val="BodyA"/>
              <w:ind w:left="0"/>
            </w:pPr>
            <w:r>
              <w:rPr>
                <w:rStyle w:val="None"/>
                <w:rFonts w:ascii="Calibri" w:hAnsi="Calibri"/>
              </w:rPr>
              <w:t>required: false</w:t>
            </w:r>
          </w:p>
        </w:tc>
        <w:tc>
          <w:tcPr>
            <w:tcW w:w="1497"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912CE2" w:rsidRDefault="00912CE2"/>
        </w:tc>
      </w:tr>
      <w:tr w:rsidR="00912CE2">
        <w:trPr>
          <w:trHeight w:val="1997"/>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level:</w:t>
            </w:r>
          </w:p>
        </w:tc>
        <w:tc>
          <w:tcPr>
            <w:tcW w:w="6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ind w:left="0"/>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 xml:space="preserve">description: The level of the resources grouping for the redundancy or resiliency. Ex. </w:t>
            </w:r>
            <w:r>
              <w:rPr>
                <w:rStyle w:val="None"/>
                <w:rFonts w:ascii="Calibri" w:hAnsi="Calibri"/>
              </w:rPr>
              <w:t>“</w:t>
            </w:r>
            <w:r>
              <w:rPr>
                <w:rStyle w:val="None"/>
                <w:rFonts w:ascii="Calibri" w:hAnsi="Calibri"/>
              </w:rPr>
              <w:t>Location</w:t>
            </w:r>
            <w:r>
              <w:rPr>
                <w:rStyle w:val="None"/>
                <w:rFonts w:ascii="Calibri" w:hAnsi="Calibri"/>
              </w:rPr>
              <w:t>”</w:t>
            </w:r>
            <w:r>
              <w:rPr>
                <w:rStyle w:val="None"/>
                <w:rFonts w:ascii="Calibri" w:hAnsi="Calibri"/>
              </w:rPr>
              <w:t xml:space="preserve">, </w:t>
            </w:r>
            <w:r>
              <w:rPr>
                <w:rStyle w:val="None"/>
                <w:rFonts w:ascii="Calibri" w:hAnsi="Calibri"/>
              </w:rPr>
              <w:t>“</w:t>
            </w:r>
            <w:r>
              <w:rPr>
                <w:rStyle w:val="None"/>
                <w:rFonts w:ascii="Calibri" w:hAnsi="Calibri"/>
              </w:rPr>
              <w:t>Zone</w:t>
            </w:r>
            <w:r>
              <w:rPr>
                <w:rStyle w:val="None"/>
                <w:rFonts w:ascii="Calibri" w:hAnsi="Calibri"/>
              </w:rPr>
              <w:t>”</w:t>
            </w:r>
            <w:r>
              <w:rPr>
                <w:rStyle w:val="None"/>
                <w:rFonts w:ascii="Calibri" w:hAnsi="Calibri"/>
              </w:rPr>
              <w:t xml:space="preserve">, </w:t>
            </w:r>
            <w:r>
              <w:rPr>
                <w:rStyle w:val="None"/>
                <w:rFonts w:ascii="Calibri" w:hAnsi="Calibri"/>
              </w:rPr>
              <w:t>“</w:t>
            </w:r>
            <w:r>
              <w:rPr>
                <w:rStyle w:val="None"/>
                <w:rFonts w:ascii="Calibri" w:hAnsi="Calibri"/>
              </w:rPr>
              <w:t>Cloud-region</w:t>
            </w:r>
            <w:r>
              <w:rPr>
                <w:rStyle w:val="None"/>
                <w:rFonts w:ascii="Calibri" w:hAnsi="Calibri"/>
              </w:rPr>
              <w:t xml:space="preserve">” </w:t>
            </w:r>
          </w:p>
          <w:p w:rsidR="00912CE2" w:rsidRDefault="00837B1D">
            <w:pPr>
              <w:pStyle w:val="BodyA"/>
              <w:ind w:left="0"/>
            </w:pPr>
            <w:r>
              <w:rPr>
                <w:rStyle w:val="None"/>
                <w:rFonts w:ascii="Calibri" w:hAnsi="Calibri"/>
              </w:rPr>
              <w:t>required: false</w:t>
            </w:r>
          </w:p>
        </w:tc>
        <w:tc>
          <w:tcPr>
            <w:tcW w:w="1497" w:type="dxa"/>
            <w:tcBorders>
              <w:top w:val="nil"/>
              <w:left w:val="single" w:sz="4" w:space="0" w:color="000000"/>
              <w:bottom w:val="nil"/>
              <w:right w:val="nil"/>
            </w:tcBorders>
            <w:shd w:val="clear" w:color="auto" w:fill="auto"/>
            <w:tcMar>
              <w:top w:w="80" w:type="dxa"/>
              <w:left w:w="80" w:type="dxa"/>
              <w:bottom w:w="80" w:type="dxa"/>
              <w:right w:w="80" w:type="dxa"/>
            </w:tcMar>
          </w:tcPr>
          <w:p w:rsidR="00912CE2" w:rsidRDefault="00912CE2"/>
        </w:tc>
      </w:tr>
    </w:tbl>
    <w:p w:rsidR="00912CE2" w:rsidRDefault="00912CE2" w:rsidP="00837B1D">
      <w:pPr>
        <w:pStyle w:val="Heading5"/>
        <w:widowControl w:val="0"/>
        <w:numPr>
          <w:ilvl w:val="4"/>
          <w:numId w:val="108"/>
        </w:numPr>
        <w:spacing w:line="240" w:lineRule="auto"/>
      </w:pPr>
      <w:bookmarkStart w:id="124" w:name="_Toc54868946"/>
      <w:bookmarkEnd w:id="124"/>
    </w:p>
    <w:p w:rsidR="00912CE2" w:rsidRDefault="00912CE2">
      <w:pPr>
        <w:pStyle w:val="BodyA"/>
      </w:pPr>
    </w:p>
    <w:p w:rsidR="00912CE2" w:rsidRDefault="00912CE2">
      <w:pPr>
        <w:pStyle w:val="BodyA"/>
      </w:pPr>
    </w:p>
    <w:p w:rsidR="00912CE2" w:rsidRDefault="00837B1D" w:rsidP="00837B1D">
      <w:pPr>
        <w:pStyle w:val="Heading3"/>
        <w:numPr>
          <w:ilvl w:val="2"/>
          <w:numId w:val="109"/>
        </w:numPr>
        <w:rPr>
          <w:rFonts w:ascii="Calibri" w:eastAsia="Calibri" w:hAnsi="Calibri" w:cs="Calibri"/>
          <w:sz w:val="24"/>
          <w:szCs w:val="24"/>
        </w:rPr>
      </w:pPr>
      <w:bookmarkStart w:id="125" w:name="_Toc54868947"/>
      <w:r>
        <w:rPr>
          <w:rStyle w:val="s1"/>
          <w:rFonts w:ascii="Calibri" w:hAnsi="Calibri"/>
          <w:sz w:val="24"/>
          <w:szCs w:val="24"/>
        </w:rPr>
        <w:t>ONAP Policy Types</w:t>
      </w:r>
      <w:bookmarkEnd w:id="125"/>
    </w:p>
    <w:p w:rsidR="00912CE2" w:rsidRDefault="00837B1D" w:rsidP="00837B1D">
      <w:pPr>
        <w:pStyle w:val="Heading4"/>
        <w:numPr>
          <w:ilvl w:val="3"/>
          <w:numId w:val="17"/>
        </w:numPr>
        <w:rPr>
          <w:rFonts w:ascii="Calibri" w:hAnsi="Calibri"/>
          <w:sz w:val="24"/>
          <w:szCs w:val="24"/>
        </w:rPr>
      </w:pPr>
      <w:bookmarkStart w:id="126" w:name="_Toc54868948"/>
      <w:r>
        <w:rPr>
          <w:rStyle w:val="s1"/>
          <w:rFonts w:ascii="Calibri" w:hAnsi="Calibri"/>
          <w:sz w:val="24"/>
          <w:szCs w:val="24"/>
        </w:rPr>
        <w:t>Tosca Policy Type Definitions</w:t>
      </w:r>
      <w:bookmarkEnd w:id="126"/>
    </w:p>
    <w:p w:rsidR="00912CE2" w:rsidRDefault="00837B1D">
      <w:pPr>
        <w:pStyle w:val="Body"/>
      </w:pPr>
      <w:r>
        <w:rPr>
          <w:rStyle w:val="s1"/>
          <w:lang w:val="en-US"/>
        </w:rPr>
        <w:t xml:space="preserve">A Policy Type defines a type of requirement that affects or </w:t>
      </w:r>
      <w:r>
        <w:rPr>
          <w:rStyle w:val="s1"/>
          <w:lang w:val="en-US"/>
        </w:rPr>
        <w:t>governs an application or service</w:t>
      </w:r>
      <w:r>
        <w:rPr>
          <w:rStyle w:val="s1"/>
          <w:rtl/>
        </w:rPr>
        <w:t>’</w:t>
      </w:r>
      <w:r>
        <w:rPr>
          <w:rStyle w:val="s1"/>
          <w:lang w:val="en-US"/>
        </w:rPr>
        <w:t xml:space="preserve">s topology at some stage of its lifecycle, but is not explicitly part of the topology itself (i.e., it does not prevent the application or service from being deployed or run if it did not exist). </w:t>
      </w:r>
    </w:p>
    <w:p w:rsidR="00912CE2" w:rsidRDefault="00837B1D" w:rsidP="00837B1D">
      <w:pPr>
        <w:pStyle w:val="Heading5"/>
        <w:numPr>
          <w:ilvl w:val="4"/>
          <w:numId w:val="17"/>
        </w:numPr>
        <w:rPr>
          <w:rFonts w:ascii="Calibri" w:hAnsi="Calibri"/>
          <w:sz w:val="24"/>
          <w:szCs w:val="24"/>
        </w:rPr>
      </w:pPr>
      <w:bookmarkStart w:id="127" w:name="_Toc54868949"/>
      <w:r>
        <w:rPr>
          <w:rStyle w:val="s1"/>
          <w:rFonts w:ascii="Calibri" w:hAnsi="Calibri"/>
          <w:sz w:val="24"/>
          <w:szCs w:val="24"/>
        </w:rPr>
        <w:t>Keynames</w:t>
      </w:r>
      <w:bookmarkEnd w:id="127"/>
    </w:p>
    <w:p w:rsidR="00912CE2" w:rsidRDefault="00837B1D">
      <w:pPr>
        <w:pStyle w:val="NormalaroundTable"/>
        <w:rPr>
          <w:rStyle w:val="None"/>
          <w:rFonts w:ascii="Calibri" w:eastAsia="Calibri" w:hAnsi="Calibri" w:cs="Calibri"/>
          <w:sz w:val="24"/>
          <w:szCs w:val="24"/>
        </w:rPr>
      </w:pPr>
      <w:r>
        <w:rPr>
          <w:rStyle w:val="None"/>
          <w:rFonts w:ascii="Calibri" w:hAnsi="Calibri"/>
          <w:sz w:val="24"/>
          <w:szCs w:val="24"/>
        </w:rPr>
        <w:t xml:space="preserve">The Policy Type is a TOSCA Entity and has the common keynames listed in section </w:t>
      </w:r>
      <w:r>
        <w:rPr>
          <w:rStyle w:val="Hyperlink8"/>
        </w:rPr>
        <w:fldChar w:fldCharType="begin"/>
      </w:r>
      <w:r>
        <w:rPr>
          <w:rStyle w:val="Hyperlink8"/>
        </w:rPr>
        <w:instrText xml:space="preserve"> HYPERLINK \l "bookmark72" </w:instrText>
      </w:r>
      <w:r>
        <w:rPr>
          <w:rStyle w:val="Hyperlink8"/>
        </w:rPr>
        <w:fldChar w:fldCharType="separate"/>
      </w:r>
      <w:r>
        <w:rPr>
          <w:rStyle w:val="Hyperlink8"/>
        </w:rPr>
        <w:t>Error! Reference source not found.</w:t>
      </w:r>
      <w:r>
        <w:fldChar w:fldCharType="end"/>
      </w:r>
      <w:r>
        <w:rPr>
          <w:rStyle w:val="None"/>
          <w:rFonts w:ascii="Calibri" w:hAnsi="Calibri"/>
          <w:sz w:val="24"/>
          <w:szCs w:val="24"/>
        </w:rPr>
        <w:t xml:space="preserve"> TOSCA Entity Schema. </w:t>
      </w:r>
    </w:p>
    <w:p w:rsidR="00912CE2" w:rsidRDefault="00837B1D">
      <w:pPr>
        <w:pStyle w:val="NormalaroundTable"/>
        <w:rPr>
          <w:rStyle w:val="None"/>
          <w:rFonts w:ascii="Calibri" w:eastAsia="Calibri" w:hAnsi="Calibri" w:cs="Calibri"/>
          <w:sz w:val="24"/>
          <w:szCs w:val="24"/>
        </w:rPr>
      </w:pPr>
      <w:r>
        <w:rPr>
          <w:rStyle w:val="None"/>
          <w:rFonts w:ascii="Calibri" w:hAnsi="Calibri"/>
          <w:sz w:val="24"/>
          <w:szCs w:val="24"/>
        </w:rPr>
        <w:t>In addition, the Policy Type has the following recognized keynames:</w:t>
      </w:r>
    </w:p>
    <w:tbl>
      <w:tblPr>
        <w:tblW w:w="8701" w:type="dxa"/>
        <w:tblInd w:w="2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245"/>
        <w:gridCol w:w="1138"/>
        <w:gridCol w:w="1425"/>
        <w:gridCol w:w="4893"/>
      </w:tblGrid>
      <w:tr w:rsidR="00912CE2">
        <w:trPr>
          <w:trHeight w:val="262"/>
          <w:tblHeader/>
        </w:trPr>
        <w:tc>
          <w:tcPr>
            <w:tcW w:w="124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lastRenderedPageBreak/>
              <w:t>Keyname</w:t>
            </w:r>
          </w:p>
        </w:tc>
        <w:tc>
          <w:tcPr>
            <w:tcW w:w="1138"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Required</w:t>
            </w:r>
          </w:p>
        </w:tc>
        <w:tc>
          <w:tcPr>
            <w:tcW w:w="142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Type</w:t>
            </w:r>
          </w:p>
        </w:tc>
        <w:tc>
          <w:tcPr>
            <w:tcW w:w="4893"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Description</w:t>
            </w:r>
          </w:p>
        </w:tc>
      </w:tr>
      <w:tr w:rsidR="00912CE2">
        <w:tblPrEx>
          <w:shd w:val="clear" w:color="auto" w:fill="CED7E7"/>
        </w:tblPrEx>
        <w:trPr>
          <w:trHeight w:val="862"/>
        </w:trPr>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properties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None"/>
                <w:rFonts w:ascii="Calibri" w:hAnsi="Calibri"/>
                <w:sz w:val="24"/>
                <w:szCs w:val="24"/>
              </w:rPr>
              <w:t xml:space="preserve">list of </w:t>
            </w:r>
          </w:p>
          <w:p w:rsidR="00912CE2" w:rsidRDefault="00837B1D">
            <w:pPr>
              <w:pStyle w:val="TableText"/>
            </w:pPr>
            <w:hyperlink w:anchor="bookmark73" w:history="1">
              <w:r>
                <w:rPr>
                  <w:rStyle w:val="Hyperlink0"/>
                  <w:rFonts w:ascii="Calibri" w:hAnsi="Calibri"/>
                  <w:sz w:val="24"/>
                  <w:szCs w:val="24"/>
                </w:rPr>
                <w:t>property definitions</w:t>
              </w:r>
            </w:hyperlink>
          </w:p>
        </w:tc>
        <w:tc>
          <w:tcPr>
            <w:tcW w:w="489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An optional list of property definitions for the Policy Type.</w:t>
            </w:r>
          </w:p>
        </w:tc>
      </w:tr>
      <w:tr w:rsidR="00912CE2">
        <w:tblPrEx>
          <w:shd w:val="clear" w:color="auto" w:fill="CED7E7"/>
        </w:tblPrEx>
        <w:trPr>
          <w:trHeight w:val="2962"/>
        </w:trPr>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targets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hyperlink w:anchor="bookmark74" w:history="1">
              <w:r>
                <w:rPr>
                  <w:rStyle w:val="Hyperlink0"/>
                  <w:rFonts w:ascii="Calibri" w:hAnsi="Calibri"/>
                  <w:sz w:val="24"/>
                  <w:szCs w:val="24"/>
                </w:rPr>
                <w:t>string</w:t>
              </w:r>
            </w:hyperlink>
            <w:r>
              <w:rPr>
                <w:rStyle w:val="None"/>
                <w:rFonts w:ascii="Calibri" w:hAnsi="Calibri"/>
                <w:sz w:val="24"/>
                <w:szCs w:val="24"/>
              </w:rPr>
              <w:t>[]</w:t>
            </w:r>
          </w:p>
        </w:tc>
        <w:tc>
          <w:tcPr>
            <w:tcW w:w="489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None"/>
                <w:rFonts w:ascii="Calibri" w:hAnsi="Calibri"/>
                <w:sz w:val="24"/>
                <w:szCs w:val="24"/>
              </w:rPr>
              <w:t xml:space="preserve">An optional list of valid Node Types or </w:t>
            </w:r>
            <w:r>
              <w:rPr>
                <w:rStyle w:val="None"/>
                <w:rFonts w:ascii="Calibri" w:hAnsi="Calibri"/>
                <w:sz w:val="24"/>
                <w:szCs w:val="24"/>
              </w:rPr>
              <w:t>Group Types the Policy Type can be applied to.</w:t>
            </w:r>
          </w:p>
          <w:p w:rsidR="00912CE2" w:rsidRDefault="00912CE2">
            <w:pPr>
              <w:pStyle w:val="TableText"/>
              <w:rPr>
                <w:rStyle w:val="None"/>
                <w:rFonts w:ascii="Calibri" w:eastAsia="Calibri" w:hAnsi="Calibri" w:cs="Calibri"/>
                <w:sz w:val="24"/>
                <w:szCs w:val="24"/>
              </w:rPr>
            </w:pPr>
          </w:p>
          <w:p w:rsidR="00912CE2" w:rsidRDefault="00837B1D">
            <w:pPr>
              <w:pStyle w:val="TableText"/>
            </w:pPr>
            <w:r>
              <w:rPr>
                <w:rStyle w:val="None"/>
                <w:rFonts w:ascii="Calibri" w:hAnsi="Calibri"/>
                <w:sz w:val="24"/>
                <w:szCs w:val="24"/>
              </w:rPr>
              <w:t>Note: This can be viewed by TOSCA Orchestrators as an implied relationship to the target nodes, but one that does not have operational lifecycle considerations.  For example, if we were to name this as an exp</w:t>
            </w:r>
            <w:r>
              <w:rPr>
                <w:rStyle w:val="None"/>
                <w:rFonts w:ascii="Calibri" w:hAnsi="Calibri"/>
                <w:sz w:val="24"/>
                <w:szCs w:val="24"/>
              </w:rPr>
              <w:t xml:space="preserve">licit Relationship Type we might call this </w:t>
            </w:r>
            <w:r>
              <w:rPr>
                <w:rStyle w:val="None"/>
                <w:rFonts w:ascii="Calibri" w:hAnsi="Calibri"/>
                <w:sz w:val="24"/>
                <w:szCs w:val="24"/>
              </w:rPr>
              <w:t>“</w:t>
            </w:r>
            <w:r>
              <w:rPr>
                <w:rStyle w:val="None"/>
                <w:rFonts w:ascii="Calibri" w:hAnsi="Calibri"/>
                <w:sz w:val="24"/>
                <w:szCs w:val="24"/>
              </w:rPr>
              <w:t>AppliesTo</w:t>
            </w:r>
            <w:r>
              <w:rPr>
                <w:rStyle w:val="None"/>
                <w:rFonts w:ascii="Calibri" w:hAnsi="Calibri"/>
                <w:sz w:val="24"/>
                <w:szCs w:val="24"/>
              </w:rPr>
              <w:t xml:space="preserve">” </w:t>
            </w:r>
            <w:r>
              <w:rPr>
                <w:rStyle w:val="None"/>
                <w:rFonts w:ascii="Calibri" w:hAnsi="Calibri"/>
                <w:sz w:val="24"/>
                <w:szCs w:val="24"/>
              </w:rPr>
              <w:t>(node or group).</w:t>
            </w:r>
          </w:p>
        </w:tc>
      </w:tr>
      <w:tr w:rsidR="00912CE2">
        <w:tblPrEx>
          <w:shd w:val="clear" w:color="auto" w:fill="CED7E7"/>
        </w:tblPrEx>
        <w:trPr>
          <w:trHeight w:val="562"/>
        </w:trPr>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triggers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 xml:space="preserve">list of </w:t>
            </w:r>
            <w:hyperlink w:anchor="bookmark75" w:history="1">
              <w:r>
                <w:rPr>
                  <w:rStyle w:val="Hyperlink0"/>
                  <w:rFonts w:ascii="Calibri" w:hAnsi="Calibri"/>
                  <w:sz w:val="24"/>
                  <w:szCs w:val="24"/>
                </w:rPr>
                <w:t>trigger</w:t>
              </w:r>
            </w:hyperlink>
          </w:p>
        </w:tc>
        <w:tc>
          <w:tcPr>
            <w:tcW w:w="489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An optional list of policy triggers for the Policy Type.</w:t>
            </w:r>
          </w:p>
        </w:tc>
      </w:tr>
    </w:tbl>
    <w:p w:rsidR="00912CE2" w:rsidRDefault="00912CE2">
      <w:pPr>
        <w:pStyle w:val="NormalaroundTable"/>
        <w:widowControl w:val="0"/>
        <w:ind w:left="144" w:hanging="144"/>
        <w:rPr>
          <w:rStyle w:val="None"/>
          <w:rFonts w:ascii="Calibri" w:eastAsia="Calibri" w:hAnsi="Calibri" w:cs="Calibri"/>
          <w:sz w:val="24"/>
          <w:szCs w:val="24"/>
        </w:rPr>
      </w:pPr>
    </w:p>
    <w:p w:rsidR="00912CE2" w:rsidRDefault="00837B1D" w:rsidP="00837B1D">
      <w:pPr>
        <w:pStyle w:val="Heading5"/>
        <w:numPr>
          <w:ilvl w:val="4"/>
          <w:numId w:val="110"/>
        </w:numPr>
        <w:rPr>
          <w:rFonts w:ascii="Calibri" w:hAnsi="Calibri"/>
          <w:sz w:val="24"/>
          <w:szCs w:val="24"/>
        </w:rPr>
      </w:pPr>
      <w:bookmarkStart w:id="128" w:name="_Toc54868950"/>
      <w:r>
        <w:rPr>
          <w:rStyle w:val="s1"/>
          <w:rFonts w:ascii="Calibri" w:hAnsi="Calibri"/>
          <w:sz w:val="24"/>
          <w:szCs w:val="24"/>
        </w:rPr>
        <w:t>Grammar</w:t>
      </w:r>
      <w:bookmarkEnd w:id="128"/>
    </w:p>
    <w:p w:rsidR="00912CE2" w:rsidRDefault="00837B1D">
      <w:pPr>
        <w:pStyle w:val="NormalaroundTable"/>
        <w:rPr>
          <w:rStyle w:val="None"/>
          <w:rFonts w:ascii="Calibri" w:eastAsia="Calibri" w:hAnsi="Calibri" w:cs="Calibri"/>
          <w:sz w:val="24"/>
          <w:szCs w:val="24"/>
        </w:rPr>
      </w:pPr>
      <w:r>
        <w:rPr>
          <w:rStyle w:val="None"/>
          <w:rFonts w:ascii="Calibri" w:hAnsi="Calibri"/>
          <w:sz w:val="24"/>
          <w:szCs w:val="24"/>
        </w:rPr>
        <w:t>Policy Types have the following grammar:</w:t>
      </w:r>
    </w:p>
    <w:tbl>
      <w:tblPr>
        <w:tblW w:w="9216" w:type="dxa"/>
        <w:tblInd w:w="2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6"/>
      </w:tblGrid>
      <w:tr w:rsidR="00912CE2">
        <w:trPr>
          <w:trHeight w:val="3247"/>
        </w:trPr>
        <w:tc>
          <w:tcPr>
            <w:tcW w:w="9216" w:type="dxa"/>
            <w:tcBorders>
              <w:top w:val="nil"/>
              <w:left w:val="nil"/>
              <w:bottom w:val="nil"/>
              <w:right w:val="nil"/>
            </w:tcBorders>
            <w:shd w:val="clear" w:color="auto" w:fill="D9D9D9"/>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None"/>
                <w:rFonts w:ascii="Calibri" w:hAnsi="Calibri"/>
                <w:lang w:val="en-US"/>
              </w:rPr>
              <w:t>&lt;</w:t>
            </w:r>
            <w:hyperlink w:anchor="bookmark76" w:history="1">
              <w:r>
                <w:rPr>
                  <w:rStyle w:val="Hyperlink6"/>
                  <w:rFonts w:ascii="Calibri" w:hAnsi="Calibri"/>
                </w:rPr>
                <w:t>policy_type_name</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derived_from: &lt;</w:t>
            </w:r>
            <w:hyperlink w:anchor="bookmark77" w:history="1">
              <w:r>
                <w:rPr>
                  <w:rStyle w:val="Hyperlink6"/>
                  <w:rFonts w:ascii="Calibri" w:hAnsi="Calibri"/>
                </w:rPr>
                <w:t>parent_policy_type_name</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version: &lt;</w:t>
            </w:r>
            <w:hyperlink w:anchor="bookmark78" w:history="1">
              <w:r>
                <w:rPr>
                  <w:rStyle w:val="Hyperlink6"/>
                  <w:rFonts w:ascii="Calibri" w:hAnsi="Calibri"/>
                </w:rPr>
                <w:t>version_number</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metadata: </w:t>
            </w:r>
          </w:p>
          <w:p w:rsidR="00912CE2" w:rsidRDefault="00837B1D">
            <w:pPr>
              <w:pStyle w:val="Body"/>
              <w:rPr>
                <w:rStyle w:val="None"/>
                <w:rFonts w:ascii="Calibri" w:eastAsia="Calibri" w:hAnsi="Calibri" w:cs="Calibri"/>
              </w:rPr>
            </w:pPr>
            <w:r>
              <w:rPr>
                <w:rStyle w:val="None"/>
                <w:rFonts w:ascii="Calibri" w:hAnsi="Calibri"/>
                <w:lang w:val="en-US"/>
              </w:rPr>
              <w:t xml:space="preserve">    &lt;</w:t>
            </w:r>
            <w:hyperlink w:anchor="bookmark79" w:history="1">
              <w:r>
                <w:rPr>
                  <w:rStyle w:val="Hyperlink6"/>
                  <w:rFonts w:ascii="Calibri" w:hAnsi="Calibri"/>
                </w:rPr>
                <w:t>map</w:t>
              </w:r>
            </w:hyperlink>
            <w:r>
              <w:rPr>
                <w:rStyle w:val="None"/>
                <w:rFonts w:ascii="Calibri" w:hAnsi="Calibri"/>
                <w:lang w:val="en-US"/>
              </w:rPr>
              <w:t xml:space="preserve"> of </w:t>
            </w:r>
            <w:hyperlink w:anchor="bookmark80" w:history="1">
              <w:r>
                <w:rPr>
                  <w:rStyle w:val="Hyperlink6"/>
                  <w:rFonts w:ascii="Calibri" w:hAnsi="Calibri"/>
                </w:rPr>
                <w:t>string</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description: &lt;</w:t>
            </w:r>
            <w:hyperlink w:anchor="bookmark81" w:history="1">
              <w:r>
                <w:rPr>
                  <w:rStyle w:val="Hyperlink6"/>
                  <w:rFonts w:ascii="Calibri" w:hAnsi="Calibri"/>
                </w:rPr>
                <w:t>policy_description</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properties:</w:t>
            </w:r>
          </w:p>
          <w:p w:rsidR="00912CE2" w:rsidRDefault="00837B1D">
            <w:pPr>
              <w:pStyle w:val="Body"/>
              <w:rPr>
                <w:rStyle w:val="None"/>
                <w:rFonts w:ascii="Calibri" w:eastAsia="Calibri" w:hAnsi="Calibri" w:cs="Calibri"/>
              </w:rPr>
            </w:pPr>
            <w:r>
              <w:rPr>
                <w:rStyle w:val="None"/>
                <w:rFonts w:ascii="Calibri" w:hAnsi="Calibri"/>
                <w:lang w:val="en-US"/>
              </w:rPr>
              <w:t xml:space="preserve">    &lt;</w:t>
            </w:r>
            <w:hyperlink w:anchor="bookmark82" w:history="1">
              <w:r>
                <w:rPr>
                  <w:rStyle w:val="Hyperlink6"/>
                  <w:rFonts w:ascii="Calibri" w:hAnsi="Calibri"/>
                </w:rPr>
                <w:t>property_definitions</w:t>
              </w:r>
            </w:hyperlink>
            <w:r>
              <w:rPr>
                <w:rStyle w:val="None"/>
                <w:rFonts w:ascii="Calibri" w:hAnsi="Calibri"/>
                <w:lang w:val="en-US"/>
              </w:rPr>
              <w:t xml:space="preserve">&gt; </w:t>
            </w:r>
          </w:p>
          <w:p w:rsidR="00912CE2" w:rsidRDefault="00837B1D">
            <w:pPr>
              <w:pStyle w:val="Body"/>
              <w:rPr>
                <w:rStyle w:val="None"/>
                <w:rFonts w:ascii="Calibri" w:eastAsia="Calibri" w:hAnsi="Calibri" w:cs="Calibri"/>
              </w:rPr>
            </w:pPr>
            <w:r>
              <w:rPr>
                <w:rStyle w:val="None"/>
                <w:rFonts w:ascii="Calibri" w:hAnsi="Calibri"/>
                <w:lang w:val="en-US"/>
              </w:rPr>
              <w:t xml:space="preserve">  targets: [ &lt;list_of_valid_target_types&gt; ]</w:t>
            </w:r>
          </w:p>
          <w:p w:rsidR="00912CE2" w:rsidRDefault="00837B1D">
            <w:pPr>
              <w:pStyle w:val="Body"/>
              <w:rPr>
                <w:rStyle w:val="None"/>
                <w:rFonts w:ascii="Calibri" w:eastAsia="Calibri" w:hAnsi="Calibri" w:cs="Calibri"/>
              </w:rPr>
            </w:pPr>
            <w:r>
              <w:rPr>
                <w:rStyle w:val="None"/>
                <w:rFonts w:ascii="Calibri" w:hAnsi="Calibri"/>
                <w:lang w:val="en-US"/>
              </w:rPr>
              <w:t xml:space="preserve">  triggers:</w:t>
            </w:r>
          </w:p>
          <w:p w:rsidR="00912CE2" w:rsidRDefault="00837B1D">
            <w:pPr>
              <w:pStyle w:val="Body"/>
            </w:pPr>
            <w:r>
              <w:rPr>
                <w:rStyle w:val="None"/>
                <w:rFonts w:ascii="Calibri" w:hAnsi="Calibri"/>
                <w:lang w:val="en-US"/>
              </w:rPr>
              <w:t xml:space="preserve">    &lt;</w:t>
            </w:r>
            <w:hyperlink w:anchor="bookmark83" w:history="1">
              <w:r>
                <w:rPr>
                  <w:rStyle w:val="Hyperlink6"/>
                  <w:rFonts w:ascii="Calibri" w:hAnsi="Calibri"/>
                </w:rPr>
                <w:t>list_of_trigger_definitions</w:t>
              </w:r>
            </w:hyperlink>
            <w:r>
              <w:rPr>
                <w:rStyle w:val="None"/>
                <w:rFonts w:ascii="Calibri" w:hAnsi="Calibri"/>
                <w:lang w:val="en-US"/>
              </w:rPr>
              <w:t>&gt;</w:t>
            </w:r>
          </w:p>
        </w:tc>
      </w:tr>
    </w:tbl>
    <w:p w:rsidR="00912CE2" w:rsidRDefault="00912CE2">
      <w:pPr>
        <w:pStyle w:val="NormalaroundTable"/>
        <w:widowControl w:val="0"/>
        <w:ind w:left="144" w:hanging="144"/>
        <w:rPr>
          <w:rStyle w:val="None"/>
          <w:rFonts w:ascii="Calibri" w:eastAsia="Calibri" w:hAnsi="Calibri" w:cs="Calibri"/>
          <w:sz w:val="24"/>
          <w:szCs w:val="24"/>
        </w:rPr>
      </w:pPr>
    </w:p>
    <w:p w:rsidR="00912CE2" w:rsidRDefault="00912CE2">
      <w:pPr>
        <w:pStyle w:val="BodyA"/>
        <w:rPr>
          <w:rStyle w:val="None"/>
          <w:rFonts w:ascii="Calibri" w:eastAsia="Calibri" w:hAnsi="Calibri" w:cs="Calibri"/>
        </w:rPr>
      </w:pPr>
    </w:p>
    <w:p w:rsidR="00912CE2" w:rsidRDefault="00837B1D" w:rsidP="00837B1D">
      <w:pPr>
        <w:pStyle w:val="Heading4"/>
        <w:numPr>
          <w:ilvl w:val="3"/>
          <w:numId w:val="111"/>
        </w:numPr>
        <w:rPr>
          <w:rFonts w:ascii="Calibri" w:hAnsi="Calibri"/>
          <w:sz w:val="24"/>
          <w:szCs w:val="24"/>
        </w:rPr>
      </w:pPr>
      <w:bookmarkStart w:id="129" w:name="_Toc54868951"/>
      <w:r>
        <w:rPr>
          <w:rStyle w:val="s1"/>
          <w:rFonts w:ascii="Calibri" w:hAnsi="Calibri"/>
          <w:sz w:val="24"/>
          <w:szCs w:val="24"/>
        </w:rPr>
        <w:lastRenderedPageBreak/>
        <w:t>SDC Policy Type Metadata</w:t>
      </w:r>
      <w:bookmarkEnd w:id="129"/>
    </w:p>
    <w:p w:rsidR="00912CE2" w:rsidRDefault="00912CE2">
      <w:pPr>
        <w:pStyle w:val="BodyA"/>
        <w:rPr>
          <w:rStyle w:val="None"/>
          <w:rFonts w:ascii="Calibri" w:eastAsia="Calibri" w:hAnsi="Calibri" w:cs="Calibri"/>
        </w:rPr>
      </w:pPr>
    </w:p>
    <w:tbl>
      <w:tblPr>
        <w:tblW w:w="8340" w:type="dxa"/>
        <w:tblInd w:w="11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26"/>
        <w:gridCol w:w="3266"/>
        <w:gridCol w:w="3348"/>
      </w:tblGrid>
      <w:tr w:rsidR="00912CE2">
        <w:trPr>
          <w:trHeight w:val="2348"/>
        </w:trPr>
        <w:tc>
          <w:tcPr>
            <w:tcW w:w="1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conformance level 8.0</w:t>
            </w:r>
          </w:p>
        </w:tc>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invariantUUID:</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912CE2">
            <w:pPr>
              <w:pStyle w:val="BodyA"/>
              <w:spacing w:line="240" w:lineRule="auto"/>
              <w:ind w:left="0"/>
              <w:rPr>
                <w:rStyle w:val="None"/>
                <w:rFonts w:ascii="Calibri" w:eastAsia="Calibri" w:hAnsi="Calibri" w:cs="Calibri"/>
              </w:rPr>
            </w:pPr>
          </w:p>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
              <w:rPr>
                <w:rStyle w:val="None"/>
              </w:rPr>
            </w:pPr>
            <w:r>
              <w:rPr>
                <w:rStyle w:val="None"/>
                <w:rFonts w:ascii="Calibri" w:hAnsi="Calibri"/>
                <w:lang w:val="en-US"/>
              </w:rPr>
              <w:t xml:space="preserve">description: </w:t>
            </w:r>
            <w:r>
              <w:rPr>
                <w:rStyle w:val="None"/>
                <w:lang w:val="en-US"/>
              </w:rPr>
              <w:t xml:space="preserve">Constant identifier of the resource model. </w:t>
            </w:r>
          </w:p>
          <w:p w:rsidR="00912CE2" w:rsidRDefault="00837B1D">
            <w:pPr>
              <w:pStyle w:val="BodyA"/>
              <w:spacing w:line="240" w:lineRule="auto"/>
              <w:ind w:left="0"/>
            </w:pPr>
            <w:r>
              <w:rPr>
                <w:rStyle w:val="None"/>
                <w:rFonts w:ascii="Calibri" w:hAnsi="Calibri"/>
                <w:shd w:val="clear" w:color="auto" w:fill="C0C0C0"/>
              </w:rPr>
              <w:t>Ex.: AA97B177-9383-4934-8543-0F91A7A02836</w:t>
            </w:r>
          </w:p>
        </w:tc>
      </w:tr>
      <w:tr w:rsidR="00912CE2">
        <w:trPr>
          <w:trHeight w:val="2648"/>
        </w:trPr>
        <w:tc>
          <w:tcPr>
            <w:tcW w:w="1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conformance level 8.0</w:t>
            </w:r>
          </w:p>
        </w:tc>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uuid:</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
              <w:rPr>
                <w:rStyle w:val="None"/>
              </w:rPr>
            </w:pPr>
            <w:r>
              <w:rPr>
                <w:rStyle w:val="None"/>
                <w:rFonts w:ascii="Calibri" w:hAnsi="Calibri"/>
                <w:lang w:val="en-US"/>
              </w:rPr>
              <w:t>description:</w:t>
            </w:r>
            <w:r>
              <w:rPr>
                <w:rStyle w:val="None"/>
                <w:lang w:val="en-US"/>
              </w:rPr>
              <w:t xml:space="preserve"> Versioned identifier of the resource model (this uuid is changed for every major version of the resource)</w:t>
            </w:r>
          </w:p>
          <w:p w:rsidR="00912CE2" w:rsidRDefault="00837B1D">
            <w:pPr>
              <w:pStyle w:val="BodyA"/>
              <w:spacing w:line="240" w:lineRule="auto"/>
              <w:ind w:left="0"/>
            </w:pPr>
            <w:r>
              <w:rPr>
                <w:rStyle w:val="None"/>
                <w:rFonts w:ascii="Calibri" w:hAnsi="Calibri"/>
                <w:shd w:val="clear" w:color="auto" w:fill="C0C0C0"/>
              </w:rPr>
              <w:t>Ex.: b8ff69ca-786d-479e-9f9c-217a90ee0ebc</w:t>
            </w:r>
          </w:p>
        </w:tc>
      </w:tr>
      <w:tr w:rsidR="00912CE2">
        <w:trPr>
          <w:trHeight w:val="2048"/>
        </w:trPr>
        <w:tc>
          <w:tcPr>
            <w:tcW w:w="1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 xml:space="preserve">conformance level 8.0 </w:t>
            </w:r>
          </w:p>
        </w:tc>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version:</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
              <w:rPr>
                <w:rStyle w:val="None"/>
              </w:rPr>
            </w:pPr>
            <w:r>
              <w:rPr>
                <w:rStyle w:val="None"/>
                <w:rFonts w:ascii="Calibri" w:hAnsi="Calibri"/>
                <w:lang w:val="en-US"/>
              </w:rPr>
              <w:t>description:</w:t>
            </w:r>
            <w:r>
              <w:rPr>
                <w:rStyle w:val="None"/>
                <w:lang w:val="en-US"/>
              </w:rPr>
              <w:t xml:space="preserve"> The resource version in SDC catalog. Two digit blocks separated by a dot (“.”).</w:t>
            </w:r>
          </w:p>
          <w:p w:rsidR="00912CE2" w:rsidRDefault="00837B1D">
            <w:pPr>
              <w:pStyle w:val="BodyA"/>
              <w:spacing w:line="240" w:lineRule="auto"/>
              <w:ind w:left="0"/>
            </w:pPr>
            <w:r>
              <w:rPr>
                <w:rStyle w:val="None"/>
                <w:rFonts w:ascii="Calibri" w:hAnsi="Calibri"/>
                <w:shd w:val="clear" w:color="auto" w:fill="C0C0C0"/>
              </w:rPr>
              <w:t xml:space="preserve">Ex. : </w:t>
            </w:r>
            <w:r>
              <w:rPr>
                <w:rStyle w:val="None"/>
                <w:rFonts w:ascii="Calibri" w:hAnsi="Calibri"/>
                <w:shd w:val="clear" w:color="auto" w:fill="C0C0C0"/>
              </w:rPr>
              <w:t>“</w:t>
            </w:r>
            <w:r>
              <w:rPr>
                <w:rStyle w:val="None"/>
                <w:rFonts w:ascii="Calibri" w:hAnsi="Calibri"/>
                <w:shd w:val="clear" w:color="auto" w:fill="C0C0C0"/>
              </w:rPr>
              <w:t>2.0</w:t>
            </w:r>
            <w:r>
              <w:rPr>
                <w:rStyle w:val="None"/>
                <w:rFonts w:ascii="Calibri" w:hAnsi="Calibri"/>
                <w:shd w:val="clear" w:color="auto" w:fill="C0C0C0"/>
              </w:rPr>
              <w:t>”</w:t>
            </w:r>
          </w:p>
        </w:tc>
      </w:tr>
      <w:tr w:rsidR="00912CE2">
        <w:trPr>
          <w:trHeight w:val="1491"/>
        </w:trPr>
        <w:tc>
          <w:tcPr>
            <w:tcW w:w="1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conformance level 8.0</w:t>
            </w:r>
          </w:p>
        </w:tc>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pPr>
            <w:r>
              <w:rPr>
                <w:rStyle w:val="None"/>
                <w:lang w:val="en-US"/>
              </w:rPr>
              <w:t xml:space="preserve">name: </w:t>
            </w:r>
          </w:p>
        </w:tc>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spacing w:line="240" w:lineRule="auto"/>
              <w:ind w:left="0"/>
              <w:rPr>
                <w:rStyle w:val="None"/>
                <w:rFonts w:ascii="Calibri" w:eastAsia="Calibri" w:hAnsi="Calibri" w:cs="Calibri"/>
              </w:rPr>
            </w:pPr>
            <w:r>
              <w:rPr>
                <w:rStyle w:val="None"/>
                <w:rFonts w:ascii="Calibri" w:hAnsi="Calibri"/>
              </w:rPr>
              <w:t>type: string</w:t>
            </w:r>
          </w:p>
          <w:p w:rsidR="00912CE2" w:rsidRDefault="00837B1D">
            <w:pPr>
              <w:pStyle w:val="Body"/>
            </w:pPr>
            <w:r>
              <w:rPr>
                <w:rStyle w:val="None"/>
                <w:rFonts w:ascii="Calibri" w:hAnsi="Calibri"/>
                <w:lang w:val="en-US"/>
              </w:rPr>
              <w:t>description:</w:t>
            </w:r>
            <w:r>
              <w:rPr>
                <w:rStyle w:val="None"/>
                <w:lang w:val="en-US"/>
              </w:rPr>
              <w:t xml:space="preserve"> The name of the policy. </w:t>
            </w:r>
          </w:p>
        </w:tc>
      </w:tr>
    </w:tbl>
    <w:p w:rsidR="00912CE2" w:rsidRDefault="00912CE2">
      <w:pPr>
        <w:pStyle w:val="BodyA"/>
        <w:widowControl w:val="0"/>
        <w:spacing w:line="240" w:lineRule="auto"/>
        <w:ind w:left="1010" w:hanging="1010"/>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4"/>
        <w:numPr>
          <w:ilvl w:val="3"/>
          <w:numId w:val="112"/>
        </w:numPr>
        <w:rPr>
          <w:rFonts w:ascii="Calibri" w:hAnsi="Calibri"/>
          <w:sz w:val="24"/>
          <w:szCs w:val="24"/>
        </w:rPr>
      </w:pPr>
      <w:bookmarkStart w:id="130" w:name="_Toc54868952"/>
      <w:r>
        <w:rPr>
          <w:rStyle w:val="s1"/>
          <w:rFonts w:ascii="Calibri" w:hAnsi="Calibri"/>
          <w:sz w:val="24"/>
          <w:szCs w:val="24"/>
        </w:rPr>
        <w:lastRenderedPageBreak/>
        <w:t>SDC Policy Type Definitions</w:t>
      </w:r>
      <w:bookmarkEnd w:id="130"/>
    </w:p>
    <w:tbl>
      <w:tblPr>
        <w:tblW w:w="8635" w:type="dxa"/>
        <w:tblInd w:w="9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80"/>
        <w:gridCol w:w="820"/>
        <w:gridCol w:w="2335"/>
      </w:tblGrid>
      <w:tr w:rsidR="00912CE2">
        <w:trPr>
          <w:trHeight w:val="8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Tosca Type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Conformance level</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Status</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 xml:space="preserve">org.openecomp.policies.scaling.Fixed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8.0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 xml:space="preserve">org.openecomp.policies.External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8.0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r w:rsidR="00912CE2">
        <w:trPr>
          <w:trHeight w:val="257"/>
        </w:trPr>
        <w:tc>
          <w:tcPr>
            <w:tcW w:w="5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org.openecomp.policies.scaling.Variable</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future</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A"/>
              <w:ind w:left="0"/>
            </w:pPr>
            <w:r>
              <w:rPr>
                <w:rStyle w:val="None"/>
                <w:rFonts w:ascii="Calibri" w:hAnsi="Calibri"/>
              </w:rPr>
              <w:t>Defined</w:t>
            </w:r>
          </w:p>
        </w:tc>
      </w:tr>
    </w:tbl>
    <w:p w:rsidR="00912CE2" w:rsidRDefault="00912CE2" w:rsidP="00837B1D">
      <w:pPr>
        <w:pStyle w:val="Heading4"/>
        <w:widowControl w:val="0"/>
        <w:numPr>
          <w:ilvl w:val="3"/>
          <w:numId w:val="101"/>
        </w:numPr>
        <w:spacing w:line="240" w:lineRule="auto"/>
      </w:pPr>
      <w:bookmarkStart w:id="131" w:name="_Toc54868953"/>
      <w:bookmarkEnd w:id="131"/>
    </w:p>
    <w:p w:rsidR="00912CE2" w:rsidRDefault="00837B1D" w:rsidP="00837B1D">
      <w:pPr>
        <w:pStyle w:val="Heading5"/>
        <w:numPr>
          <w:ilvl w:val="4"/>
          <w:numId w:val="102"/>
        </w:numPr>
        <w:rPr>
          <w:rFonts w:ascii="Calibri" w:hAnsi="Calibri"/>
          <w:sz w:val="24"/>
          <w:szCs w:val="24"/>
        </w:rPr>
      </w:pPr>
      <w:bookmarkStart w:id="132" w:name="_Toc54868954"/>
      <w:r>
        <w:rPr>
          <w:rStyle w:val="s1"/>
          <w:rFonts w:ascii="Calibri" w:hAnsi="Calibri"/>
          <w:sz w:val="24"/>
          <w:szCs w:val="24"/>
        </w:rPr>
        <w:t>org.openecomp.policies.scaling.Fixed</w:t>
      </w:r>
      <w:bookmarkEnd w:id="132"/>
    </w:p>
    <w:p w:rsidR="00912CE2" w:rsidRDefault="00837B1D">
      <w:pPr>
        <w:pStyle w:val="Body"/>
      </w:pPr>
      <w:r>
        <w:rPr>
          <w:rStyle w:val="s1"/>
          <w:lang w:val="en-US"/>
        </w:rPr>
        <w:t xml:space="preserve">Policy with this type allows a designer to specify </w:t>
      </w:r>
      <w:r>
        <w:rPr>
          <w:rStyle w:val="s1"/>
          <w:lang w:val="en-US"/>
        </w:rPr>
        <w:t>resource quantity for the instances in policy targets.</w:t>
      </w:r>
    </w:p>
    <w:p w:rsidR="00912CE2" w:rsidRDefault="00837B1D">
      <w:pPr>
        <w:pStyle w:val="Body"/>
      </w:pPr>
      <w:r>
        <w:rPr>
          <w:rStyle w:val="s1"/>
          <w:lang w:val="en-US"/>
        </w:rPr>
        <w:t xml:space="preserve">In case the policy target includes group, recourse quantity addresses group members. </w:t>
      </w:r>
    </w:p>
    <w:p w:rsidR="00912CE2" w:rsidRDefault="00837B1D">
      <w:pPr>
        <w:pStyle w:val="Body"/>
      </w:pPr>
      <w:r>
        <w:rPr>
          <w:rStyle w:val="s1"/>
          <w:lang w:val="en-US"/>
        </w:rPr>
        <w:t>TOSCA definition:</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2520"/>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shd w:val="clear" w:color="auto" w:fill="FFFFFF"/>
              </w:rPr>
              <w:t>policy_types:</w:t>
            </w:r>
            <w:r>
              <w:rPr>
                <w:rStyle w:val="None"/>
                <w:rFonts w:ascii="Calibri" w:hAnsi="Calibri"/>
              </w:rPr>
              <w:t xml:space="preserve">    </w:t>
            </w:r>
          </w:p>
          <w:p w:rsidR="00912CE2" w:rsidRDefault="00837B1D">
            <w:pPr>
              <w:pStyle w:val="Body"/>
              <w:spacing w:line="300" w:lineRule="atLeast"/>
              <w:rPr>
                <w:rStyle w:val="None"/>
                <w:color w:val="333333"/>
                <w:u w:color="333333"/>
              </w:rPr>
            </w:pPr>
            <w:r>
              <w:rPr>
                <w:rStyle w:val="None"/>
                <w:lang w:val="en-US"/>
              </w:rPr>
              <w:t xml:space="preserve">   </w:t>
            </w:r>
            <w:r>
              <w:rPr>
                <w:rStyle w:val="None"/>
                <w:color w:val="333333"/>
                <w:u w:color="333333"/>
                <w:lang w:val="en-US"/>
              </w:rPr>
              <w:t>org.openecomp.policies.scaling.Fixed:</w:t>
            </w:r>
          </w:p>
          <w:p w:rsidR="00912CE2" w:rsidRDefault="00837B1D">
            <w:pPr>
              <w:pStyle w:val="Body"/>
              <w:spacing w:line="300" w:lineRule="atLeast"/>
              <w:rPr>
                <w:rStyle w:val="None"/>
                <w:color w:val="333333"/>
                <w:u w:color="333333"/>
              </w:rPr>
            </w:pPr>
            <w:r>
              <w:rPr>
                <w:rStyle w:val="None"/>
                <w:color w:val="333333"/>
                <w:u w:color="333333"/>
                <w:lang w:val="en-US"/>
              </w:rPr>
              <w:t xml:space="preserve">        derived_from: </w:t>
            </w:r>
            <w:r>
              <w:rPr>
                <w:rStyle w:val="None"/>
                <w:color w:val="333333"/>
                <w:u w:color="333333"/>
                <w:lang w:val="en-US"/>
              </w:rPr>
              <w:t>tosca.policies.Scaling</w:t>
            </w:r>
          </w:p>
          <w:p w:rsidR="00912CE2" w:rsidRDefault="00837B1D">
            <w:pPr>
              <w:pStyle w:val="Body"/>
              <w:spacing w:line="300" w:lineRule="atLeast"/>
              <w:rPr>
                <w:rStyle w:val="None"/>
                <w:color w:val="333333"/>
                <w:u w:color="333333"/>
              </w:rPr>
            </w:pPr>
            <w:r>
              <w:rPr>
                <w:rStyle w:val="None"/>
                <w:color w:val="333333"/>
                <w:u w:color="333333"/>
                <w:lang w:val="en-US"/>
              </w:rPr>
              <w:t>        properties:</w:t>
            </w:r>
          </w:p>
          <w:p w:rsidR="00912CE2" w:rsidRDefault="00837B1D">
            <w:pPr>
              <w:pStyle w:val="Body"/>
              <w:spacing w:line="300" w:lineRule="atLeast"/>
              <w:rPr>
                <w:rStyle w:val="None"/>
                <w:color w:val="333333"/>
                <w:u w:color="333333"/>
              </w:rPr>
            </w:pPr>
            <w:r>
              <w:rPr>
                <w:rStyle w:val="None"/>
                <w:color w:val="333333"/>
                <w:u w:color="333333"/>
                <w:lang w:val="en-US"/>
              </w:rPr>
              <w:t>            quantity:</w:t>
            </w:r>
          </w:p>
          <w:p w:rsidR="00912CE2" w:rsidRDefault="00837B1D">
            <w:pPr>
              <w:pStyle w:val="Body"/>
              <w:spacing w:line="300" w:lineRule="atLeast"/>
              <w:rPr>
                <w:rStyle w:val="None"/>
                <w:color w:val="333333"/>
                <w:u w:color="333333"/>
              </w:rPr>
            </w:pPr>
            <w:r>
              <w:rPr>
                <w:rStyle w:val="None"/>
                <w:color w:val="333333"/>
                <w:u w:color="333333"/>
                <w:lang w:val="en-US"/>
              </w:rPr>
              <w:t>                </w:t>
            </w:r>
            <w:r>
              <w:rPr>
                <w:rStyle w:val="None"/>
                <w:lang w:val="en-US"/>
              </w:rPr>
              <w:t>description: the exact number of instances to keep up</w:t>
            </w:r>
            <w:r>
              <w:rPr>
                <w:rStyle w:val="None"/>
                <w:color w:val="333333"/>
                <w:u w:color="333333"/>
                <w:lang w:val="en-US"/>
              </w:rPr>
              <w:t xml:space="preserve"> </w:t>
            </w:r>
          </w:p>
          <w:p w:rsidR="00912CE2" w:rsidRDefault="00837B1D">
            <w:pPr>
              <w:pStyle w:val="Body"/>
              <w:spacing w:line="300" w:lineRule="atLeast"/>
              <w:rPr>
                <w:rStyle w:val="None"/>
                <w:color w:val="333333"/>
                <w:u w:color="333333"/>
              </w:rPr>
            </w:pPr>
            <w:r>
              <w:rPr>
                <w:rStyle w:val="None"/>
                <w:color w:val="333333"/>
                <w:u w:color="333333"/>
                <w:lang w:val="en-US"/>
              </w:rPr>
              <w:t xml:space="preserve">                type: integer</w:t>
            </w:r>
          </w:p>
          <w:p w:rsidR="00912CE2" w:rsidRDefault="00837B1D">
            <w:pPr>
              <w:pStyle w:val="Body"/>
              <w:spacing w:line="300" w:lineRule="atLeast"/>
            </w:pPr>
            <w:r>
              <w:rPr>
                <w:rStyle w:val="None"/>
                <w:color w:val="333333"/>
                <w:u w:color="333333"/>
                <w:lang w:val="en-US"/>
              </w:rPr>
              <w:t>                required: true</w:t>
            </w:r>
          </w:p>
        </w:tc>
      </w:tr>
    </w:tbl>
    <w:p w:rsidR="00912CE2" w:rsidRDefault="00912CE2">
      <w:pPr>
        <w:pStyle w:val="Body"/>
        <w:widowControl w:val="0"/>
      </w:pPr>
    </w:p>
    <w:p w:rsidR="00912CE2" w:rsidRDefault="00837B1D" w:rsidP="00837B1D">
      <w:pPr>
        <w:pStyle w:val="Heading5"/>
        <w:numPr>
          <w:ilvl w:val="4"/>
          <w:numId w:val="113"/>
        </w:numPr>
        <w:rPr>
          <w:rFonts w:ascii="Calibri" w:hAnsi="Calibri"/>
          <w:sz w:val="24"/>
          <w:szCs w:val="24"/>
        </w:rPr>
      </w:pPr>
      <w:bookmarkStart w:id="133" w:name="_Toc54868955"/>
      <w:r>
        <w:rPr>
          <w:rStyle w:val="s1"/>
          <w:rFonts w:ascii="Calibri" w:hAnsi="Calibri"/>
          <w:sz w:val="24"/>
          <w:szCs w:val="24"/>
        </w:rPr>
        <w:t>org.openecomp.policies.External</w:t>
      </w:r>
      <w:bookmarkEnd w:id="133"/>
    </w:p>
    <w:p w:rsidR="00912CE2" w:rsidRDefault="00837B1D">
      <w:pPr>
        <w:pStyle w:val="Body"/>
      </w:pPr>
      <w:r>
        <w:rPr>
          <w:rStyle w:val="s1"/>
          <w:lang w:val="en-US"/>
        </w:rPr>
        <w:t xml:space="preserve">Policy with type </w:t>
      </w:r>
      <w:r>
        <w:rPr>
          <w:rStyle w:val="None"/>
          <w:color w:val="333333"/>
          <w:u w:color="333333"/>
          <w:lang w:val="pt-PT"/>
        </w:rPr>
        <w:t>External</w:t>
      </w:r>
      <w:r>
        <w:rPr>
          <w:rStyle w:val="s1"/>
          <w:lang w:val="en-US"/>
        </w:rPr>
        <w:t xml:space="preserve"> allows a designer to specify resource specific assignments.</w:t>
      </w:r>
    </w:p>
    <w:p w:rsidR="00912CE2" w:rsidRDefault="00837B1D">
      <w:pPr>
        <w:pStyle w:val="Body"/>
      </w:pPr>
      <w:r>
        <w:rPr>
          <w:rStyle w:val="s1"/>
          <w:lang w:val="en-US"/>
        </w:rPr>
        <w:t>TOSCA definition:</w:t>
      </w:r>
    </w:p>
    <w:tbl>
      <w:tblPr>
        <w:tblW w:w="9124" w:type="dxa"/>
        <w:tblInd w:w="3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124"/>
      </w:tblGrid>
      <w:tr w:rsidR="00912CE2">
        <w:trPr>
          <w:trHeight w:val="6420"/>
        </w:trPr>
        <w:tc>
          <w:tcPr>
            <w:tcW w:w="91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A"/>
              <w:ind w:left="0"/>
              <w:rPr>
                <w:rStyle w:val="None"/>
                <w:rFonts w:ascii="Calibri" w:eastAsia="Calibri" w:hAnsi="Calibri" w:cs="Calibri"/>
              </w:rPr>
            </w:pPr>
            <w:r>
              <w:rPr>
                <w:rStyle w:val="None"/>
                <w:rFonts w:ascii="Calibri" w:hAnsi="Calibri"/>
                <w:shd w:val="clear" w:color="auto" w:fill="FFFFFF"/>
              </w:rPr>
              <w:lastRenderedPageBreak/>
              <w:t>policy_types:</w:t>
            </w:r>
            <w:r>
              <w:rPr>
                <w:rStyle w:val="None"/>
                <w:rFonts w:ascii="Calibri" w:hAnsi="Calibri"/>
              </w:rPr>
              <w:t xml:space="preserve">    </w:t>
            </w:r>
          </w:p>
          <w:p w:rsidR="00912CE2" w:rsidRDefault="00837B1D">
            <w:pPr>
              <w:pStyle w:val="Body"/>
              <w:spacing w:line="300" w:lineRule="atLeast"/>
              <w:rPr>
                <w:rStyle w:val="None"/>
                <w:color w:val="333333"/>
                <w:u w:color="333333"/>
              </w:rPr>
            </w:pPr>
            <w:r>
              <w:rPr>
                <w:rStyle w:val="None"/>
                <w:lang w:val="en-US"/>
              </w:rPr>
              <w:t xml:space="preserve">   </w:t>
            </w:r>
            <w:r>
              <w:rPr>
                <w:rStyle w:val="None"/>
                <w:color w:val="333333"/>
                <w:u w:color="333333"/>
                <w:lang w:val="en-US"/>
              </w:rPr>
              <w:t>org.openecomp.policies.External:</w:t>
            </w:r>
          </w:p>
          <w:p w:rsidR="00912CE2" w:rsidRDefault="00837B1D">
            <w:pPr>
              <w:pStyle w:val="Body"/>
              <w:spacing w:line="300" w:lineRule="atLeast"/>
              <w:rPr>
                <w:rStyle w:val="None"/>
                <w:color w:val="333333"/>
                <w:u w:color="333333"/>
              </w:rPr>
            </w:pPr>
            <w:r>
              <w:rPr>
                <w:rStyle w:val="None"/>
                <w:color w:val="333333"/>
                <w:u w:color="333333"/>
                <w:lang w:val="en-US"/>
              </w:rPr>
              <w:t>      derived_from:  tosca.policies.Root</w:t>
            </w:r>
          </w:p>
          <w:p w:rsidR="00912CE2" w:rsidRDefault="00837B1D">
            <w:pPr>
              <w:pStyle w:val="Body"/>
              <w:spacing w:line="300" w:lineRule="atLeast"/>
              <w:rPr>
                <w:rStyle w:val="None"/>
                <w:color w:val="333333"/>
                <w:u w:color="333333"/>
              </w:rPr>
            </w:pPr>
            <w:r>
              <w:rPr>
                <w:rStyle w:val="None"/>
                <w:color w:val="333333"/>
                <w:u w:color="333333"/>
                <w:lang w:val="en-US"/>
              </w:rPr>
              <w:t>      </w:t>
            </w:r>
            <w:r>
              <w:rPr>
                <w:rStyle w:val="None"/>
                <w:color w:val="333333"/>
                <w:u w:color="333333"/>
                <w:lang w:val="en-US"/>
              </w:rPr>
              <w:t>description: externally managed policy (for example, type="network assignment", source="Policy Manager", name="route target")</w:t>
            </w:r>
          </w:p>
          <w:p w:rsidR="00912CE2" w:rsidRDefault="00837B1D">
            <w:pPr>
              <w:pStyle w:val="Body"/>
              <w:spacing w:line="300" w:lineRule="atLeast"/>
              <w:rPr>
                <w:rStyle w:val="None"/>
                <w:color w:val="333333"/>
                <w:u w:color="333333"/>
              </w:rPr>
            </w:pPr>
            <w:r>
              <w:rPr>
                <w:rStyle w:val="None"/>
                <w:color w:val="333333"/>
                <w:u w:color="333333"/>
                <w:lang w:val="en-US"/>
              </w:rPr>
              <w:t>      properties:</w:t>
            </w:r>
          </w:p>
          <w:p w:rsidR="00912CE2" w:rsidRDefault="00837B1D">
            <w:pPr>
              <w:pStyle w:val="Body"/>
              <w:spacing w:line="300" w:lineRule="atLeast"/>
              <w:rPr>
                <w:rStyle w:val="None"/>
                <w:color w:val="333333"/>
                <w:u w:color="333333"/>
              </w:rPr>
            </w:pPr>
            <w:r>
              <w:rPr>
                <w:rStyle w:val="None"/>
                <w:color w:val="333333"/>
                <w:u w:color="333333"/>
                <w:lang w:val="en-US"/>
              </w:rPr>
              <w:t>        source:</w:t>
            </w:r>
          </w:p>
          <w:p w:rsidR="00912CE2" w:rsidRDefault="00837B1D">
            <w:pPr>
              <w:pStyle w:val="Body"/>
              <w:spacing w:line="300" w:lineRule="atLeast"/>
              <w:rPr>
                <w:rStyle w:val="None"/>
                <w:color w:val="333333"/>
                <w:u w:color="333333"/>
              </w:rPr>
            </w:pPr>
            <w:r>
              <w:rPr>
                <w:rStyle w:val="None"/>
                <w:color w:val="333333"/>
                <w:u w:color="333333"/>
                <w:lang w:val="en-US"/>
              </w:rPr>
              <w:t>           type: string</w:t>
            </w:r>
          </w:p>
          <w:p w:rsidR="00912CE2" w:rsidRDefault="00837B1D">
            <w:pPr>
              <w:pStyle w:val="Body"/>
              <w:spacing w:line="300" w:lineRule="atLeast"/>
              <w:rPr>
                <w:rStyle w:val="None"/>
                <w:color w:val="333333"/>
                <w:u w:color="333333"/>
              </w:rPr>
            </w:pPr>
            <w:r>
              <w:rPr>
                <w:rStyle w:val="None"/>
                <w:color w:val="333333"/>
                <w:u w:color="333333"/>
                <w:lang w:val="en-US"/>
              </w:rPr>
              <w:t>           description: The name of the server that exposes the policy w</w:t>
            </w:r>
            <w:r>
              <w:rPr>
                <w:rStyle w:val="None"/>
                <w:color w:val="333333"/>
                <w:u w:color="333333"/>
                <w:lang w:val="en-US"/>
              </w:rPr>
              <w:t>ith predefined type and name.</w:t>
            </w:r>
          </w:p>
          <w:p w:rsidR="00912CE2" w:rsidRDefault="00837B1D">
            <w:pPr>
              <w:pStyle w:val="Body"/>
              <w:spacing w:line="300" w:lineRule="atLeast"/>
              <w:rPr>
                <w:rStyle w:val="None"/>
                <w:color w:val="333333"/>
                <w:u w:color="333333"/>
              </w:rPr>
            </w:pPr>
            <w:r>
              <w:rPr>
                <w:rStyle w:val="None"/>
                <w:color w:val="333333"/>
                <w:u w:color="333333"/>
                <w:lang w:val="en-US"/>
              </w:rPr>
              <w:t>            required: false</w:t>
            </w:r>
          </w:p>
          <w:p w:rsidR="00912CE2" w:rsidRDefault="00837B1D">
            <w:pPr>
              <w:pStyle w:val="Body"/>
              <w:spacing w:line="300" w:lineRule="atLeast"/>
              <w:rPr>
                <w:rStyle w:val="None"/>
                <w:color w:val="333333"/>
                <w:u w:color="333333"/>
              </w:rPr>
            </w:pPr>
            <w:r>
              <w:rPr>
                <w:rStyle w:val="None"/>
                <w:color w:val="333333"/>
                <w:u w:color="333333"/>
                <w:lang w:val="en-US"/>
              </w:rPr>
              <w:t>        type:</w:t>
            </w:r>
          </w:p>
          <w:p w:rsidR="00912CE2" w:rsidRDefault="00837B1D">
            <w:pPr>
              <w:pStyle w:val="Body"/>
              <w:spacing w:line="300" w:lineRule="atLeast"/>
              <w:rPr>
                <w:rStyle w:val="None"/>
                <w:color w:val="333333"/>
                <w:u w:color="333333"/>
              </w:rPr>
            </w:pPr>
            <w:r>
              <w:rPr>
                <w:rStyle w:val="None"/>
                <w:color w:val="333333"/>
                <w:u w:color="333333"/>
                <w:lang w:val="en-US"/>
              </w:rPr>
              <w:t xml:space="preserve">            type: string</w:t>
            </w:r>
          </w:p>
          <w:p w:rsidR="00912CE2" w:rsidRDefault="00837B1D">
            <w:pPr>
              <w:pStyle w:val="Body"/>
              <w:spacing w:line="300" w:lineRule="atLeast"/>
              <w:rPr>
                <w:rStyle w:val="None"/>
                <w:color w:val="333333"/>
                <w:u w:color="333333"/>
              </w:rPr>
            </w:pPr>
            <w:r>
              <w:rPr>
                <w:rStyle w:val="None"/>
                <w:color w:val="333333"/>
                <w:u w:color="333333"/>
                <w:lang w:val="en-US"/>
              </w:rPr>
              <w:t>            description: The type (category) of the policy same as it is defined in the source.</w:t>
            </w:r>
          </w:p>
          <w:p w:rsidR="00912CE2" w:rsidRDefault="00837B1D">
            <w:pPr>
              <w:pStyle w:val="Body"/>
              <w:spacing w:line="300" w:lineRule="atLeast"/>
              <w:rPr>
                <w:rStyle w:val="None"/>
                <w:color w:val="333333"/>
                <w:u w:color="333333"/>
              </w:rPr>
            </w:pPr>
            <w:r>
              <w:rPr>
                <w:rStyle w:val="None"/>
                <w:color w:val="333333"/>
                <w:u w:color="333333"/>
                <w:lang w:val="en-US"/>
              </w:rPr>
              <w:t>            required: false</w:t>
            </w:r>
          </w:p>
          <w:p w:rsidR="00912CE2" w:rsidRDefault="00837B1D">
            <w:pPr>
              <w:pStyle w:val="Body"/>
              <w:spacing w:line="300" w:lineRule="atLeast"/>
              <w:rPr>
                <w:rStyle w:val="None"/>
                <w:color w:val="333333"/>
                <w:u w:color="333333"/>
              </w:rPr>
            </w:pPr>
            <w:r>
              <w:rPr>
                <w:rStyle w:val="None"/>
                <w:color w:val="333333"/>
                <w:u w:color="333333"/>
                <w:lang w:val="en-US"/>
              </w:rPr>
              <w:t>        name:</w:t>
            </w:r>
          </w:p>
          <w:p w:rsidR="00912CE2" w:rsidRDefault="00837B1D">
            <w:pPr>
              <w:pStyle w:val="Body"/>
              <w:spacing w:line="300" w:lineRule="atLeast"/>
              <w:rPr>
                <w:rStyle w:val="None"/>
                <w:color w:val="333333"/>
                <w:u w:color="333333"/>
              </w:rPr>
            </w:pPr>
            <w:r>
              <w:rPr>
                <w:rStyle w:val="None"/>
                <w:color w:val="333333"/>
                <w:u w:color="333333"/>
                <w:lang w:val="en-US"/>
              </w:rPr>
              <w:t>            type: str</w:t>
            </w:r>
            <w:r>
              <w:rPr>
                <w:rStyle w:val="None"/>
                <w:color w:val="333333"/>
                <w:u w:color="333333"/>
                <w:lang w:val="en-US"/>
              </w:rPr>
              <w:t>ing</w:t>
            </w:r>
          </w:p>
          <w:p w:rsidR="00912CE2" w:rsidRDefault="00837B1D">
            <w:pPr>
              <w:pStyle w:val="Body"/>
              <w:spacing w:line="300" w:lineRule="atLeast"/>
              <w:rPr>
                <w:rStyle w:val="None"/>
                <w:color w:val="333333"/>
                <w:u w:color="333333"/>
              </w:rPr>
            </w:pPr>
            <w:r>
              <w:rPr>
                <w:rStyle w:val="None"/>
                <w:color w:val="333333"/>
                <w:u w:color="333333"/>
                <w:lang w:val="en-US"/>
              </w:rPr>
              <w:t>            description: The name of the policy, that related to specific type, same as it is defined in the source.</w:t>
            </w:r>
          </w:p>
          <w:p w:rsidR="00912CE2" w:rsidRDefault="00837B1D">
            <w:pPr>
              <w:pStyle w:val="Body"/>
              <w:spacing w:line="300" w:lineRule="atLeast"/>
            </w:pPr>
            <w:r>
              <w:rPr>
                <w:rStyle w:val="None"/>
                <w:color w:val="333333"/>
                <w:u w:color="333333"/>
                <w:lang w:val="en-US"/>
              </w:rPr>
              <w:t>            required: false</w:t>
            </w:r>
          </w:p>
        </w:tc>
      </w:tr>
    </w:tbl>
    <w:p w:rsidR="00912CE2" w:rsidRDefault="00912CE2">
      <w:pPr>
        <w:pStyle w:val="Body"/>
        <w:widowControl w:val="0"/>
        <w:ind w:left="226" w:hanging="226"/>
      </w:pPr>
    </w:p>
    <w:p w:rsidR="00912CE2" w:rsidRDefault="00837B1D" w:rsidP="00837B1D">
      <w:pPr>
        <w:pStyle w:val="Heading5"/>
        <w:numPr>
          <w:ilvl w:val="4"/>
          <w:numId w:val="114"/>
        </w:numPr>
        <w:rPr>
          <w:rFonts w:ascii="Calibri" w:hAnsi="Calibri"/>
          <w:sz w:val="24"/>
          <w:szCs w:val="24"/>
        </w:rPr>
      </w:pPr>
      <w:bookmarkStart w:id="134" w:name="_Toc54868956"/>
      <w:r>
        <w:rPr>
          <w:rStyle w:val="s1"/>
          <w:rFonts w:ascii="Calibri" w:hAnsi="Calibri"/>
          <w:sz w:val="24"/>
          <w:szCs w:val="24"/>
        </w:rPr>
        <w:t>org.openecomp.policies.scaling.Variable</w:t>
      </w:r>
      <w:bookmarkEnd w:id="134"/>
    </w:p>
    <w:p w:rsidR="00912CE2" w:rsidRDefault="00912CE2">
      <w:pPr>
        <w:pStyle w:val="BodyA"/>
        <w:rPr>
          <w:rStyle w:val="None"/>
          <w:rFonts w:ascii="Calibri" w:eastAsia="Calibri" w:hAnsi="Calibri" w:cs="Calibri"/>
        </w:rPr>
      </w:pPr>
    </w:p>
    <w:tbl>
      <w:tblPr>
        <w:tblW w:w="9175" w:type="dxa"/>
        <w:tblInd w:w="2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175"/>
      </w:tblGrid>
      <w:tr w:rsidR="00912CE2">
        <w:trPr>
          <w:trHeight w:val="4877"/>
        </w:trPr>
        <w:tc>
          <w:tcPr>
            <w:tcW w:w="9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Body"/>
              <w:rPr>
                <w:rStyle w:val="None"/>
              </w:rPr>
            </w:pPr>
            <w:r>
              <w:rPr>
                <w:rStyle w:val="None"/>
                <w:lang w:val="en-US"/>
              </w:rPr>
              <w:lastRenderedPageBreak/>
              <w:t>org.openecomp.policies.scaling.Variable:</w:t>
            </w:r>
          </w:p>
          <w:p w:rsidR="00912CE2" w:rsidRDefault="00837B1D">
            <w:pPr>
              <w:pStyle w:val="Body"/>
              <w:rPr>
                <w:rStyle w:val="None"/>
              </w:rPr>
            </w:pPr>
            <w:r>
              <w:rPr>
                <w:rStyle w:val="None"/>
                <w:lang w:val="en-US"/>
              </w:rPr>
              <w:t>            derived_from: tosca.policies.Scaling</w:t>
            </w:r>
          </w:p>
          <w:p w:rsidR="00912CE2" w:rsidRDefault="00837B1D">
            <w:pPr>
              <w:pStyle w:val="Body"/>
              <w:rPr>
                <w:rStyle w:val="None"/>
              </w:rPr>
            </w:pPr>
            <w:r>
              <w:rPr>
                <w:rStyle w:val="None"/>
                <w:lang w:val="en-US"/>
              </w:rPr>
              <w:t>            description: Maintain the number of instances within the specified range</w:t>
            </w:r>
          </w:p>
          <w:p w:rsidR="00912CE2" w:rsidRDefault="00837B1D">
            <w:pPr>
              <w:pStyle w:val="Body"/>
              <w:rPr>
                <w:rStyle w:val="None"/>
              </w:rPr>
            </w:pPr>
            <w:r>
              <w:rPr>
                <w:rStyle w:val="None"/>
                <w:lang w:val="en-US"/>
              </w:rPr>
              <w:t>            properties:</w:t>
            </w:r>
          </w:p>
          <w:p w:rsidR="00912CE2" w:rsidRDefault="00837B1D">
            <w:pPr>
              <w:pStyle w:val="Body"/>
              <w:rPr>
                <w:rStyle w:val="None"/>
              </w:rPr>
            </w:pPr>
            <w:r>
              <w:rPr>
                <w:rStyle w:val="None"/>
                <w:lang w:val="en-US"/>
              </w:rPr>
              <w:t>                  init_quantity:</w:t>
            </w:r>
          </w:p>
          <w:p w:rsidR="00912CE2" w:rsidRDefault="00837B1D">
            <w:pPr>
              <w:pStyle w:val="Body"/>
              <w:rPr>
                <w:rStyle w:val="None"/>
              </w:rPr>
            </w:pPr>
            <w:r>
              <w:rPr>
                <w:rStyle w:val="None"/>
                <w:lang w:val="en-US"/>
              </w:rPr>
              <w:t>                        description: the number of instances to start with</w:t>
            </w:r>
          </w:p>
          <w:p w:rsidR="00912CE2" w:rsidRDefault="00837B1D">
            <w:pPr>
              <w:pStyle w:val="Body"/>
              <w:rPr>
                <w:rStyle w:val="None"/>
              </w:rPr>
            </w:pPr>
            <w:r>
              <w:rPr>
                <w:rStyle w:val="None"/>
                <w:lang w:val="en-US"/>
              </w:rPr>
              <w:t>                        type: integer</w:t>
            </w:r>
          </w:p>
          <w:p w:rsidR="00912CE2" w:rsidRDefault="00837B1D">
            <w:pPr>
              <w:pStyle w:val="Body"/>
              <w:rPr>
                <w:rStyle w:val="None"/>
              </w:rPr>
            </w:pPr>
            <w:r>
              <w:rPr>
                <w:rStyle w:val="None"/>
                <w:lang w:val="en-US"/>
              </w:rPr>
              <w:t>                        required: true</w:t>
            </w:r>
          </w:p>
          <w:p w:rsidR="00912CE2" w:rsidRDefault="00837B1D">
            <w:pPr>
              <w:pStyle w:val="Body"/>
              <w:rPr>
                <w:rStyle w:val="None"/>
              </w:rPr>
            </w:pPr>
            <w:r>
              <w:rPr>
                <w:rStyle w:val="None"/>
                <w:lang w:val="en-US"/>
              </w:rPr>
              <w:t>                  min_quantity:</w:t>
            </w:r>
          </w:p>
          <w:p w:rsidR="00912CE2" w:rsidRDefault="00837B1D">
            <w:pPr>
              <w:pStyle w:val="Body"/>
              <w:rPr>
                <w:rStyle w:val="None"/>
              </w:rPr>
            </w:pPr>
            <w:r>
              <w:rPr>
                <w:rStyle w:val="None"/>
                <w:lang w:val="en-US"/>
              </w:rPr>
              <w:t>                        description: the max. number of instances</w:t>
            </w:r>
          </w:p>
          <w:p w:rsidR="00912CE2" w:rsidRDefault="00837B1D">
            <w:pPr>
              <w:pStyle w:val="Body"/>
              <w:rPr>
                <w:rStyle w:val="None"/>
              </w:rPr>
            </w:pPr>
            <w:r>
              <w:rPr>
                <w:rStyle w:val="None"/>
                <w:lang w:val="en-US"/>
              </w:rPr>
              <w:t>      </w:t>
            </w:r>
            <w:r>
              <w:rPr>
                <w:rStyle w:val="None"/>
                <w:lang w:val="en-US"/>
              </w:rPr>
              <w:t>                  type: integer</w:t>
            </w:r>
          </w:p>
          <w:p w:rsidR="00912CE2" w:rsidRDefault="00837B1D">
            <w:pPr>
              <w:pStyle w:val="Body"/>
              <w:rPr>
                <w:rStyle w:val="None"/>
              </w:rPr>
            </w:pPr>
            <w:r>
              <w:rPr>
                <w:rStyle w:val="None"/>
                <w:lang w:val="en-US"/>
              </w:rPr>
              <w:t>                        required: true</w:t>
            </w:r>
          </w:p>
          <w:p w:rsidR="00912CE2" w:rsidRDefault="00837B1D">
            <w:pPr>
              <w:pStyle w:val="Body"/>
              <w:rPr>
                <w:rStyle w:val="None"/>
              </w:rPr>
            </w:pPr>
            <w:r>
              <w:rPr>
                <w:rStyle w:val="None"/>
                <w:lang w:val="en-US"/>
              </w:rPr>
              <w:t>                  max_quantity:</w:t>
            </w:r>
          </w:p>
          <w:p w:rsidR="00912CE2" w:rsidRDefault="00837B1D">
            <w:pPr>
              <w:pStyle w:val="Body"/>
              <w:rPr>
                <w:rStyle w:val="None"/>
              </w:rPr>
            </w:pPr>
            <w:r>
              <w:rPr>
                <w:rStyle w:val="None"/>
                <w:lang w:val="en-US"/>
              </w:rPr>
              <w:t>                        description: the min. number of instances</w:t>
            </w:r>
          </w:p>
          <w:p w:rsidR="00912CE2" w:rsidRDefault="00837B1D">
            <w:pPr>
              <w:pStyle w:val="Body"/>
              <w:rPr>
                <w:rStyle w:val="None"/>
              </w:rPr>
            </w:pPr>
            <w:r>
              <w:rPr>
                <w:rStyle w:val="None"/>
                <w:lang w:val="en-US"/>
              </w:rPr>
              <w:t>                        type: integer</w:t>
            </w:r>
          </w:p>
          <w:p w:rsidR="00912CE2" w:rsidRDefault="00837B1D">
            <w:pPr>
              <w:pStyle w:val="BodyA"/>
              <w:ind w:left="0"/>
            </w:pPr>
            <w:r>
              <w:rPr>
                <w:rStyle w:val="None"/>
                <w:rFonts w:ascii="Calibri" w:hAnsi="Calibri"/>
              </w:rPr>
              <w:t xml:space="preserve">                        </w:t>
            </w:r>
            <w:r>
              <w:rPr>
                <w:rStyle w:val="None"/>
                <w:rFonts w:ascii="Calibri" w:hAnsi="Calibri"/>
              </w:rPr>
              <w:t>required: true</w:t>
            </w:r>
          </w:p>
        </w:tc>
      </w:tr>
    </w:tbl>
    <w:p w:rsidR="00912CE2" w:rsidRDefault="00912CE2">
      <w:pPr>
        <w:pStyle w:val="BodyA"/>
        <w:widowControl w:val="0"/>
        <w:spacing w:line="240" w:lineRule="auto"/>
        <w:ind w:left="175" w:hanging="175"/>
        <w:rPr>
          <w:rStyle w:val="None"/>
          <w:rFonts w:ascii="Calibri" w:eastAsia="Calibri" w:hAnsi="Calibri" w:cs="Calibri"/>
        </w:rPr>
      </w:pPr>
    </w:p>
    <w:p w:rsidR="00912CE2" w:rsidRDefault="00912CE2">
      <w:pPr>
        <w:pStyle w:val="BodyA"/>
        <w:rPr>
          <w:rStyle w:val="None"/>
          <w:rFonts w:ascii="Calibri" w:eastAsia="Calibri" w:hAnsi="Calibri" w:cs="Calibri"/>
        </w:rPr>
      </w:pPr>
    </w:p>
    <w:p w:rsidR="00912CE2" w:rsidRDefault="00837B1D" w:rsidP="00837B1D">
      <w:pPr>
        <w:pStyle w:val="Heading3"/>
        <w:numPr>
          <w:ilvl w:val="2"/>
          <w:numId w:val="115"/>
        </w:numPr>
        <w:rPr>
          <w:rFonts w:ascii="Calibri" w:eastAsia="Calibri" w:hAnsi="Calibri" w:cs="Calibri"/>
          <w:sz w:val="24"/>
          <w:szCs w:val="24"/>
        </w:rPr>
      </w:pPr>
      <w:bookmarkStart w:id="135" w:name="_Toc54868957"/>
      <w:r>
        <w:rPr>
          <w:rStyle w:val="s1"/>
          <w:rFonts w:ascii="Calibri" w:hAnsi="Calibri"/>
          <w:sz w:val="24"/>
          <w:szCs w:val="24"/>
          <w:lang w:val="en-US"/>
        </w:rPr>
        <w:t>ONAP Relationships Types</w:t>
      </w:r>
      <w:bookmarkEnd w:id="135"/>
    </w:p>
    <w:p w:rsidR="00912CE2" w:rsidRDefault="00837B1D" w:rsidP="00837B1D">
      <w:pPr>
        <w:pStyle w:val="Heading4"/>
        <w:numPr>
          <w:ilvl w:val="3"/>
          <w:numId w:val="17"/>
        </w:numPr>
        <w:rPr>
          <w:rFonts w:ascii="Calibri" w:hAnsi="Calibri"/>
          <w:sz w:val="24"/>
          <w:szCs w:val="24"/>
        </w:rPr>
      </w:pPr>
      <w:bookmarkStart w:id="136" w:name="_Toc54868958"/>
      <w:r>
        <w:rPr>
          <w:rStyle w:val="s1"/>
          <w:rFonts w:ascii="Calibri" w:hAnsi="Calibri"/>
          <w:sz w:val="24"/>
          <w:szCs w:val="24"/>
        </w:rPr>
        <w:t>Tosca Group Type Definitions</w:t>
      </w:r>
      <w:bookmarkEnd w:id="136"/>
    </w:p>
    <w:p w:rsidR="00912CE2" w:rsidRDefault="00912CE2">
      <w:pPr>
        <w:pStyle w:val="Body"/>
      </w:pPr>
    </w:p>
    <w:p w:rsidR="00912CE2" w:rsidRDefault="00837B1D">
      <w:pPr>
        <w:pStyle w:val="Body"/>
      </w:pPr>
      <w:r>
        <w:rPr>
          <w:rStyle w:val="s1"/>
          <w:lang w:val="en-US"/>
        </w:rPr>
        <w:t xml:space="preserve">A Relationship Type is a reusable entity that defines the type of one or more relationships between Node Types or Node Templates. </w:t>
      </w:r>
    </w:p>
    <w:p w:rsidR="00912CE2" w:rsidRDefault="00837B1D" w:rsidP="00837B1D">
      <w:pPr>
        <w:pStyle w:val="Heading5"/>
        <w:numPr>
          <w:ilvl w:val="4"/>
          <w:numId w:val="17"/>
        </w:numPr>
        <w:rPr>
          <w:rFonts w:ascii="Calibri" w:hAnsi="Calibri"/>
          <w:sz w:val="24"/>
          <w:szCs w:val="24"/>
        </w:rPr>
      </w:pPr>
      <w:bookmarkStart w:id="137" w:name="_Toc54868959"/>
      <w:r>
        <w:rPr>
          <w:rStyle w:val="s1"/>
          <w:rFonts w:ascii="Calibri" w:hAnsi="Calibri"/>
          <w:sz w:val="24"/>
          <w:szCs w:val="24"/>
        </w:rPr>
        <w:t>Keynames</w:t>
      </w:r>
      <w:bookmarkEnd w:id="137"/>
    </w:p>
    <w:p w:rsidR="00912CE2" w:rsidRDefault="00837B1D">
      <w:pPr>
        <w:pStyle w:val="NormalaroundTable"/>
        <w:rPr>
          <w:rStyle w:val="None"/>
          <w:rFonts w:ascii="Calibri" w:eastAsia="Calibri" w:hAnsi="Calibri" w:cs="Calibri"/>
          <w:sz w:val="24"/>
          <w:szCs w:val="24"/>
        </w:rPr>
      </w:pPr>
      <w:r>
        <w:rPr>
          <w:rStyle w:val="None"/>
          <w:rFonts w:ascii="Calibri" w:hAnsi="Calibri"/>
          <w:sz w:val="24"/>
          <w:szCs w:val="24"/>
        </w:rPr>
        <w:t>The Relationship Type is a TOSCA Entity and has the common ke</w:t>
      </w:r>
      <w:r>
        <w:rPr>
          <w:rStyle w:val="None"/>
          <w:rFonts w:ascii="Calibri" w:hAnsi="Calibri"/>
          <w:sz w:val="24"/>
          <w:szCs w:val="24"/>
        </w:rPr>
        <w:t xml:space="preserve">ynames listed in section </w:t>
      </w:r>
      <w:r>
        <w:rPr>
          <w:rStyle w:val="Hyperlink8"/>
        </w:rPr>
        <w:fldChar w:fldCharType="begin"/>
      </w:r>
      <w:r>
        <w:rPr>
          <w:rStyle w:val="Hyperlink8"/>
        </w:rPr>
        <w:instrText xml:space="preserve"> HYPERLINK \l "bookmark84" </w:instrText>
      </w:r>
      <w:r>
        <w:rPr>
          <w:rStyle w:val="Hyperlink8"/>
        </w:rPr>
        <w:fldChar w:fldCharType="separate"/>
      </w:r>
      <w:r>
        <w:rPr>
          <w:rStyle w:val="Hyperlink8"/>
        </w:rPr>
        <w:t>Error! Reference source not found.</w:t>
      </w:r>
      <w:r>
        <w:fldChar w:fldCharType="end"/>
      </w:r>
      <w:r>
        <w:rPr>
          <w:rStyle w:val="None"/>
          <w:rFonts w:ascii="Calibri" w:hAnsi="Calibri"/>
          <w:sz w:val="24"/>
          <w:szCs w:val="24"/>
        </w:rPr>
        <w:t xml:space="preserve"> TOSCA Entity Schema. </w:t>
      </w:r>
    </w:p>
    <w:p w:rsidR="00912CE2" w:rsidRDefault="00837B1D">
      <w:pPr>
        <w:pStyle w:val="NormalaroundTable"/>
        <w:rPr>
          <w:rStyle w:val="None"/>
          <w:rFonts w:ascii="Calibri" w:eastAsia="Calibri" w:hAnsi="Calibri" w:cs="Calibri"/>
          <w:sz w:val="24"/>
          <w:szCs w:val="24"/>
        </w:rPr>
      </w:pPr>
      <w:r>
        <w:rPr>
          <w:rStyle w:val="None"/>
          <w:rFonts w:ascii="Calibri" w:hAnsi="Calibri"/>
          <w:sz w:val="24"/>
          <w:szCs w:val="24"/>
        </w:rPr>
        <w:t>In addition, the Relationship Type has the following recognized keynames:</w:t>
      </w:r>
    </w:p>
    <w:tbl>
      <w:tblPr>
        <w:tblW w:w="9360" w:type="dxa"/>
        <w:tblInd w:w="2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94"/>
        <w:gridCol w:w="1162"/>
        <w:gridCol w:w="1848"/>
        <w:gridCol w:w="4256"/>
      </w:tblGrid>
      <w:tr w:rsidR="00912CE2">
        <w:trPr>
          <w:trHeight w:val="260"/>
        </w:trPr>
        <w:tc>
          <w:tcPr>
            <w:tcW w:w="2093" w:type="dxa"/>
            <w:tcBorders>
              <w:top w:val="single" w:sz="4" w:space="0" w:color="000000"/>
              <w:left w:val="single" w:sz="4" w:space="0" w:color="000000"/>
              <w:bottom w:val="single" w:sz="6" w:space="0" w:color="000000"/>
              <w:right w:val="single" w:sz="6" w:space="0" w:color="000000"/>
            </w:tcBorders>
            <w:shd w:val="clear" w:color="auto" w:fill="E0E0E0"/>
            <w:tcMar>
              <w:top w:w="80" w:type="dxa"/>
              <w:left w:w="80" w:type="dxa"/>
              <w:bottom w:w="80" w:type="dxa"/>
              <w:right w:w="80" w:type="dxa"/>
            </w:tcMar>
          </w:tcPr>
          <w:p w:rsidR="00912CE2" w:rsidRDefault="00837B1D">
            <w:pPr>
              <w:pStyle w:val="TableText-Heading"/>
            </w:pPr>
            <w:r>
              <w:rPr>
                <w:rStyle w:val="None"/>
                <w:rFonts w:ascii="Calibri" w:hAnsi="Calibri"/>
                <w:sz w:val="24"/>
                <w:szCs w:val="24"/>
              </w:rPr>
              <w:t>Keyname</w:t>
            </w:r>
          </w:p>
        </w:tc>
        <w:tc>
          <w:tcPr>
            <w:tcW w:w="1162" w:type="dxa"/>
            <w:tcBorders>
              <w:top w:val="single" w:sz="4" w:space="0" w:color="000000"/>
              <w:left w:val="single" w:sz="6" w:space="0" w:color="000000"/>
              <w:bottom w:val="single" w:sz="6" w:space="0" w:color="000000"/>
              <w:right w:val="single" w:sz="6" w:space="0" w:color="000000"/>
            </w:tcBorders>
            <w:shd w:val="clear" w:color="auto" w:fill="E0E0E0"/>
            <w:tcMar>
              <w:top w:w="80" w:type="dxa"/>
              <w:left w:w="80" w:type="dxa"/>
              <w:bottom w:w="80" w:type="dxa"/>
              <w:right w:w="80" w:type="dxa"/>
            </w:tcMar>
          </w:tcPr>
          <w:p w:rsidR="00912CE2" w:rsidRDefault="00837B1D">
            <w:pPr>
              <w:pStyle w:val="TableText-Heading"/>
            </w:pPr>
            <w:r>
              <w:rPr>
                <w:rStyle w:val="None"/>
                <w:rFonts w:ascii="Calibri" w:hAnsi="Calibri"/>
                <w:sz w:val="24"/>
                <w:szCs w:val="24"/>
              </w:rPr>
              <w:t>Required</w:t>
            </w:r>
          </w:p>
        </w:tc>
        <w:tc>
          <w:tcPr>
            <w:tcW w:w="1848" w:type="dxa"/>
            <w:tcBorders>
              <w:top w:val="single" w:sz="4" w:space="0" w:color="000000"/>
              <w:left w:val="single" w:sz="6" w:space="0" w:color="000000"/>
              <w:bottom w:val="single" w:sz="6" w:space="0" w:color="000000"/>
              <w:right w:val="single" w:sz="6" w:space="0" w:color="000000"/>
            </w:tcBorders>
            <w:shd w:val="clear" w:color="auto" w:fill="E0E0E0"/>
            <w:tcMar>
              <w:top w:w="80" w:type="dxa"/>
              <w:left w:w="80" w:type="dxa"/>
              <w:bottom w:w="80" w:type="dxa"/>
              <w:right w:w="80" w:type="dxa"/>
            </w:tcMar>
          </w:tcPr>
          <w:p w:rsidR="00912CE2" w:rsidRDefault="00837B1D">
            <w:pPr>
              <w:pStyle w:val="TableText-Heading"/>
            </w:pPr>
            <w:r>
              <w:rPr>
                <w:rStyle w:val="None"/>
                <w:rFonts w:ascii="Calibri" w:hAnsi="Calibri"/>
                <w:sz w:val="24"/>
                <w:szCs w:val="24"/>
              </w:rPr>
              <w:t>Definition/Type</w:t>
            </w:r>
          </w:p>
        </w:tc>
        <w:tc>
          <w:tcPr>
            <w:tcW w:w="4255" w:type="dxa"/>
            <w:tcBorders>
              <w:top w:val="single" w:sz="4" w:space="0" w:color="000000"/>
              <w:left w:val="single" w:sz="6" w:space="0" w:color="000000"/>
              <w:bottom w:val="single" w:sz="6" w:space="0" w:color="000000"/>
              <w:right w:val="single" w:sz="4" w:space="0" w:color="000000"/>
            </w:tcBorders>
            <w:shd w:val="clear" w:color="auto" w:fill="E0E0E0"/>
            <w:tcMar>
              <w:top w:w="80" w:type="dxa"/>
              <w:left w:w="80" w:type="dxa"/>
              <w:bottom w:w="80" w:type="dxa"/>
              <w:right w:w="80" w:type="dxa"/>
            </w:tcMar>
          </w:tcPr>
          <w:p w:rsidR="00912CE2" w:rsidRDefault="00837B1D">
            <w:pPr>
              <w:pStyle w:val="TableText-Heading"/>
            </w:pPr>
            <w:r>
              <w:rPr>
                <w:rStyle w:val="None"/>
                <w:rFonts w:ascii="Calibri" w:hAnsi="Calibri"/>
                <w:sz w:val="24"/>
                <w:szCs w:val="24"/>
              </w:rPr>
              <w:t>Description</w:t>
            </w:r>
          </w:p>
        </w:tc>
      </w:tr>
      <w:tr w:rsidR="00912CE2">
        <w:trPr>
          <w:trHeight w:val="862"/>
        </w:trPr>
        <w:tc>
          <w:tcPr>
            <w:tcW w:w="2093"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tcPr>
          <w:p w:rsidR="00912CE2" w:rsidRDefault="00837B1D">
            <w:pPr>
              <w:pStyle w:val="TableText"/>
            </w:pPr>
            <w:r>
              <w:rPr>
                <w:rStyle w:val="None"/>
                <w:rFonts w:ascii="Calibri" w:hAnsi="Calibri"/>
                <w:sz w:val="24"/>
                <w:szCs w:val="24"/>
              </w:rPr>
              <w:t>properties</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None"/>
                <w:rFonts w:ascii="Calibri" w:hAnsi="Calibri"/>
                <w:sz w:val="24"/>
                <w:szCs w:val="24"/>
              </w:rPr>
              <w:t xml:space="preserve">list of </w:t>
            </w:r>
          </w:p>
          <w:p w:rsidR="00912CE2" w:rsidRDefault="00837B1D">
            <w:pPr>
              <w:pStyle w:val="TableText"/>
            </w:pPr>
            <w:hyperlink w:anchor="bookmark85" w:history="1">
              <w:r>
                <w:rPr>
                  <w:rStyle w:val="Hyperlink0"/>
                  <w:rFonts w:ascii="Calibri" w:hAnsi="Calibri"/>
                  <w:sz w:val="24"/>
                  <w:szCs w:val="24"/>
                </w:rPr>
                <w:t>property definitions</w:t>
              </w:r>
            </w:hyperlink>
          </w:p>
        </w:tc>
        <w:tc>
          <w:tcPr>
            <w:tcW w:w="4255"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rsidR="00912CE2" w:rsidRDefault="00837B1D">
            <w:pPr>
              <w:pStyle w:val="TableText"/>
            </w:pPr>
            <w:r>
              <w:rPr>
                <w:rStyle w:val="None"/>
                <w:rFonts w:ascii="Calibri" w:hAnsi="Calibri"/>
                <w:sz w:val="24"/>
                <w:szCs w:val="24"/>
              </w:rPr>
              <w:t>An optional list of property definitions for the Relationship Type.</w:t>
            </w:r>
          </w:p>
        </w:tc>
      </w:tr>
      <w:tr w:rsidR="00912CE2">
        <w:trPr>
          <w:trHeight w:val="862"/>
        </w:trPr>
        <w:tc>
          <w:tcPr>
            <w:tcW w:w="2093"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tcPr>
          <w:p w:rsidR="00912CE2" w:rsidRDefault="00837B1D">
            <w:pPr>
              <w:pStyle w:val="TableText"/>
            </w:pPr>
            <w:r>
              <w:rPr>
                <w:rStyle w:val="None"/>
                <w:rFonts w:ascii="Calibri" w:hAnsi="Calibri"/>
                <w:sz w:val="24"/>
                <w:szCs w:val="24"/>
              </w:rPr>
              <w:lastRenderedPageBreak/>
              <w:t>attributes</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None"/>
                <w:rFonts w:ascii="Calibri" w:hAnsi="Calibri"/>
                <w:sz w:val="24"/>
                <w:szCs w:val="24"/>
              </w:rPr>
              <w:t>list of</w:t>
            </w:r>
          </w:p>
          <w:p w:rsidR="00912CE2" w:rsidRDefault="00837B1D">
            <w:pPr>
              <w:pStyle w:val="TableText"/>
            </w:pPr>
            <w:hyperlink w:anchor="bookmark86" w:history="1">
              <w:r>
                <w:rPr>
                  <w:rStyle w:val="Hyperlink0"/>
                  <w:rFonts w:ascii="Calibri" w:hAnsi="Calibri"/>
                  <w:sz w:val="24"/>
                  <w:szCs w:val="24"/>
                </w:rPr>
                <w:t>attribute definitions</w:t>
              </w:r>
            </w:hyperlink>
          </w:p>
        </w:tc>
        <w:tc>
          <w:tcPr>
            <w:tcW w:w="4255"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rsidR="00912CE2" w:rsidRDefault="00837B1D">
            <w:pPr>
              <w:pStyle w:val="TableText"/>
            </w:pPr>
            <w:r>
              <w:rPr>
                <w:rStyle w:val="None"/>
                <w:rFonts w:ascii="Calibri" w:hAnsi="Calibri"/>
                <w:sz w:val="24"/>
                <w:szCs w:val="24"/>
              </w:rPr>
              <w:t xml:space="preserve">An optional list of attribute definitions for the </w:t>
            </w:r>
            <w:r>
              <w:rPr>
                <w:rStyle w:val="None"/>
                <w:rFonts w:ascii="Calibri" w:hAnsi="Calibri"/>
                <w:sz w:val="24"/>
                <w:szCs w:val="24"/>
              </w:rPr>
              <w:t>Relationship Type.</w:t>
            </w:r>
          </w:p>
        </w:tc>
      </w:tr>
      <w:tr w:rsidR="00912CE2">
        <w:trPr>
          <w:trHeight w:val="862"/>
        </w:trPr>
        <w:tc>
          <w:tcPr>
            <w:tcW w:w="2093"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tcPr>
          <w:p w:rsidR="00912CE2" w:rsidRDefault="00837B1D">
            <w:pPr>
              <w:pStyle w:val="TableText"/>
            </w:pPr>
            <w:r>
              <w:rPr>
                <w:rStyle w:val="None"/>
                <w:rFonts w:ascii="Calibri" w:hAnsi="Calibri"/>
                <w:sz w:val="24"/>
                <w:szCs w:val="24"/>
              </w:rPr>
              <w:t>interfaces</w:t>
            </w:r>
          </w:p>
        </w:tc>
        <w:tc>
          <w:tcPr>
            <w:tcW w:w="11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None"/>
                <w:rFonts w:ascii="Calibri" w:hAnsi="Calibri"/>
                <w:sz w:val="24"/>
                <w:szCs w:val="24"/>
              </w:rPr>
              <w:t xml:space="preserve">list of </w:t>
            </w:r>
          </w:p>
          <w:p w:rsidR="00912CE2" w:rsidRDefault="00837B1D">
            <w:pPr>
              <w:pStyle w:val="TableText"/>
            </w:pPr>
            <w:hyperlink w:anchor="bookmark87" w:history="1">
              <w:r>
                <w:rPr>
                  <w:rStyle w:val="Hyperlink0"/>
                  <w:rFonts w:ascii="Calibri" w:hAnsi="Calibri"/>
                  <w:sz w:val="24"/>
                  <w:szCs w:val="24"/>
                </w:rPr>
                <w:t>interface definitions</w:t>
              </w:r>
            </w:hyperlink>
          </w:p>
        </w:tc>
        <w:tc>
          <w:tcPr>
            <w:tcW w:w="4255"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rsidR="00912CE2" w:rsidRDefault="00837B1D">
            <w:pPr>
              <w:pStyle w:val="TableText"/>
            </w:pPr>
            <w:r>
              <w:rPr>
                <w:rStyle w:val="None"/>
                <w:rFonts w:ascii="Calibri" w:hAnsi="Calibri"/>
                <w:sz w:val="24"/>
                <w:szCs w:val="24"/>
              </w:rPr>
              <w:t>An optional list of interface definitions interfaces supported by the Relationship Type.</w:t>
            </w:r>
          </w:p>
        </w:tc>
      </w:tr>
      <w:tr w:rsidR="00912CE2">
        <w:trPr>
          <w:trHeight w:val="860"/>
        </w:trPr>
        <w:tc>
          <w:tcPr>
            <w:tcW w:w="2093"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rsidR="00912CE2" w:rsidRDefault="00837B1D">
            <w:pPr>
              <w:pStyle w:val="TableText"/>
            </w:pPr>
            <w:r>
              <w:rPr>
                <w:rStyle w:val="None"/>
                <w:rFonts w:ascii="Calibri" w:hAnsi="Calibri"/>
                <w:sz w:val="24"/>
                <w:szCs w:val="24"/>
              </w:rPr>
              <w:t>valid_target_types</w:t>
            </w:r>
          </w:p>
        </w:tc>
        <w:tc>
          <w:tcPr>
            <w:tcW w:w="1162"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848"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912CE2" w:rsidRDefault="00837B1D">
            <w:pPr>
              <w:pStyle w:val="TableText"/>
            </w:pPr>
            <w:hyperlink w:anchor="bookmark88" w:history="1">
              <w:r>
                <w:rPr>
                  <w:rStyle w:val="Hyperlink0"/>
                  <w:rFonts w:ascii="Calibri" w:hAnsi="Calibri"/>
                  <w:sz w:val="24"/>
                  <w:szCs w:val="24"/>
                </w:rPr>
                <w:t>string</w:t>
              </w:r>
            </w:hyperlink>
            <w:r>
              <w:rPr>
                <w:rStyle w:val="None"/>
                <w:rFonts w:ascii="Calibri" w:hAnsi="Calibri"/>
                <w:sz w:val="24"/>
                <w:szCs w:val="24"/>
              </w:rPr>
              <w:t>[]</w:t>
            </w:r>
          </w:p>
        </w:tc>
        <w:tc>
          <w:tcPr>
            <w:tcW w:w="4255" w:type="dxa"/>
            <w:tcBorders>
              <w:top w:val="single" w:sz="6"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rsidR="00912CE2" w:rsidRDefault="00837B1D">
            <w:pPr>
              <w:pStyle w:val="TableText"/>
            </w:pPr>
            <w:r>
              <w:rPr>
                <w:rStyle w:val="None"/>
                <w:rFonts w:ascii="Calibri" w:hAnsi="Calibri"/>
                <w:sz w:val="24"/>
                <w:szCs w:val="24"/>
              </w:rPr>
              <w:t xml:space="preserve">An optional list of one or more names of Capability Types that are valid targets for this relationship. </w:t>
            </w:r>
          </w:p>
        </w:tc>
      </w:tr>
    </w:tbl>
    <w:p w:rsidR="00912CE2" w:rsidRDefault="00912CE2">
      <w:pPr>
        <w:pStyle w:val="NormalaroundTable"/>
        <w:widowControl w:val="0"/>
        <w:ind w:left="144" w:hanging="144"/>
        <w:rPr>
          <w:rStyle w:val="None"/>
          <w:rFonts w:ascii="Calibri" w:eastAsia="Calibri" w:hAnsi="Calibri" w:cs="Calibri"/>
          <w:sz w:val="24"/>
          <w:szCs w:val="24"/>
        </w:rPr>
      </w:pPr>
    </w:p>
    <w:p w:rsidR="00912CE2" w:rsidRDefault="00837B1D" w:rsidP="00837B1D">
      <w:pPr>
        <w:pStyle w:val="Heading5"/>
        <w:numPr>
          <w:ilvl w:val="4"/>
          <w:numId w:val="116"/>
        </w:numPr>
        <w:rPr>
          <w:rFonts w:ascii="Calibri" w:hAnsi="Calibri"/>
          <w:sz w:val="24"/>
          <w:szCs w:val="24"/>
        </w:rPr>
      </w:pPr>
      <w:bookmarkStart w:id="138" w:name="_Toc54868960"/>
      <w:r>
        <w:rPr>
          <w:rStyle w:val="s1"/>
          <w:rFonts w:ascii="Calibri" w:hAnsi="Calibri"/>
          <w:sz w:val="24"/>
          <w:szCs w:val="24"/>
        </w:rPr>
        <w:t>Grammar</w:t>
      </w:r>
      <w:bookmarkEnd w:id="138"/>
    </w:p>
    <w:p w:rsidR="00912CE2" w:rsidRDefault="00837B1D">
      <w:pPr>
        <w:pStyle w:val="NormalaroundTable"/>
        <w:rPr>
          <w:rStyle w:val="None"/>
          <w:rFonts w:ascii="Calibri" w:eastAsia="Calibri" w:hAnsi="Calibri" w:cs="Calibri"/>
          <w:sz w:val="24"/>
          <w:szCs w:val="24"/>
        </w:rPr>
      </w:pPr>
      <w:r>
        <w:rPr>
          <w:rStyle w:val="None"/>
          <w:rFonts w:ascii="Calibri" w:hAnsi="Calibri"/>
          <w:sz w:val="24"/>
          <w:szCs w:val="24"/>
        </w:rPr>
        <w:t>Relationship Types have following grammar:</w:t>
      </w:r>
    </w:p>
    <w:tbl>
      <w:tblPr>
        <w:tblW w:w="9216" w:type="dxa"/>
        <w:tblInd w:w="2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6"/>
      </w:tblGrid>
      <w:tr w:rsidR="00912CE2">
        <w:trPr>
          <w:trHeight w:val="3847"/>
        </w:trPr>
        <w:tc>
          <w:tcPr>
            <w:tcW w:w="9216" w:type="dxa"/>
            <w:tcBorders>
              <w:top w:val="nil"/>
              <w:left w:val="nil"/>
              <w:bottom w:val="nil"/>
              <w:right w:val="nil"/>
            </w:tcBorders>
            <w:shd w:val="clear" w:color="auto" w:fill="D9D9D9"/>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None"/>
                <w:rFonts w:ascii="Calibri" w:hAnsi="Calibri"/>
                <w:lang w:val="en-US"/>
              </w:rPr>
              <w:t>&lt;</w:t>
            </w:r>
            <w:hyperlink w:anchor="bookmark89" w:history="1">
              <w:r>
                <w:rPr>
                  <w:rStyle w:val="Hyperlink6"/>
                  <w:rFonts w:ascii="Calibri" w:hAnsi="Calibri"/>
                </w:rPr>
                <w:t>relationship_type_name</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derived_from: &lt;</w:t>
            </w:r>
            <w:hyperlink w:anchor="bookmark90" w:history="1">
              <w:r>
                <w:rPr>
                  <w:rStyle w:val="Hyperlink6"/>
                  <w:rFonts w:ascii="Calibri" w:hAnsi="Calibri"/>
                </w:rPr>
                <w:t>parent_relationship_type_name</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version: &lt;</w:t>
            </w:r>
            <w:hyperlink w:anchor="bookmark91" w:history="1">
              <w:r>
                <w:rPr>
                  <w:rStyle w:val="Hyperlink6"/>
                  <w:rFonts w:ascii="Calibri" w:hAnsi="Calibri"/>
                </w:rPr>
                <w:t>version_number</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metadata: </w:t>
            </w:r>
          </w:p>
          <w:p w:rsidR="00912CE2" w:rsidRDefault="00837B1D">
            <w:pPr>
              <w:pStyle w:val="Body"/>
              <w:rPr>
                <w:rStyle w:val="None"/>
                <w:rFonts w:ascii="Calibri" w:eastAsia="Calibri" w:hAnsi="Calibri" w:cs="Calibri"/>
              </w:rPr>
            </w:pPr>
            <w:r>
              <w:rPr>
                <w:rStyle w:val="None"/>
                <w:rFonts w:ascii="Calibri" w:hAnsi="Calibri"/>
                <w:lang w:val="en-US"/>
              </w:rPr>
              <w:t xml:space="preserve">    &lt;</w:t>
            </w:r>
            <w:hyperlink w:anchor="bookmark92" w:history="1">
              <w:r>
                <w:rPr>
                  <w:rStyle w:val="Hyperlink6"/>
                  <w:rFonts w:ascii="Calibri" w:hAnsi="Calibri"/>
                </w:rPr>
                <w:t>map</w:t>
              </w:r>
            </w:hyperlink>
            <w:r>
              <w:rPr>
                <w:rStyle w:val="None"/>
                <w:rFonts w:ascii="Calibri" w:hAnsi="Calibri"/>
                <w:lang w:val="en-US"/>
              </w:rPr>
              <w:t xml:space="preserve"> of </w:t>
            </w:r>
            <w:hyperlink w:anchor="bookmark93" w:history="1">
              <w:r>
                <w:rPr>
                  <w:rStyle w:val="Hyperlink6"/>
                  <w:rFonts w:ascii="Calibri" w:hAnsi="Calibri"/>
                </w:rPr>
                <w:t>string</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description: &lt;</w:t>
            </w:r>
            <w:hyperlink w:anchor="bookmark94" w:history="1">
              <w:r>
                <w:rPr>
                  <w:rStyle w:val="Hyperlink6"/>
                  <w:rFonts w:ascii="Calibri" w:hAnsi="Calibri"/>
                </w:rPr>
                <w:t>relationship_description</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properties: </w:t>
            </w:r>
          </w:p>
          <w:p w:rsidR="00912CE2" w:rsidRDefault="00837B1D">
            <w:pPr>
              <w:pStyle w:val="Body"/>
              <w:rPr>
                <w:rStyle w:val="None"/>
                <w:rFonts w:ascii="Calibri" w:eastAsia="Calibri" w:hAnsi="Calibri" w:cs="Calibri"/>
              </w:rPr>
            </w:pPr>
            <w:r>
              <w:rPr>
                <w:rStyle w:val="None"/>
                <w:rFonts w:ascii="Calibri" w:hAnsi="Calibri"/>
                <w:lang w:val="en-US"/>
              </w:rPr>
              <w:t xml:space="preserve">    &lt;</w:t>
            </w:r>
            <w:hyperlink w:anchor="bookmark95" w:history="1">
              <w:r>
                <w:rPr>
                  <w:rStyle w:val="Hyperlink6"/>
                  <w:rFonts w:ascii="Calibri" w:hAnsi="Calibri"/>
                </w:rPr>
                <w:t>property_definitions</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attributes:</w:t>
            </w:r>
          </w:p>
          <w:p w:rsidR="00912CE2" w:rsidRDefault="00837B1D">
            <w:pPr>
              <w:pStyle w:val="Body"/>
              <w:rPr>
                <w:rStyle w:val="None"/>
                <w:rFonts w:ascii="Calibri" w:eastAsia="Calibri" w:hAnsi="Calibri" w:cs="Calibri"/>
              </w:rPr>
            </w:pPr>
            <w:r>
              <w:rPr>
                <w:rStyle w:val="None"/>
                <w:rFonts w:ascii="Calibri" w:hAnsi="Calibri"/>
                <w:lang w:val="en-US"/>
              </w:rPr>
              <w:t xml:space="preserve">    &lt;</w:t>
            </w:r>
            <w:hyperlink w:anchor="bookmark96" w:history="1">
              <w:r>
                <w:rPr>
                  <w:rStyle w:val="Hyperlink6"/>
                  <w:rFonts w:ascii="Calibri" w:hAnsi="Calibri"/>
                </w:rPr>
                <w:t>attribute_definitions</w:t>
              </w:r>
            </w:hyperlink>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interfaces: </w:t>
            </w:r>
          </w:p>
          <w:p w:rsidR="00912CE2" w:rsidRDefault="00837B1D">
            <w:pPr>
              <w:pStyle w:val="Body"/>
              <w:rPr>
                <w:rStyle w:val="None"/>
                <w:rFonts w:ascii="Calibri" w:eastAsia="Calibri" w:hAnsi="Calibri" w:cs="Calibri"/>
              </w:rPr>
            </w:pPr>
            <w:r>
              <w:rPr>
                <w:rStyle w:val="None"/>
                <w:rFonts w:ascii="Calibri" w:hAnsi="Calibri"/>
                <w:lang w:val="en-US"/>
              </w:rPr>
              <w:t xml:space="preserve">    &lt;</w:t>
            </w:r>
            <w:hyperlink w:anchor="bookmark97" w:history="1">
              <w:r>
                <w:rPr>
                  <w:rStyle w:val="Hyperlink6"/>
                  <w:rFonts w:ascii="Calibri" w:hAnsi="Calibri"/>
                </w:rPr>
                <w:t>interface_definitions</w:t>
              </w:r>
            </w:hyperlink>
            <w:r>
              <w:rPr>
                <w:rStyle w:val="None"/>
                <w:rFonts w:ascii="Calibri" w:hAnsi="Calibri"/>
                <w:lang w:val="en-US"/>
              </w:rPr>
              <w:t>&gt;</w:t>
            </w:r>
          </w:p>
          <w:p w:rsidR="00912CE2" w:rsidRDefault="00837B1D">
            <w:pPr>
              <w:pStyle w:val="Body"/>
            </w:pPr>
            <w:r>
              <w:rPr>
                <w:rStyle w:val="None"/>
                <w:rFonts w:ascii="Calibri" w:hAnsi="Calibri"/>
                <w:lang w:val="en-US"/>
              </w:rPr>
              <w:t xml:space="preserve">  valid_target_types: [ &lt;</w:t>
            </w:r>
            <w:hyperlink w:anchor="bookmark98" w:history="1">
              <w:r>
                <w:rPr>
                  <w:rStyle w:val="Hyperlink6"/>
                  <w:rFonts w:ascii="Calibri" w:hAnsi="Calibri"/>
                </w:rPr>
                <w:t>capability_type_names</w:t>
              </w:r>
            </w:hyperlink>
            <w:r>
              <w:rPr>
                <w:rStyle w:val="None"/>
                <w:rFonts w:ascii="Calibri" w:hAnsi="Calibri"/>
                <w:lang w:val="en-US"/>
              </w:rPr>
              <w:t>&gt; ]</w:t>
            </w:r>
          </w:p>
        </w:tc>
      </w:tr>
    </w:tbl>
    <w:p w:rsidR="00912CE2" w:rsidRDefault="00912CE2">
      <w:pPr>
        <w:pStyle w:val="NormalaroundTable"/>
        <w:widowControl w:val="0"/>
        <w:ind w:left="144" w:hanging="144"/>
        <w:rPr>
          <w:rStyle w:val="None"/>
          <w:rFonts w:ascii="Calibri" w:eastAsia="Calibri" w:hAnsi="Calibri" w:cs="Calibri"/>
          <w:sz w:val="24"/>
          <w:szCs w:val="24"/>
        </w:rPr>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117"/>
        </w:numPr>
        <w:rPr>
          <w:rFonts w:ascii="Calibri" w:hAnsi="Calibri"/>
          <w:sz w:val="24"/>
          <w:szCs w:val="24"/>
        </w:rPr>
      </w:pPr>
      <w:bookmarkStart w:id="139" w:name="_Toc54868961"/>
      <w:r>
        <w:rPr>
          <w:rStyle w:val="s1"/>
          <w:rFonts w:ascii="Calibri" w:hAnsi="Calibri"/>
          <w:sz w:val="24"/>
          <w:szCs w:val="24"/>
        </w:rPr>
        <w:t>org.openecomp. relationships.AssignsTo</w:t>
      </w:r>
      <w:bookmarkEnd w:id="139"/>
    </w:p>
    <w:p w:rsidR="00912CE2" w:rsidRDefault="00912CE2">
      <w:pPr>
        <w:pStyle w:val="Body"/>
      </w:pPr>
    </w:p>
    <w:p w:rsidR="00912CE2" w:rsidRDefault="00837B1D">
      <w:pPr>
        <w:pStyle w:val="Body"/>
      </w:pPr>
      <w:r>
        <w:rPr>
          <w:rStyle w:val="s1"/>
          <w:lang w:val="en-US"/>
        </w:rPr>
        <w:t xml:space="preserve">Relationship of this type, when assigned to </w:t>
      </w:r>
    </w:p>
    <w:p w:rsidR="00912CE2" w:rsidRDefault="00837B1D" w:rsidP="00837B1D">
      <w:pPr>
        <w:pStyle w:val="ListParagraph"/>
        <w:numPr>
          <w:ilvl w:val="0"/>
          <w:numId w:val="119"/>
        </w:numPr>
      </w:pPr>
      <w:r>
        <w:rPr>
          <w:rStyle w:val="s1"/>
        </w:rPr>
        <w:t xml:space="preserve">VLAN </w:t>
      </w:r>
      <w:r>
        <w:rPr>
          <w:rStyle w:val="s1"/>
        </w:rPr>
        <w:t>Network Receptor on Customer Orderable Service, represent readiness of VLAN Network Receptor to provide internal network routing information (like route target, network id and other routing information) to the node with requirement of this capability.</w:t>
      </w:r>
    </w:p>
    <w:p w:rsidR="00912CE2" w:rsidRDefault="00837B1D">
      <w:pPr>
        <w:pStyle w:val="Body"/>
      </w:pPr>
      <w:r>
        <w:rPr>
          <w:rStyle w:val="s1"/>
          <w:lang w:val="en-US"/>
        </w:rPr>
        <w:t>Here</w:t>
      </w:r>
      <w:r>
        <w:rPr>
          <w:rStyle w:val="s1"/>
          <w:lang w:val="en-US"/>
        </w:rPr>
        <w:t xml:space="preserve"> is the TOSCA definition of this relationship type:</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959"/>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None"/>
                <w:rFonts w:ascii="Calibri" w:hAnsi="Calibri"/>
                <w:lang w:val="en-US"/>
              </w:rPr>
              <w:lastRenderedPageBreak/>
              <w:t>relationship_types:</w:t>
            </w:r>
          </w:p>
          <w:p w:rsidR="00912CE2" w:rsidRDefault="00837B1D">
            <w:pPr>
              <w:pStyle w:val="Body"/>
              <w:rPr>
                <w:rStyle w:val="None"/>
                <w:rFonts w:ascii="Calibri" w:eastAsia="Calibri" w:hAnsi="Calibri" w:cs="Calibri"/>
              </w:rPr>
            </w:pPr>
            <w:r>
              <w:rPr>
                <w:rStyle w:val="None"/>
                <w:rFonts w:ascii="Calibri" w:hAnsi="Calibri"/>
                <w:lang w:val="en-US"/>
              </w:rPr>
              <w:t xml:space="preserve">    </w:t>
            </w:r>
            <w:r>
              <w:rPr>
                <w:rStyle w:val="None"/>
                <w:lang w:val="en-US"/>
              </w:rPr>
              <w:t>org.openecomp.relationships.AssignsTo</w:t>
            </w:r>
            <w:r>
              <w:rPr>
                <w:rStyle w:val="None"/>
                <w:rFonts w:ascii="Calibri" w:hAnsi="Calibri"/>
                <w:lang w:val="en-US"/>
              </w:rPr>
              <w:t>:</w:t>
            </w:r>
          </w:p>
          <w:p w:rsidR="00912CE2" w:rsidRDefault="00837B1D">
            <w:pPr>
              <w:pStyle w:val="Body"/>
            </w:pPr>
            <w:r>
              <w:rPr>
                <w:rStyle w:val="None"/>
                <w:rFonts w:ascii="Calibri" w:hAnsi="Calibri"/>
                <w:lang w:val="en-US"/>
              </w:rPr>
              <w:t xml:space="preserve">    </w:t>
            </w:r>
            <w:r>
              <w:rPr>
                <w:rStyle w:val="None"/>
                <w:lang w:val="en-US"/>
              </w:rPr>
              <w:t>derived_from: tosca. relationships.Root</w:t>
            </w:r>
          </w:p>
        </w:tc>
      </w:tr>
    </w:tbl>
    <w:p w:rsidR="00912CE2" w:rsidRDefault="00912CE2">
      <w:pPr>
        <w:pStyle w:val="Body"/>
        <w:widowControl w:val="0"/>
      </w:pPr>
    </w:p>
    <w:p w:rsidR="00912CE2" w:rsidRDefault="00912CE2">
      <w:pPr>
        <w:pStyle w:val="BodyA"/>
        <w:rPr>
          <w:rStyle w:val="None"/>
          <w:rFonts w:ascii="Calibri" w:eastAsia="Calibri" w:hAnsi="Calibri" w:cs="Calibri"/>
        </w:rPr>
      </w:pPr>
    </w:p>
    <w:p w:rsidR="00912CE2" w:rsidRDefault="00837B1D" w:rsidP="00837B1D">
      <w:pPr>
        <w:pStyle w:val="Heading5"/>
        <w:numPr>
          <w:ilvl w:val="4"/>
          <w:numId w:val="120"/>
        </w:numPr>
        <w:rPr>
          <w:rFonts w:ascii="Calibri" w:hAnsi="Calibri"/>
          <w:sz w:val="24"/>
          <w:szCs w:val="24"/>
        </w:rPr>
      </w:pPr>
      <w:bookmarkStart w:id="140" w:name="_Toc54868962"/>
      <w:r>
        <w:rPr>
          <w:rStyle w:val="s1"/>
          <w:rFonts w:ascii="Calibri" w:hAnsi="Calibri"/>
          <w:sz w:val="24"/>
          <w:szCs w:val="24"/>
        </w:rPr>
        <w:t>org.openecomp.relationships.RoutesTo</w:t>
      </w:r>
      <w:bookmarkEnd w:id="140"/>
    </w:p>
    <w:p w:rsidR="00912CE2" w:rsidRDefault="00912CE2">
      <w:pPr>
        <w:pStyle w:val="Body"/>
      </w:pPr>
    </w:p>
    <w:p w:rsidR="00912CE2" w:rsidRDefault="00837B1D">
      <w:pPr>
        <w:pStyle w:val="Body"/>
      </w:pPr>
      <w:r>
        <w:rPr>
          <w:rStyle w:val="s1"/>
          <w:lang w:val="en-US"/>
        </w:rPr>
        <w:t xml:space="preserve">Relationship of this type, when assigned to </w:t>
      </w:r>
    </w:p>
    <w:p w:rsidR="00912CE2" w:rsidRDefault="00837B1D" w:rsidP="00837B1D">
      <w:pPr>
        <w:pStyle w:val="ListParagraph"/>
        <w:numPr>
          <w:ilvl w:val="0"/>
          <w:numId w:val="119"/>
        </w:numPr>
      </w:pPr>
      <w:r>
        <w:rPr>
          <w:rStyle w:val="s1"/>
        </w:rPr>
        <w:t>VRFEntry on</w:t>
      </w:r>
      <w:r>
        <w:rPr>
          <w:rStyle w:val="s1"/>
        </w:rPr>
        <w:t xml:space="preserve"> Customer Orderable Service, represent readiness of VLAN Network Receptor to provide internal network routing information (like route target, network id and other routing information) to the node with requirement of this capability.</w:t>
      </w:r>
    </w:p>
    <w:p w:rsidR="00912CE2" w:rsidRDefault="00837B1D">
      <w:pPr>
        <w:pStyle w:val="Body"/>
      </w:pPr>
      <w:r>
        <w:rPr>
          <w:rStyle w:val="s1"/>
          <w:lang w:val="en-US"/>
        </w:rPr>
        <w:t>Here is the TOSCA defin</w:t>
      </w:r>
      <w:r>
        <w:rPr>
          <w:rStyle w:val="s1"/>
          <w:lang w:val="en-US"/>
        </w:rPr>
        <w:t>ition of this relationship type:</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1602"/>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None"/>
                <w:rFonts w:ascii="Calibri" w:hAnsi="Calibri"/>
                <w:lang w:val="en-US"/>
              </w:rPr>
              <w:t>relationship_types:</w:t>
            </w:r>
          </w:p>
          <w:p w:rsidR="00912CE2" w:rsidRDefault="00837B1D">
            <w:pPr>
              <w:pStyle w:val="Body"/>
              <w:rPr>
                <w:rStyle w:val="None"/>
                <w:rFonts w:ascii="Calibri" w:eastAsia="Calibri" w:hAnsi="Calibri" w:cs="Calibri"/>
              </w:rPr>
            </w:pPr>
            <w:r>
              <w:rPr>
                <w:rStyle w:val="None"/>
                <w:rFonts w:ascii="Calibri" w:hAnsi="Calibri"/>
                <w:lang w:val="en-US"/>
              </w:rPr>
              <w:t xml:space="preserve">    </w:t>
            </w:r>
            <w:r>
              <w:rPr>
                <w:rStyle w:val="None"/>
                <w:lang w:val="en-US"/>
              </w:rPr>
              <w:t>org.openecomp.relationships.RoutesTo</w:t>
            </w:r>
            <w:r>
              <w:rPr>
                <w:rStyle w:val="None"/>
                <w:rFonts w:ascii="Calibri" w:hAnsi="Calibri"/>
                <w:lang w:val="en-US"/>
              </w:rPr>
              <w:t>:</w:t>
            </w:r>
          </w:p>
          <w:p w:rsidR="00912CE2" w:rsidRDefault="00837B1D">
            <w:pPr>
              <w:pStyle w:val="Body"/>
              <w:rPr>
                <w:rStyle w:val="None"/>
              </w:rPr>
            </w:pPr>
            <w:r>
              <w:rPr>
                <w:rStyle w:val="None"/>
                <w:rFonts w:ascii="Calibri" w:hAnsi="Calibri"/>
                <w:lang w:val="en-US"/>
              </w:rPr>
              <w:t xml:space="preserve">    </w:t>
            </w:r>
            <w:r>
              <w:rPr>
                <w:rStyle w:val="None"/>
                <w:lang w:val="en-US"/>
              </w:rPr>
              <w:t>derived_from: tosca. relationships.RoutesTo</w:t>
            </w:r>
          </w:p>
          <w:p w:rsidR="00912CE2" w:rsidRDefault="00837B1D">
            <w:pPr>
              <w:pStyle w:val="Body"/>
            </w:pPr>
            <w:r>
              <w:rPr>
                <w:rStyle w:val="None"/>
                <w:lang w:val="en-US"/>
              </w:rPr>
              <w:t xml:space="preserve">       description: This type represents an intentional network routing between internal and external network</w:t>
            </w:r>
          </w:p>
        </w:tc>
      </w:tr>
    </w:tbl>
    <w:p w:rsidR="00912CE2" w:rsidRDefault="00912CE2">
      <w:pPr>
        <w:pStyle w:val="Body"/>
        <w:widowControl w:val="0"/>
      </w:pPr>
    </w:p>
    <w:p w:rsidR="00912CE2" w:rsidRDefault="00912CE2">
      <w:pPr>
        <w:pStyle w:val="BodyA"/>
        <w:rPr>
          <w:rStyle w:val="None"/>
          <w:rFonts w:ascii="Calibri" w:eastAsia="Calibri" w:hAnsi="Calibri" w:cs="Calibri"/>
        </w:rPr>
      </w:pPr>
    </w:p>
    <w:p w:rsidR="00912CE2" w:rsidRDefault="00912CE2">
      <w:pPr>
        <w:pStyle w:val="Description"/>
        <w:rPr>
          <w:rStyle w:val="None"/>
          <w:rFonts w:ascii="Calibri" w:eastAsia="Calibri" w:hAnsi="Calibri" w:cs="Calibri"/>
        </w:rPr>
      </w:pPr>
    </w:p>
    <w:p w:rsidR="00912CE2" w:rsidRDefault="00837B1D" w:rsidP="00837B1D">
      <w:pPr>
        <w:pStyle w:val="Heading3"/>
        <w:numPr>
          <w:ilvl w:val="2"/>
          <w:numId w:val="121"/>
        </w:numPr>
        <w:rPr>
          <w:rFonts w:ascii="Calibri" w:eastAsia="Calibri" w:hAnsi="Calibri" w:cs="Calibri"/>
          <w:sz w:val="24"/>
          <w:szCs w:val="24"/>
        </w:rPr>
      </w:pPr>
      <w:bookmarkStart w:id="141" w:name="_Toc54868963"/>
      <w:r>
        <w:rPr>
          <w:rStyle w:val="s1"/>
          <w:rFonts w:ascii="Calibri" w:hAnsi="Calibri"/>
          <w:sz w:val="24"/>
          <w:szCs w:val="24"/>
          <w:lang w:val="en-US"/>
        </w:rPr>
        <w:t>ONAP Annotation Type</w:t>
      </w:r>
      <w:bookmarkEnd w:id="141"/>
    </w:p>
    <w:p w:rsidR="00912CE2" w:rsidRDefault="00837B1D">
      <w:pPr>
        <w:pStyle w:val="BodyA"/>
        <w:ind w:left="0"/>
        <w:rPr>
          <w:rStyle w:val="None"/>
          <w:rFonts w:ascii="Calibri" w:eastAsia="Calibri" w:hAnsi="Calibri" w:cs="Calibri"/>
        </w:rPr>
      </w:pPr>
      <w:r>
        <w:rPr>
          <w:rStyle w:val="None"/>
          <w:rFonts w:ascii="Calibri" w:hAnsi="Calibri"/>
        </w:rPr>
        <w:t>Annotation is an extension to the standard TOSCA spec (assumed that standard parsers will ignore the annotations). The An</w:t>
      </w:r>
      <w:r>
        <w:rPr>
          <w:rStyle w:val="None"/>
          <w:rFonts w:ascii="Calibri" w:hAnsi="Calibri"/>
        </w:rPr>
        <w:t>notations allows putting some extra information on an input value. The information could be various: UI visualization, assignment responsibility (role), uniqueness information, input origin etc. one input value may have a list of annotation definitions.</w:t>
      </w:r>
    </w:p>
    <w:p w:rsidR="00912CE2" w:rsidRDefault="00837B1D">
      <w:pPr>
        <w:pStyle w:val="BodyA"/>
        <w:ind w:left="0"/>
        <w:rPr>
          <w:rStyle w:val="None"/>
          <w:rFonts w:ascii="Calibri" w:eastAsia="Calibri" w:hAnsi="Calibri" w:cs="Calibri"/>
        </w:rPr>
      </w:pPr>
      <w:r>
        <w:rPr>
          <w:rStyle w:val="None"/>
          <w:rFonts w:ascii="Calibri" w:hAnsi="Calibri"/>
        </w:rPr>
        <w:t>In</w:t>
      </w:r>
      <w:r>
        <w:rPr>
          <w:rStyle w:val="None"/>
          <w:rFonts w:ascii="Calibri" w:hAnsi="Calibri"/>
        </w:rPr>
        <w:t xml:space="preserve"> order to use annotation, the annotation type should first be defined. The annotation type and annotation definition are described below. </w:t>
      </w:r>
    </w:p>
    <w:p w:rsidR="00912CE2" w:rsidRDefault="00912CE2">
      <w:pPr>
        <w:pStyle w:val="BodyA"/>
        <w:ind w:left="0"/>
        <w:rPr>
          <w:rStyle w:val="None"/>
          <w:rFonts w:ascii="Calibri" w:eastAsia="Calibri" w:hAnsi="Calibri" w:cs="Calibri"/>
        </w:rPr>
      </w:pPr>
    </w:p>
    <w:p w:rsidR="00912CE2" w:rsidRDefault="00912CE2">
      <w:pPr>
        <w:pStyle w:val="BodyA"/>
        <w:ind w:left="0"/>
        <w:rPr>
          <w:rStyle w:val="None"/>
          <w:rFonts w:ascii="Calibri" w:eastAsia="Calibri" w:hAnsi="Calibri" w:cs="Calibri"/>
        </w:rPr>
      </w:pPr>
    </w:p>
    <w:p w:rsidR="00912CE2" w:rsidRDefault="00837B1D">
      <w:pPr>
        <w:pStyle w:val="Body"/>
      </w:pPr>
      <w:r>
        <w:rPr>
          <w:rStyle w:val="s1"/>
          <w:rFonts w:ascii="Arial Unicode MS" w:hAnsi="Arial Unicode MS"/>
        </w:rPr>
        <w:br w:type="page"/>
      </w:r>
    </w:p>
    <w:p w:rsidR="00912CE2" w:rsidRDefault="00837B1D" w:rsidP="00837B1D">
      <w:pPr>
        <w:pStyle w:val="Heading4"/>
        <w:numPr>
          <w:ilvl w:val="3"/>
          <w:numId w:val="17"/>
        </w:numPr>
        <w:rPr>
          <w:rFonts w:ascii="Calibri" w:hAnsi="Calibri"/>
          <w:sz w:val="24"/>
          <w:szCs w:val="24"/>
        </w:rPr>
      </w:pPr>
      <w:bookmarkStart w:id="142" w:name="_Toc54868964"/>
      <w:r>
        <w:rPr>
          <w:rStyle w:val="s1"/>
          <w:rFonts w:ascii="Calibri" w:hAnsi="Calibri"/>
          <w:sz w:val="24"/>
          <w:szCs w:val="24"/>
        </w:rPr>
        <w:lastRenderedPageBreak/>
        <w:t>Tosca Extension Annotation Type Definition</w:t>
      </w:r>
      <w:bookmarkEnd w:id="142"/>
    </w:p>
    <w:p w:rsidR="00912CE2" w:rsidRDefault="00837B1D">
      <w:pPr>
        <w:pStyle w:val="Body"/>
      </w:pPr>
      <w:r>
        <w:rPr>
          <w:rStyle w:val="s1"/>
          <w:lang w:val="en-US"/>
        </w:rPr>
        <w:t>The Annotation Type has the following recognized keynames:</w:t>
      </w:r>
    </w:p>
    <w:p w:rsidR="00912CE2" w:rsidRDefault="00837B1D" w:rsidP="00837B1D">
      <w:pPr>
        <w:pStyle w:val="Heading5"/>
        <w:numPr>
          <w:ilvl w:val="4"/>
          <w:numId w:val="17"/>
        </w:numPr>
        <w:rPr>
          <w:rFonts w:ascii="Calibri" w:hAnsi="Calibri"/>
          <w:sz w:val="24"/>
          <w:szCs w:val="24"/>
        </w:rPr>
      </w:pPr>
      <w:bookmarkStart w:id="143" w:name="_Toc54868965"/>
      <w:r>
        <w:rPr>
          <w:rStyle w:val="s1"/>
          <w:rFonts w:ascii="Calibri" w:hAnsi="Calibri"/>
          <w:sz w:val="24"/>
          <w:szCs w:val="24"/>
        </w:rPr>
        <w:t>Keynames</w:t>
      </w:r>
      <w:bookmarkEnd w:id="143"/>
    </w:p>
    <w:p w:rsidR="00912CE2" w:rsidRDefault="00837B1D">
      <w:pPr>
        <w:pStyle w:val="Body"/>
      </w:pPr>
      <w:r>
        <w:rPr>
          <w:rStyle w:val="s1"/>
        </w:rPr>
        <w:br/>
      </w:r>
    </w:p>
    <w:tbl>
      <w:tblPr>
        <w:tblW w:w="9209" w:type="dxa"/>
        <w:tblInd w:w="2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24"/>
        <w:gridCol w:w="1318"/>
        <w:gridCol w:w="1324"/>
        <w:gridCol w:w="1406"/>
        <w:gridCol w:w="3837"/>
      </w:tblGrid>
      <w:tr w:rsidR="00912CE2">
        <w:trPr>
          <w:trHeight w:val="267"/>
          <w:tblHeader/>
        </w:trPr>
        <w:tc>
          <w:tcPr>
            <w:tcW w:w="1324"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Keyname</w:t>
            </w:r>
          </w:p>
        </w:tc>
        <w:tc>
          <w:tcPr>
            <w:tcW w:w="1318"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Required</w:t>
            </w:r>
          </w:p>
        </w:tc>
        <w:tc>
          <w:tcPr>
            <w:tcW w:w="1324"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Type</w:t>
            </w:r>
          </w:p>
        </w:tc>
        <w:tc>
          <w:tcPr>
            <w:tcW w:w="1406"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Constraints</w:t>
            </w:r>
          </w:p>
        </w:tc>
        <w:tc>
          <w:tcPr>
            <w:tcW w:w="3837"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Description</w:t>
            </w:r>
          </w:p>
        </w:tc>
      </w:tr>
      <w:tr w:rsidR="00912CE2">
        <w:tblPrEx>
          <w:shd w:val="clear" w:color="auto" w:fill="CED7E7"/>
        </w:tblPrEx>
        <w:trPr>
          <w:trHeight w:val="567"/>
        </w:trPr>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version</w:t>
            </w:r>
          </w:p>
        </w:tc>
        <w:tc>
          <w:tcPr>
            <w:tcW w:w="131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version</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N/A</w:t>
            </w:r>
          </w:p>
        </w:tc>
        <w:tc>
          <w:tcPr>
            <w:tcW w:w="383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An optional version for the annotation type definition.</w:t>
            </w:r>
          </w:p>
        </w:tc>
      </w:tr>
      <w:tr w:rsidR="00912CE2">
        <w:tblPrEx>
          <w:shd w:val="clear" w:color="auto" w:fill="CED7E7"/>
        </w:tblPrEx>
        <w:trPr>
          <w:trHeight w:val="567"/>
        </w:trPr>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description</w:t>
            </w:r>
          </w:p>
        </w:tc>
        <w:tc>
          <w:tcPr>
            <w:tcW w:w="131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No</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description</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N/A</w:t>
            </w:r>
          </w:p>
        </w:tc>
        <w:tc>
          <w:tcPr>
            <w:tcW w:w="383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An optional description for the annotation type.</w:t>
            </w:r>
          </w:p>
        </w:tc>
      </w:tr>
      <w:tr w:rsidR="00912CE2">
        <w:tblPrEx>
          <w:shd w:val="clear" w:color="auto" w:fill="CED7E7"/>
        </w:tblPrEx>
        <w:trPr>
          <w:trHeight w:val="3267"/>
        </w:trPr>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properties</w:t>
            </w:r>
          </w:p>
        </w:tc>
        <w:tc>
          <w:tcPr>
            <w:tcW w:w="131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 xml:space="preserve">No (An annotation can </w:t>
            </w:r>
            <w:r>
              <w:rPr>
                <w:rStyle w:val="None"/>
                <w:rFonts w:ascii="Calibri" w:hAnsi="Calibri"/>
                <w:sz w:val="24"/>
                <w:szCs w:val="24"/>
              </w:rPr>
              <w:t>indicate something by the very fact of its presence. Even without properties)</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TableText"/>
              <w:spacing w:line="276" w:lineRule="auto"/>
              <w:rPr>
                <w:rStyle w:val="None"/>
                <w:rFonts w:ascii="Calibri" w:eastAsia="Calibri" w:hAnsi="Calibri" w:cs="Calibri"/>
                <w:sz w:val="24"/>
                <w:szCs w:val="24"/>
              </w:rPr>
            </w:pPr>
            <w:r>
              <w:rPr>
                <w:rStyle w:val="None"/>
                <w:rFonts w:ascii="Calibri" w:hAnsi="Calibri"/>
                <w:sz w:val="24"/>
                <w:szCs w:val="24"/>
              </w:rPr>
              <w:t xml:space="preserve">list of </w:t>
            </w:r>
          </w:p>
          <w:p w:rsidR="00912CE2" w:rsidRDefault="00837B1D">
            <w:pPr>
              <w:pStyle w:val="TableText"/>
            </w:pPr>
            <w:r>
              <w:rPr>
                <w:rStyle w:val="None"/>
                <w:rFonts w:ascii="Calibri" w:hAnsi="Calibri"/>
                <w:sz w:val="24"/>
                <w:szCs w:val="24"/>
              </w:rPr>
              <w:t>property definitions</w:t>
            </w:r>
          </w:p>
        </w:tc>
        <w:tc>
          <w:tcPr>
            <w:tcW w:w="14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N/A</w:t>
            </w:r>
          </w:p>
        </w:tc>
        <w:tc>
          <w:tcPr>
            <w:tcW w:w="383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The list property definitions that comprise the schema for an annotation type in TOSCA.</w:t>
            </w:r>
          </w:p>
        </w:tc>
      </w:tr>
    </w:tbl>
    <w:p w:rsidR="00912CE2" w:rsidRDefault="00912CE2">
      <w:pPr>
        <w:pStyle w:val="Body"/>
        <w:widowControl w:val="0"/>
        <w:ind w:left="144" w:hanging="144"/>
      </w:pPr>
    </w:p>
    <w:p w:rsidR="00912CE2" w:rsidRDefault="00912CE2">
      <w:pPr>
        <w:pStyle w:val="Body"/>
      </w:pPr>
    </w:p>
    <w:p w:rsidR="00912CE2" w:rsidRDefault="00837B1D" w:rsidP="00837B1D">
      <w:pPr>
        <w:pStyle w:val="Heading5"/>
        <w:numPr>
          <w:ilvl w:val="4"/>
          <w:numId w:val="122"/>
        </w:numPr>
        <w:rPr>
          <w:rFonts w:ascii="Calibri" w:hAnsi="Calibri"/>
          <w:sz w:val="24"/>
          <w:szCs w:val="24"/>
        </w:rPr>
      </w:pPr>
      <w:r>
        <w:rPr>
          <w:rStyle w:val="s1"/>
          <w:rFonts w:ascii="Calibri" w:hAnsi="Calibri"/>
          <w:sz w:val="24"/>
          <w:szCs w:val="24"/>
        </w:rPr>
        <w:t xml:space="preserve"> </w:t>
      </w:r>
      <w:bookmarkStart w:id="144" w:name="_Toc54868966"/>
      <w:r>
        <w:rPr>
          <w:rStyle w:val="s1"/>
          <w:rFonts w:ascii="Calibri" w:hAnsi="Calibri"/>
          <w:sz w:val="24"/>
          <w:szCs w:val="24"/>
        </w:rPr>
        <w:t>Grammar</w:t>
      </w:r>
      <w:bookmarkEnd w:id="144"/>
    </w:p>
    <w:p w:rsidR="00912CE2" w:rsidRDefault="00837B1D">
      <w:pPr>
        <w:pStyle w:val="Body"/>
        <w:rPr>
          <w:rStyle w:val="None"/>
          <w:rFonts w:ascii="Calibri" w:eastAsia="Calibri" w:hAnsi="Calibri" w:cs="Calibri"/>
        </w:rPr>
      </w:pPr>
      <w:r>
        <w:rPr>
          <w:rStyle w:val="s1"/>
        </w:rPr>
        <w:t>&lt;</w:t>
      </w:r>
      <w:r>
        <w:rPr>
          <w:rStyle w:val="Hyperlink4"/>
          <w:lang w:val="en-US"/>
        </w:rPr>
        <w:t>annotation_type_name</w:t>
      </w:r>
      <w:r>
        <w:rPr>
          <w:rStyle w:val="s1"/>
          <w:lang w:val="en-US"/>
        </w:rPr>
        <w:t>&gt;:</w:t>
      </w:r>
      <w:r>
        <w:rPr>
          <w:rStyle w:val="None"/>
          <w:rFonts w:ascii="Calibri" w:hAnsi="Calibri"/>
        </w:rPr>
        <w:t xml:space="preserve"> </w:t>
      </w:r>
    </w:p>
    <w:p w:rsidR="00912CE2" w:rsidRDefault="00837B1D">
      <w:pPr>
        <w:pStyle w:val="Body"/>
        <w:rPr>
          <w:rStyle w:val="None"/>
          <w:rFonts w:ascii="Calibri" w:eastAsia="Calibri" w:hAnsi="Calibri" w:cs="Calibri"/>
        </w:rPr>
      </w:pPr>
      <w:r>
        <w:rPr>
          <w:rStyle w:val="None"/>
          <w:rFonts w:ascii="Calibri" w:hAnsi="Calibri"/>
          <w:lang w:val="de-DE"/>
        </w:rPr>
        <w:t xml:space="preserve">  version: &lt;</w:t>
      </w:r>
      <w:r>
        <w:rPr>
          <w:rStyle w:val="Hyperlink4"/>
          <w:lang w:val="en-US"/>
        </w:rPr>
        <w:t>version_number</w:t>
      </w:r>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rPr>
        <w:t xml:space="preserve">  description: &lt;</w:t>
      </w:r>
      <w:r>
        <w:rPr>
          <w:rStyle w:val="Hyperlink4"/>
          <w:lang w:val="en-US"/>
        </w:rPr>
        <w:t>annotation_type_description</w:t>
      </w:r>
      <w:r>
        <w:rPr>
          <w:rStyle w:val="None"/>
          <w:rFonts w:ascii="Calibri" w:hAnsi="Calibri"/>
          <w:lang w:val="en-US"/>
        </w:rPr>
        <w:t>&gt;</w:t>
      </w:r>
    </w:p>
    <w:p w:rsidR="00912CE2" w:rsidRDefault="00837B1D">
      <w:pPr>
        <w:pStyle w:val="Body"/>
        <w:rPr>
          <w:rStyle w:val="None"/>
          <w:rFonts w:ascii="Calibri" w:eastAsia="Calibri" w:hAnsi="Calibri" w:cs="Calibri"/>
        </w:rPr>
      </w:pPr>
      <w:r>
        <w:rPr>
          <w:rStyle w:val="None"/>
          <w:rFonts w:ascii="Calibri" w:hAnsi="Calibri"/>
          <w:lang w:val="en-US"/>
        </w:rPr>
        <w:t xml:space="preserve">  properties:</w:t>
      </w:r>
    </w:p>
    <w:p w:rsidR="00912CE2" w:rsidRDefault="00837B1D">
      <w:pPr>
        <w:pStyle w:val="Body"/>
      </w:pPr>
      <w:r>
        <w:rPr>
          <w:rStyle w:val="None"/>
          <w:rFonts w:ascii="Calibri" w:hAnsi="Calibri"/>
        </w:rPr>
        <w:t xml:space="preserve">    &lt;</w:t>
      </w:r>
      <w:r>
        <w:rPr>
          <w:rStyle w:val="Hyperlink4"/>
          <w:lang w:val="en-US"/>
        </w:rPr>
        <w:t>property_definitions</w:t>
      </w:r>
      <w:r>
        <w:rPr>
          <w:rStyle w:val="None"/>
          <w:rFonts w:ascii="Calibri" w:hAnsi="Calibri"/>
          <w:lang w:val="en-US"/>
        </w:rPr>
        <w:t>&gt;</w:t>
      </w:r>
    </w:p>
    <w:p w:rsidR="00912CE2" w:rsidRDefault="00912CE2">
      <w:pPr>
        <w:pStyle w:val="Body"/>
      </w:pPr>
    </w:p>
    <w:p w:rsidR="00912CE2" w:rsidRDefault="00837B1D">
      <w:pPr>
        <w:pStyle w:val="NormalaroundTable"/>
        <w:rPr>
          <w:rStyle w:val="None"/>
          <w:rFonts w:ascii="Calibri" w:eastAsia="Calibri" w:hAnsi="Calibri" w:cs="Calibri"/>
          <w:sz w:val="24"/>
          <w:szCs w:val="24"/>
        </w:rPr>
      </w:pPr>
      <w:r>
        <w:rPr>
          <w:rStyle w:val="None"/>
          <w:rFonts w:ascii="Calibri" w:hAnsi="Calibri"/>
          <w:sz w:val="24"/>
          <w:szCs w:val="24"/>
        </w:rPr>
        <w:t>In the above grammar, the pseudo values that appear in angle brackets have the following meaning:</w:t>
      </w:r>
    </w:p>
    <w:p w:rsidR="00912CE2" w:rsidRDefault="00837B1D" w:rsidP="00837B1D">
      <w:pPr>
        <w:pStyle w:val="ListBullet3"/>
        <w:numPr>
          <w:ilvl w:val="0"/>
          <w:numId w:val="124"/>
        </w:numPr>
      </w:pPr>
      <w:r>
        <w:rPr>
          <w:rStyle w:val="None"/>
          <w:rFonts w:ascii="Calibri" w:hAnsi="Calibri"/>
          <w:b/>
          <w:bCs/>
        </w:rPr>
        <w:t>annotation_type_name</w:t>
      </w:r>
      <w:r>
        <w:rPr>
          <w:rStyle w:val="s1"/>
        </w:rPr>
        <w:t xml:space="preserve">: represents the </w:t>
      </w:r>
      <w:r>
        <w:rPr>
          <w:rStyle w:val="s1"/>
        </w:rPr>
        <w:t>required symbolic name of the Annotation Type as a string. This type should include full namespace to avoid collisions in annotation types.</w:t>
      </w:r>
    </w:p>
    <w:p w:rsidR="00912CE2" w:rsidRDefault="00837B1D" w:rsidP="00837B1D">
      <w:pPr>
        <w:pStyle w:val="ListBullet3"/>
        <w:numPr>
          <w:ilvl w:val="0"/>
          <w:numId w:val="124"/>
        </w:numPr>
      </w:pPr>
      <w:r>
        <w:rPr>
          <w:rStyle w:val="None"/>
          <w:rFonts w:ascii="Calibri" w:hAnsi="Calibri"/>
          <w:b/>
          <w:bCs/>
        </w:rPr>
        <w:lastRenderedPageBreak/>
        <w:t>version_number</w:t>
      </w:r>
      <w:r>
        <w:rPr>
          <w:rStyle w:val="s1"/>
        </w:rPr>
        <w:t>: represents the optional TOSCA version number for the Annotation Type.</w:t>
      </w:r>
    </w:p>
    <w:p w:rsidR="00912CE2" w:rsidRDefault="00837B1D" w:rsidP="00837B1D">
      <w:pPr>
        <w:pStyle w:val="ListBullet3"/>
        <w:numPr>
          <w:ilvl w:val="0"/>
          <w:numId w:val="124"/>
        </w:numPr>
      </w:pPr>
      <w:r>
        <w:rPr>
          <w:rStyle w:val="None"/>
          <w:rFonts w:ascii="Calibri" w:hAnsi="Calibri"/>
          <w:b/>
          <w:bCs/>
        </w:rPr>
        <w:t xml:space="preserve">annotation_type_description: </w:t>
      </w:r>
      <w:r>
        <w:rPr>
          <w:rStyle w:val="s1"/>
        </w:rPr>
        <w:t>represents the optional description for the Annotation Type.</w:t>
      </w:r>
    </w:p>
    <w:p w:rsidR="00912CE2" w:rsidRDefault="00837B1D" w:rsidP="00837B1D">
      <w:pPr>
        <w:pStyle w:val="ListBullet3"/>
        <w:numPr>
          <w:ilvl w:val="0"/>
          <w:numId w:val="124"/>
        </w:numPr>
      </w:pPr>
      <w:r>
        <w:rPr>
          <w:rStyle w:val="None"/>
          <w:rFonts w:ascii="Calibri" w:hAnsi="Calibri"/>
          <w:b/>
          <w:bCs/>
        </w:rPr>
        <w:t>property_definitions</w:t>
      </w:r>
      <w:r>
        <w:rPr>
          <w:rStyle w:val="s1"/>
        </w:rPr>
        <w:t xml:space="preserve">: represents the optional list of one or more property definitions that provide the schema for the Annotation Type. If a </w:t>
      </w:r>
      <w:r>
        <w:rPr>
          <w:rStyle w:val="None"/>
          <w:rFonts w:ascii="Calibri" w:hAnsi="Calibri"/>
          <w:b/>
          <w:bCs/>
        </w:rPr>
        <w:t>properties</w:t>
      </w:r>
      <w:r>
        <w:rPr>
          <w:rStyle w:val="s1"/>
        </w:rPr>
        <w:t xml:space="preserve"> keyname is pro</w:t>
      </w:r>
      <w:r>
        <w:rPr>
          <w:rStyle w:val="s1"/>
        </w:rPr>
        <w:t xml:space="preserve">vided, it </w:t>
      </w:r>
      <w:r>
        <w:rPr>
          <w:rStyle w:val="None"/>
          <w:b/>
          <w:bCs/>
        </w:rPr>
        <w:t>must</w:t>
      </w:r>
      <w:r>
        <w:rPr>
          <w:rStyle w:val="s1"/>
        </w:rPr>
        <w:t xml:space="preserve"> contain one or more valid property definitions</w:t>
      </w:r>
    </w:p>
    <w:p w:rsidR="00912CE2" w:rsidRDefault="00837B1D" w:rsidP="00837B1D">
      <w:pPr>
        <w:pStyle w:val="Heading5"/>
        <w:numPr>
          <w:ilvl w:val="4"/>
          <w:numId w:val="125"/>
        </w:numPr>
        <w:rPr>
          <w:rFonts w:ascii="Calibri" w:hAnsi="Calibri"/>
          <w:sz w:val="24"/>
          <w:szCs w:val="24"/>
        </w:rPr>
      </w:pPr>
      <w:bookmarkStart w:id="145" w:name="_Toc54868967"/>
      <w:r>
        <w:rPr>
          <w:rStyle w:val="s1"/>
          <w:rFonts w:ascii="Calibri" w:hAnsi="Calibri"/>
          <w:sz w:val="24"/>
          <w:szCs w:val="24"/>
        </w:rPr>
        <w:t>Examples</w:t>
      </w:r>
      <w:bookmarkEnd w:id="145"/>
    </w:p>
    <w:p w:rsidR="00912CE2" w:rsidRDefault="00837B1D">
      <w:pPr>
        <w:pStyle w:val="BodyA"/>
        <w:ind w:left="0"/>
        <w:rPr>
          <w:rStyle w:val="None"/>
          <w:rFonts w:ascii="Calibri" w:eastAsia="Calibri" w:hAnsi="Calibri" w:cs="Calibri"/>
        </w:rPr>
      </w:pPr>
      <w:r>
        <w:rPr>
          <w:rStyle w:val="None"/>
          <w:rFonts w:ascii="Calibri" w:hAnsi="Calibri"/>
        </w:rPr>
        <w:t>The below are examples only and not supported in SDC.</w:t>
      </w:r>
    </w:p>
    <w:p w:rsidR="00912CE2" w:rsidRDefault="00837B1D" w:rsidP="00837B1D">
      <w:pPr>
        <w:pStyle w:val="BodyA"/>
        <w:numPr>
          <w:ilvl w:val="0"/>
          <w:numId w:val="127"/>
        </w:numPr>
        <w:rPr>
          <w:rFonts w:ascii="Calibri" w:hAnsi="Calibri"/>
          <w:b/>
          <w:bCs/>
        </w:rPr>
      </w:pPr>
      <w:r>
        <w:rPr>
          <w:rStyle w:val="s1"/>
          <w:rFonts w:ascii="Calibri" w:hAnsi="Calibri"/>
          <w:b/>
          <w:bCs/>
        </w:rPr>
        <w:t>Annotation without properties</w:t>
      </w:r>
    </w:p>
    <w:p w:rsidR="00912CE2" w:rsidRDefault="00837B1D">
      <w:pPr>
        <w:pStyle w:val="Body"/>
        <w:ind w:left="1435"/>
      </w:pPr>
      <w:r>
        <w:rPr>
          <w:rStyle w:val="s1"/>
          <w:lang w:val="en-US"/>
        </w:rPr>
        <w:t># define a new annotation type</w:t>
      </w:r>
    </w:p>
    <w:p w:rsidR="00912CE2" w:rsidRDefault="00837B1D">
      <w:pPr>
        <w:pStyle w:val="Body"/>
        <w:ind w:left="1435"/>
      </w:pPr>
      <w:r>
        <w:rPr>
          <w:rStyle w:val="s1"/>
          <w:lang w:val="en-US"/>
        </w:rPr>
        <w:t>org.myapp.runtime_value:</w:t>
      </w:r>
    </w:p>
    <w:p w:rsidR="00912CE2" w:rsidRDefault="00837B1D">
      <w:pPr>
        <w:pStyle w:val="Body"/>
        <w:ind w:left="1435"/>
      </w:pPr>
      <w:r>
        <w:rPr>
          <w:rStyle w:val="s1"/>
          <w:lang w:val="en-US"/>
        </w:rPr>
        <w:t xml:space="preserve">  description: indicates whether this input s</w:t>
      </w:r>
      <w:r>
        <w:rPr>
          <w:rStyle w:val="s1"/>
          <w:lang w:val="en-US"/>
        </w:rPr>
        <w:t xml:space="preserve">hould be populated during runtime </w:t>
      </w:r>
    </w:p>
    <w:p w:rsidR="00912CE2" w:rsidRDefault="00837B1D">
      <w:pPr>
        <w:pStyle w:val="Body"/>
      </w:pPr>
      <w:r>
        <w:rPr>
          <w:rStyle w:val="None"/>
          <w:rFonts w:ascii="Calibri" w:hAnsi="Calibri"/>
        </w:rPr>
        <w:t xml:space="preserve">  </w:t>
      </w:r>
    </w:p>
    <w:p w:rsidR="00912CE2" w:rsidRDefault="00837B1D" w:rsidP="00837B1D">
      <w:pPr>
        <w:pStyle w:val="BodyA"/>
        <w:numPr>
          <w:ilvl w:val="0"/>
          <w:numId w:val="127"/>
        </w:numPr>
        <w:rPr>
          <w:rFonts w:ascii="Calibri" w:hAnsi="Calibri"/>
          <w:b/>
          <w:bCs/>
        </w:rPr>
      </w:pPr>
      <w:r>
        <w:rPr>
          <w:rStyle w:val="s1"/>
          <w:rFonts w:ascii="Calibri" w:hAnsi="Calibri"/>
          <w:b/>
          <w:bCs/>
        </w:rPr>
        <w:t>Annotation with properties</w:t>
      </w:r>
    </w:p>
    <w:p w:rsidR="00912CE2" w:rsidRDefault="00837B1D">
      <w:pPr>
        <w:pStyle w:val="Body"/>
        <w:ind w:left="1435"/>
      </w:pPr>
      <w:r>
        <w:rPr>
          <w:rStyle w:val="s1"/>
          <w:lang w:val="en-US"/>
        </w:rPr>
        <w:t># define annotation with properties</w:t>
      </w:r>
    </w:p>
    <w:p w:rsidR="00912CE2" w:rsidRDefault="00837B1D">
      <w:pPr>
        <w:pStyle w:val="Body"/>
        <w:ind w:left="1435"/>
      </w:pPr>
      <w:r>
        <w:rPr>
          <w:rStyle w:val="s1"/>
        </w:rPr>
        <w:t>org.myapp.visual:</w:t>
      </w:r>
    </w:p>
    <w:p w:rsidR="00912CE2" w:rsidRDefault="00837B1D">
      <w:pPr>
        <w:pStyle w:val="Body"/>
        <w:ind w:left="1435"/>
      </w:pPr>
      <w:r>
        <w:rPr>
          <w:rStyle w:val="s1"/>
          <w:lang w:val="en-US"/>
        </w:rPr>
        <w:t xml:space="preserve">  description: visualization flags </w:t>
      </w:r>
    </w:p>
    <w:p w:rsidR="00912CE2" w:rsidRDefault="00837B1D">
      <w:pPr>
        <w:pStyle w:val="Body"/>
        <w:ind w:left="1435"/>
      </w:pPr>
      <w:r>
        <w:rPr>
          <w:rStyle w:val="s1"/>
          <w:lang w:val="en-US"/>
        </w:rPr>
        <w:t xml:space="preserve">  properties:</w:t>
      </w:r>
    </w:p>
    <w:p w:rsidR="00912CE2" w:rsidRDefault="00837B1D">
      <w:pPr>
        <w:pStyle w:val="Body"/>
        <w:ind w:left="1435"/>
      </w:pPr>
      <w:r>
        <w:rPr>
          <w:rStyle w:val="s1"/>
          <w:lang w:val="it-IT"/>
        </w:rPr>
        <w:t xml:space="preserve">    editable:</w:t>
      </w:r>
    </w:p>
    <w:p w:rsidR="00912CE2" w:rsidRDefault="00837B1D">
      <w:pPr>
        <w:pStyle w:val="Body"/>
        <w:ind w:left="1435"/>
      </w:pPr>
      <w:r>
        <w:rPr>
          <w:rStyle w:val="s1"/>
        </w:rPr>
        <w:t xml:space="preserve">      type: boolean</w:t>
      </w:r>
    </w:p>
    <w:p w:rsidR="00912CE2" w:rsidRDefault="00837B1D">
      <w:pPr>
        <w:pStyle w:val="Body"/>
        <w:ind w:left="1435"/>
      </w:pPr>
      <w:r>
        <w:rPr>
          <w:rStyle w:val="s1"/>
          <w:lang w:val="it-IT"/>
        </w:rPr>
        <w:t xml:space="preserve">    visible:</w:t>
      </w:r>
    </w:p>
    <w:p w:rsidR="00912CE2" w:rsidRDefault="00837B1D">
      <w:pPr>
        <w:pStyle w:val="Body"/>
        <w:ind w:left="1435"/>
      </w:pPr>
      <w:r>
        <w:rPr>
          <w:rStyle w:val="s1"/>
        </w:rPr>
        <w:t xml:space="preserve">      type: boolean</w:t>
      </w:r>
    </w:p>
    <w:p w:rsidR="00912CE2" w:rsidRDefault="00837B1D">
      <w:pPr>
        <w:pStyle w:val="Body"/>
        <w:ind w:left="1435"/>
        <w:rPr>
          <w:rStyle w:val="None"/>
          <w:rFonts w:ascii="Calibri" w:eastAsia="Calibri" w:hAnsi="Calibri" w:cs="Calibri"/>
        </w:rPr>
      </w:pPr>
      <w:r>
        <w:rPr>
          <w:rStyle w:val="s1"/>
        </w:rPr>
        <w:t xml:space="preserve">    </w:t>
      </w:r>
    </w:p>
    <w:p w:rsidR="00912CE2" w:rsidRDefault="00837B1D" w:rsidP="00837B1D">
      <w:pPr>
        <w:pStyle w:val="Heading4"/>
        <w:numPr>
          <w:ilvl w:val="3"/>
          <w:numId w:val="128"/>
        </w:numPr>
        <w:rPr>
          <w:rFonts w:ascii="Calibri" w:hAnsi="Calibri"/>
          <w:sz w:val="24"/>
          <w:szCs w:val="24"/>
        </w:rPr>
      </w:pPr>
      <w:bookmarkStart w:id="146" w:name="_Toc54868968"/>
      <w:r>
        <w:rPr>
          <w:rStyle w:val="s1"/>
          <w:rFonts w:ascii="Calibri" w:hAnsi="Calibri"/>
          <w:sz w:val="24"/>
          <w:szCs w:val="24"/>
        </w:rPr>
        <w:t xml:space="preserve">SDC Annotation </w:t>
      </w:r>
      <w:r>
        <w:rPr>
          <w:rStyle w:val="s1"/>
          <w:rFonts w:ascii="Calibri" w:hAnsi="Calibri"/>
          <w:sz w:val="24"/>
          <w:szCs w:val="24"/>
        </w:rPr>
        <w:t>Type Definition</w:t>
      </w:r>
      <w:bookmarkEnd w:id="146"/>
    </w:p>
    <w:p w:rsidR="00912CE2" w:rsidRDefault="00837B1D">
      <w:pPr>
        <w:pStyle w:val="BodyA"/>
        <w:ind w:left="0"/>
        <w:rPr>
          <w:rStyle w:val="None"/>
          <w:rFonts w:ascii="Calibri" w:eastAsia="Calibri" w:hAnsi="Calibri" w:cs="Calibri"/>
        </w:rPr>
      </w:pPr>
      <w:r>
        <w:rPr>
          <w:rStyle w:val="None"/>
          <w:rFonts w:ascii="Calibri" w:hAnsi="Calibri"/>
        </w:rPr>
        <w:t xml:space="preserve">An annotation definition defines a named, typed value and related data that can be associated with an input (parameter definition) defined in the TOSCA spec. Annotations are used by template authors to provide some extra </w:t>
      </w:r>
      <w:r>
        <w:rPr>
          <w:rStyle w:val="None"/>
          <w:rFonts w:ascii="Calibri" w:hAnsi="Calibri"/>
        </w:rPr>
        <w:t>information about the input, which is not a constraint. The annotations on the input can help the template consumer to decide on actions regarding this input.</w:t>
      </w:r>
    </w:p>
    <w:p w:rsidR="00912CE2" w:rsidRDefault="00837B1D" w:rsidP="00837B1D">
      <w:pPr>
        <w:pStyle w:val="Heading5"/>
        <w:numPr>
          <w:ilvl w:val="4"/>
          <w:numId w:val="128"/>
        </w:numPr>
        <w:rPr>
          <w:rFonts w:ascii="Calibri" w:hAnsi="Calibri"/>
          <w:sz w:val="24"/>
          <w:szCs w:val="24"/>
        </w:rPr>
      </w:pPr>
      <w:bookmarkStart w:id="147" w:name="_Toc54868969"/>
      <w:r>
        <w:rPr>
          <w:rStyle w:val="s1"/>
          <w:rFonts w:ascii="Calibri" w:hAnsi="Calibri"/>
          <w:sz w:val="24"/>
          <w:szCs w:val="24"/>
        </w:rPr>
        <w:t>keynames</w:t>
      </w:r>
      <w:bookmarkEnd w:id="147"/>
    </w:p>
    <w:tbl>
      <w:tblPr>
        <w:tblW w:w="7846" w:type="dxa"/>
        <w:tblInd w:w="1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04"/>
        <w:gridCol w:w="1190"/>
        <w:gridCol w:w="1563"/>
        <w:gridCol w:w="3889"/>
      </w:tblGrid>
      <w:tr w:rsidR="00912CE2">
        <w:trPr>
          <w:trHeight w:val="310"/>
        </w:trPr>
        <w:tc>
          <w:tcPr>
            <w:tcW w:w="1204" w:type="dxa"/>
            <w:tcBorders>
              <w:top w:val="single" w:sz="8" w:space="0" w:color="000000"/>
              <w:left w:val="single" w:sz="8" w:space="0" w:color="000000"/>
              <w:bottom w:val="single" w:sz="8" w:space="0" w:color="000000"/>
              <w:right w:val="single" w:sz="8" w:space="0" w:color="000000"/>
            </w:tcBorders>
            <w:shd w:val="clear" w:color="auto" w:fill="E0E0E0"/>
            <w:tcMar>
              <w:top w:w="80" w:type="dxa"/>
              <w:left w:w="80" w:type="dxa"/>
              <w:bottom w:w="80" w:type="dxa"/>
              <w:right w:w="80" w:type="dxa"/>
            </w:tcMar>
          </w:tcPr>
          <w:p w:rsidR="00912CE2" w:rsidRDefault="00837B1D">
            <w:pPr>
              <w:pStyle w:val="Body"/>
            </w:pPr>
            <w:r>
              <w:rPr>
                <w:rStyle w:val="None"/>
                <w:b/>
                <w:bCs/>
                <w:lang w:val="en-US"/>
              </w:rPr>
              <w:t>Keyname</w:t>
            </w:r>
          </w:p>
        </w:tc>
        <w:tc>
          <w:tcPr>
            <w:tcW w:w="1190" w:type="dxa"/>
            <w:tcBorders>
              <w:top w:val="single" w:sz="8" w:space="0" w:color="000000"/>
              <w:left w:val="single" w:sz="8" w:space="0" w:color="000000"/>
              <w:bottom w:val="single" w:sz="8" w:space="0" w:color="000000"/>
              <w:right w:val="single" w:sz="8" w:space="0" w:color="000000"/>
            </w:tcBorders>
            <w:shd w:val="clear" w:color="auto" w:fill="E0E0E0"/>
            <w:tcMar>
              <w:top w:w="80" w:type="dxa"/>
              <w:left w:w="80" w:type="dxa"/>
              <w:bottom w:w="80" w:type="dxa"/>
              <w:right w:w="80" w:type="dxa"/>
            </w:tcMar>
          </w:tcPr>
          <w:p w:rsidR="00912CE2" w:rsidRDefault="00837B1D">
            <w:pPr>
              <w:pStyle w:val="Body"/>
            </w:pPr>
            <w:r>
              <w:rPr>
                <w:rStyle w:val="None"/>
                <w:b/>
                <w:bCs/>
                <w:lang w:val="en-US"/>
              </w:rPr>
              <w:t>Required</w:t>
            </w:r>
          </w:p>
        </w:tc>
        <w:tc>
          <w:tcPr>
            <w:tcW w:w="1563" w:type="dxa"/>
            <w:tcBorders>
              <w:top w:val="single" w:sz="8" w:space="0" w:color="000000"/>
              <w:left w:val="single" w:sz="8" w:space="0" w:color="000000"/>
              <w:bottom w:val="single" w:sz="8" w:space="0" w:color="000000"/>
              <w:right w:val="single" w:sz="8" w:space="0" w:color="000000"/>
            </w:tcBorders>
            <w:shd w:val="clear" w:color="auto" w:fill="E0E0E0"/>
            <w:tcMar>
              <w:top w:w="80" w:type="dxa"/>
              <w:left w:w="80" w:type="dxa"/>
              <w:bottom w:w="80" w:type="dxa"/>
              <w:right w:w="80" w:type="dxa"/>
            </w:tcMar>
          </w:tcPr>
          <w:p w:rsidR="00912CE2" w:rsidRDefault="00837B1D">
            <w:pPr>
              <w:pStyle w:val="Body"/>
            </w:pPr>
            <w:r>
              <w:rPr>
                <w:rStyle w:val="None"/>
                <w:b/>
                <w:bCs/>
                <w:lang w:val="en-US"/>
              </w:rPr>
              <w:t>Type</w:t>
            </w:r>
          </w:p>
        </w:tc>
        <w:tc>
          <w:tcPr>
            <w:tcW w:w="3889" w:type="dxa"/>
            <w:tcBorders>
              <w:top w:val="single" w:sz="8" w:space="0" w:color="000000"/>
              <w:left w:val="single" w:sz="8" w:space="0" w:color="000000"/>
              <w:bottom w:val="single" w:sz="8" w:space="0" w:color="000000"/>
              <w:right w:val="single" w:sz="8" w:space="0" w:color="000000"/>
            </w:tcBorders>
            <w:shd w:val="clear" w:color="auto" w:fill="E0E0E0"/>
            <w:tcMar>
              <w:top w:w="80" w:type="dxa"/>
              <w:left w:w="80" w:type="dxa"/>
              <w:bottom w:w="80" w:type="dxa"/>
              <w:right w:w="80" w:type="dxa"/>
            </w:tcMar>
          </w:tcPr>
          <w:p w:rsidR="00912CE2" w:rsidRDefault="00837B1D">
            <w:pPr>
              <w:pStyle w:val="Body"/>
            </w:pPr>
            <w:r>
              <w:rPr>
                <w:rStyle w:val="None"/>
                <w:b/>
                <w:bCs/>
                <w:lang w:val="en-US"/>
              </w:rPr>
              <w:t>Description</w:t>
            </w:r>
          </w:p>
        </w:tc>
      </w:tr>
      <w:tr w:rsidR="00912CE2">
        <w:trPr>
          <w:trHeight w:val="910"/>
        </w:trPr>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Body"/>
            </w:pPr>
            <w:r>
              <w:rPr>
                <w:rStyle w:val="None"/>
                <w:lang w:val="en-US"/>
              </w:rPr>
              <w:lastRenderedPageBreak/>
              <w:t>type</w:t>
            </w:r>
          </w:p>
        </w:tc>
        <w:tc>
          <w:tcPr>
            <w:tcW w:w="119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Body"/>
            </w:pPr>
            <w:r>
              <w:rPr>
                <w:rStyle w:val="None"/>
                <w:lang w:val="en-US"/>
              </w:rPr>
              <w:t>yes</w:t>
            </w:r>
          </w:p>
        </w:tc>
        <w:tc>
          <w:tcPr>
            <w:tcW w:w="156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Body"/>
            </w:pPr>
            <w:hyperlink r:id="rId22" w:history="1">
              <w:r>
                <w:rPr>
                  <w:rStyle w:val="Hyperlink5"/>
                  <w:rFonts w:eastAsia="Arial Unicode MS"/>
                </w:rPr>
                <w:t>string</w:t>
              </w:r>
            </w:hyperlink>
          </w:p>
        </w:tc>
        <w:tc>
          <w:tcPr>
            <w:tcW w:w="388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Body"/>
            </w:pPr>
            <w:r>
              <w:rPr>
                <w:rStyle w:val="None"/>
                <w:lang w:val="en-US"/>
              </w:rPr>
              <w:t>The required name of the annotation type the annotation definition is based upon.</w:t>
            </w:r>
          </w:p>
        </w:tc>
      </w:tr>
      <w:tr w:rsidR="00912CE2">
        <w:trPr>
          <w:trHeight w:val="910"/>
        </w:trPr>
        <w:tc>
          <w:tcPr>
            <w:tcW w:w="1204" w:type="dxa"/>
            <w:tcBorders>
              <w:top w:val="single" w:sz="8" w:space="0" w:color="000000"/>
              <w:left w:val="single" w:sz="8" w:space="0" w:color="000000"/>
              <w:bottom w:val="nil"/>
              <w:right w:val="single" w:sz="8" w:space="0" w:color="000000"/>
            </w:tcBorders>
            <w:shd w:val="clear" w:color="auto" w:fill="FFFFFF"/>
            <w:tcMar>
              <w:top w:w="80" w:type="dxa"/>
              <w:left w:w="80" w:type="dxa"/>
              <w:bottom w:w="80" w:type="dxa"/>
              <w:right w:w="80" w:type="dxa"/>
            </w:tcMar>
          </w:tcPr>
          <w:p w:rsidR="00912CE2" w:rsidRDefault="00837B1D">
            <w:pPr>
              <w:pStyle w:val="Body"/>
            </w:pPr>
            <w:r>
              <w:rPr>
                <w:rStyle w:val="None"/>
                <w:lang w:val="en-US"/>
              </w:rPr>
              <w:t>properties</w:t>
            </w:r>
          </w:p>
        </w:tc>
        <w:tc>
          <w:tcPr>
            <w:tcW w:w="1190" w:type="dxa"/>
            <w:tcBorders>
              <w:top w:val="single" w:sz="8" w:space="0" w:color="000000"/>
              <w:left w:val="single" w:sz="8" w:space="0" w:color="000000"/>
              <w:bottom w:val="nil"/>
              <w:right w:val="single" w:sz="8" w:space="0" w:color="000000"/>
            </w:tcBorders>
            <w:shd w:val="clear" w:color="auto" w:fill="FFFFFF"/>
            <w:tcMar>
              <w:top w:w="80" w:type="dxa"/>
              <w:left w:w="80" w:type="dxa"/>
              <w:bottom w:w="80" w:type="dxa"/>
              <w:right w:w="80" w:type="dxa"/>
            </w:tcMar>
          </w:tcPr>
          <w:p w:rsidR="00912CE2" w:rsidRDefault="00837B1D">
            <w:pPr>
              <w:pStyle w:val="Body"/>
            </w:pPr>
            <w:r>
              <w:rPr>
                <w:rStyle w:val="None"/>
                <w:lang w:val="en-US"/>
              </w:rPr>
              <w:t>no</w:t>
            </w:r>
          </w:p>
        </w:tc>
        <w:tc>
          <w:tcPr>
            <w:tcW w:w="1563" w:type="dxa"/>
            <w:tcBorders>
              <w:top w:val="single" w:sz="8" w:space="0" w:color="000000"/>
              <w:left w:val="single" w:sz="8" w:space="0" w:color="000000"/>
              <w:bottom w:val="nil"/>
              <w:right w:val="single" w:sz="8" w:space="0" w:color="000000"/>
            </w:tcBorders>
            <w:shd w:val="clear" w:color="auto" w:fill="FFFFFF"/>
            <w:tcMar>
              <w:top w:w="80" w:type="dxa"/>
              <w:left w:w="80" w:type="dxa"/>
              <w:bottom w:w="80" w:type="dxa"/>
              <w:right w:w="80" w:type="dxa"/>
            </w:tcMar>
          </w:tcPr>
          <w:p w:rsidR="00912CE2" w:rsidRDefault="00837B1D">
            <w:pPr>
              <w:pStyle w:val="Body"/>
              <w:rPr>
                <w:rStyle w:val="None"/>
              </w:rPr>
            </w:pPr>
            <w:r>
              <w:rPr>
                <w:rStyle w:val="None"/>
                <w:lang w:val="en-US"/>
              </w:rPr>
              <w:t>list of</w:t>
            </w:r>
          </w:p>
          <w:p w:rsidR="00912CE2" w:rsidRDefault="00837B1D">
            <w:pPr>
              <w:pStyle w:val="Body"/>
            </w:pPr>
            <w:hyperlink r:id="rId23" w:history="1">
              <w:r>
                <w:rPr>
                  <w:rStyle w:val="Hyperlink5"/>
                  <w:rFonts w:eastAsia="Arial Unicode MS"/>
                </w:rPr>
                <w:t>property assignments</w:t>
              </w:r>
            </w:hyperlink>
          </w:p>
        </w:tc>
        <w:tc>
          <w:tcPr>
            <w:tcW w:w="3889" w:type="dxa"/>
            <w:tcBorders>
              <w:top w:val="single" w:sz="8" w:space="0" w:color="000000"/>
              <w:left w:val="single" w:sz="8" w:space="0" w:color="000000"/>
              <w:bottom w:val="nil"/>
              <w:right w:val="single" w:sz="8" w:space="0" w:color="000000"/>
            </w:tcBorders>
            <w:shd w:val="clear" w:color="auto" w:fill="FFFFFF"/>
            <w:tcMar>
              <w:top w:w="80" w:type="dxa"/>
              <w:left w:w="80" w:type="dxa"/>
              <w:bottom w:w="80" w:type="dxa"/>
              <w:right w:w="80" w:type="dxa"/>
            </w:tcMar>
          </w:tcPr>
          <w:p w:rsidR="00912CE2" w:rsidRDefault="00837B1D">
            <w:pPr>
              <w:pStyle w:val="Body"/>
            </w:pPr>
            <w:r>
              <w:rPr>
                <w:rStyle w:val="None"/>
                <w:lang w:val="en-US"/>
              </w:rPr>
              <w:t>An optional list of property value assignments for the annotation definit</w:t>
            </w:r>
            <w:r>
              <w:rPr>
                <w:rStyle w:val="None"/>
                <w:lang w:val="en-US"/>
              </w:rPr>
              <w:t>ion.</w:t>
            </w:r>
          </w:p>
        </w:tc>
      </w:tr>
      <w:tr w:rsidR="00912CE2">
        <w:trPr>
          <w:trHeight w:val="310"/>
        </w:trPr>
        <w:tc>
          <w:tcPr>
            <w:tcW w:w="1204" w:type="dxa"/>
            <w:tcBorders>
              <w:top w:val="nil"/>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912CE2"/>
        </w:tc>
        <w:tc>
          <w:tcPr>
            <w:tcW w:w="1190" w:type="dxa"/>
            <w:tcBorders>
              <w:top w:val="nil"/>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912CE2"/>
        </w:tc>
        <w:tc>
          <w:tcPr>
            <w:tcW w:w="1563" w:type="dxa"/>
            <w:tcBorders>
              <w:top w:val="nil"/>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912CE2"/>
        </w:tc>
        <w:tc>
          <w:tcPr>
            <w:tcW w:w="3889" w:type="dxa"/>
            <w:tcBorders>
              <w:top w:val="nil"/>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912CE2"/>
        </w:tc>
      </w:tr>
    </w:tbl>
    <w:p w:rsidR="00912CE2" w:rsidRDefault="00912CE2" w:rsidP="00837B1D">
      <w:pPr>
        <w:pStyle w:val="Heading5"/>
        <w:widowControl w:val="0"/>
        <w:numPr>
          <w:ilvl w:val="4"/>
          <w:numId w:val="129"/>
        </w:numPr>
        <w:spacing w:line="240" w:lineRule="auto"/>
      </w:pPr>
      <w:bookmarkStart w:id="148" w:name="_Toc54868970"/>
      <w:bookmarkEnd w:id="148"/>
    </w:p>
    <w:p w:rsidR="00912CE2" w:rsidRDefault="00912CE2">
      <w:pPr>
        <w:pStyle w:val="BodyA"/>
        <w:rPr>
          <w:rStyle w:val="None"/>
          <w:rFonts w:ascii="Calibri" w:eastAsia="Calibri" w:hAnsi="Calibri" w:cs="Calibri"/>
        </w:rPr>
      </w:pPr>
    </w:p>
    <w:p w:rsidR="00912CE2" w:rsidRDefault="00837B1D" w:rsidP="00837B1D">
      <w:pPr>
        <w:pStyle w:val="Heading5"/>
        <w:numPr>
          <w:ilvl w:val="4"/>
          <w:numId w:val="130"/>
        </w:numPr>
        <w:rPr>
          <w:rFonts w:ascii="Calibri" w:hAnsi="Calibri"/>
          <w:sz w:val="24"/>
          <w:szCs w:val="24"/>
        </w:rPr>
      </w:pPr>
      <w:r>
        <w:rPr>
          <w:rStyle w:val="s1"/>
          <w:rFonts w:ascii="Calibri" w:hAnsi="Calibri"/>
          <w:sz w:val="24"/>
          <w:szCs w:val="24"/>
        </w:rPr>
        <w:t xml:space="preserve"> </w:t>
      </w:r>
      <w:bookmarkStart w:id="149" w:name="_Toc54868971"/>
      <w:r>
        <w:rPr>
          <w:rStyle w:val="s1"/>
          <w:rFonts w:ascii="Calibri" w:hAnsi="Calibri"/>
          <w:sz w:val="24"/>
          <w:szCs w:val="24"/>
        </w:rPr>
        <w:t>Grammar</w:t>
      </w:r>
      <w:bookmarkEnd w:id="149"/>
    </w:p>
    <w:p w:rsidR="00912CE2" w:rsidRDefault="00837B1D">
      <w:pPr>
        <w:pStyle w:val="Body"/>
        <w:rPr>
          <w:rStyle w:val="s1"/>
        </w:rPr>
      </w:pPr>
      <w:r>
        <w:rPr>
          <w:rStyle w:val="s1"/>
        </w:rPr>
        <w:t>&lt;</w:t>
      </w:r>
      <w:r>
        <w:rPr>
          <w:rStyle w:val="Hyperlink4"/>
          <w:lang w:val="en-US"/>
        </w:rPr>
        <w:t>annotation_name</w:t>
      </w:r>
      <w:r>
        <w:rPr>
          <w:rStyle w:val="s1"/>
          <w:lang w:val="en-US"/>
        </w:rPr>
        <w:t>&gt;:</w:t>
      </w:r>
    </w:p>
    <w:p w:rsidR="00912CE2" w:rsidRDefault="00837B1D">
      <w:pPr>
        <w:pStyle w:val="Body"/>
        <w:rPr>
          <w:rStyle w:val="None"/>
          <w:rFonts w:ascii="Calibri" w:eastAsia="Calibri" w:hAnsi="Calibri" w:cs="Calibri"/>
        </w:rPr>
      </w:pPr>
      <w:r>
        <w:rPr>
          <w:rStyle w:val="None"/>
          <w:rFonts w:ascii="Calibri" w:hAnsi="Calibri"/>
        </w:rPr>
        <w:t xml:space="preserve">  type: &lt;</w:t>
      </w:r>
      <w:r>
        <w:rPr>
          <w:rStyle w:val="Hyperlink4"/>
          <w:lang w:val="en-US"/>
        </w:rPr>
        <w:t>annotation_type</w:t>
      </w:r>
      <w:r>
        <w:rPr>
          <w:rStyle w:val="None"/>
          <w:rFonts w:ascii="Calibri" w:hAnsi="Calibri"/>
          <w:lang w:val="en-US"/>
        </w:rPr>
        <w:t xml:space="preserve">&gt; </w:t>
      </w:r>
      <w:r>
        <w:rPr>
          <w:rStyle w:val="None"/>
          <w:rFonts w:ascii="Calibri" w:eastAsia="Calibri" w:hAnsi="Calibri" w:cs="Calibri"/>
        </w:rPr>
        <w:br/>
        <w:t xml:space="preserve">  </w:t>
      </w:r>
      <w:r>
        <w:rPr>
          <w:rStyle w:val="None"/>
          <w:rFonts w:ascii="Calibri" w:hAnsi="Calibri"/>
          <w:lang w:val="en-US"/>
        </w:rPr>
        <w:t xml:space="preserve">properties: </w:t>
      </w:r>
    </w:p>
    <w:p w:rsidR="00912CE2" w:rsidRDefault="00837B1D">
      <w:pPr>
        <w:pStyle w:val="Body"/>
        <w:ind w:left="1"/>
        <w:rPr>
          <w:rStyle w:val="None"/>
          <w:rFonts w:ascii="Calibri" w:eastAsia="Calibri" w:hAnsi="Calibri" w:cs="Calibri"/>
        </w:rPr>
      </w:pPr>
      <w:r>
        <w:rPr>
          <w:rStyle w:val="None"/>
          <w:rFonts w:ascii="Calibri" w:hAnsi="Calibri"/>
        </w:rPr>
        <w:t xml:space="preserve">       &lt;</w:t>
      </w:r>
      <w:r>
        <w:rPr>
          <w:rStyle w:val="Hyperlink4"/>
          <w:lang w:val="en-US"/>
        </w:rPr>
        <w:t>property_assignments</w:t>
      </w:r>
      <w:r>
        <w:rPr>
          <w:rStyle w:val="None"/>
          <w:rFonts w:ascii="Calibri" w:hAnsi="Calibri"/>
          <w:lang w:val="en-US"/>
        </w:rPr>
        <w:t>&gt;</w:t>
      </w:r>
    </w:p>
    <w:p w:rsidR="00912CE2" w:rsidRDefault="00912CE2">
      <w:pPr>
        <w:pStyle w:val="Body"/>
      </w:pPr>
    </w:p>
    <w:p w:rsidR="00912CE2" w:rsidRDefault="00837B1D" w:rsidP="00837B1D">
      <w:pPr>
        <w:pStyle w:val="Body"/>
        <w:numPr>
          <w:ilvl w:val="0"/>
          <w:numId w:val="132"/>
        </w:numPr>
        <w:rPr>
          <w:lang w:val="en-US"/>
        </w:rPr>
      </w:pPr>
      <w:r>
        <w:rPr>
          <w:rStyle w:val="None"/>
          <w:rFonts w:ascii="Calibri" w:hAnsi="Calibri"/>
          <w:b/>
          <w:bCs/>
          <w:lang w:val="en-US"/>
        </w:rPr>
        <w:t>annotation_name</w:t>
      </w:r>
      <w:r>
        <w:rPr>
          <w:rStyle w:val="s1"/>
          <w:lang w:val="en-US"/>
        </w:rPr>
        <w:t>: represents the required symbolic name of the annotation as a string.</w:t>
      </w:r>
    </w:p>
    <w:p w:rsidR="00912CE2" w:rsidRDefault="00837B1D" w:rsidP="00837B1D">
      <w:pPr>
        <w:pStyle w:val="Body"/>
        <w:numPr>
          <w:ilvl w:val="0"/>
          <w:numId w:val="132"/>
        </w:numPr>
        <w:rPr>
          <w:lang w:val="en-US"/>
        </w:rPr>
      </w:pPr>
      <w:r>
        <w:rPr>
          <w:rStyle w:val="None"/>
          <w:rFonts w:ascii="Calibri" w:hAnsi="Calibri"/>
          <w:b/>
          <w:bCs/>
          <w:lang w:val="en-US"/>
        </w:rPr>
        <w:t>annotation_type</w:t>
      </w:r>
      <w:r>
        <w:rPr>
          <w:rStyle w:val="s1"/>
          <w:lang w:val="en-US"/>
        </w:rPr>
        <w:t xml:space="preserve">: represents the full name of the </w:t>
      </w:r>
      <w:r>
        <w:rPr>
          <w:rStyle w:val="s1"/>
          <w:lang w:val="en-US"/>
        </w:rPr>
        <w:t>annotation type it is based upon.</w:t>
      </w:r>
    </w:p>
    <w:p w:rsidR="00912CE2" w:rsidRDefault="00837B1D" w:rsidP="00837B1D">
      <w:pPr>
        <w:pStyle w:val="Body"/>
        <w:numPr>
          <w:ilvl w:val="0"/>
          <w:numId w:val="132"/>
        </w:numPr>
        <w:rPr>
          <w:lang w:val="en-US"/>
        </w:rPr>
      </w:pPr>
      <w:r>
        <w:rPr>
          <w:rStyle w:val="None"/>
          <w:rFonts w:ascii="Calibri" w:hAnsi="Calibri"/>
          <w:b/>
          <w:bCs/>
          <w:lang w:val="en-US"/>
        </w:rPr>
        <w:t>property_assignments</w:t>
      </w:r>
      <w:r>
        <w:rPr>
          <w:rStyle w:val="s1"/>
          <w:lang w:val="en-US"/>
        </w:rPr>
        <w:t>: represents the optional list of property assignments for the annotation definition that provide values for properties defined in its declared Annotation Type.</w:t>
      </w:r>
    </w:p>
    <w:p w:rsidR="00912CE2" w:rsidRDefault="00912CE2">
      <w:pPr>
        <w:pStyle w:val="Body"/>
      </w:pPr>
    </w:p>
    <w:p w:rsidR="00912CE2" w:rsidRDefault="00837B1D" w:rsidP="00837B1D">
      <w:pPr>
        <w:pStyle w:val="Heading5"/>
        <w:numPr>
          <w:ilvl w:val="4"/>
          <w:numId w:val="133"/>
        </w:numPr>
        <w:rPr>
          <w:rFonts w:ascii="Calibri" w:hAnsi="Calibri"/>
          <w:sz w:val="24"/>
          <w:szCs w:val="24"/>
        </w:rPr>
      </w:pPr>
      <w:r>
        <w:rPr>
          <w:rStyle w:val="s1"/>
          <w:rFonts w:ascii="Calibri" w:hAnsi="Calibri"/>
          <w:sz w:val="24"/>
          <w:szCs w:val="24"/>
        </w:rPr>
        <w:t xml:space="preserve"> </w:t>
      </w:r>
      <w:bookmarkStart w:id="150" w:name="_Toc54868972"/>
      <w:r>
        <w:rPr>
          <w:rStyle w:val="s1"/>
          <w:rFonts w:ascii="Calibri" w:hAnsi="Calibri"/>
          <w:sz w:val="24"/>
          <w:szCs w:val="24"/>
        </w:rPr>
        <w:t>Example</w:t>
      </w:r>
      <w:bookmarkEnd w:id="150"/>
    </w:p>
    <w:p w:rsidR="00912CE2" w:rsidRDefault="00837B1D">
      <w:pPr>
        <w:pStyle w:val="Body"/>
        <w:rPr>
          <w:rStyle w:val="None"/>
          <w:rFonts w:ascii="Calibri" w:eastAsia="Calibri" w:hAnsi="Calibri" w:cs="Calibri"/>
        </w:rPr>
      </w:pPr>
      <w:r>
        <w:rPr>
          <w:rStyle w:val="None"/>
          <w:rFonts w:ascii="Calibri" w:eastAsia="Calibri" w:hAnsi="Calibri" w:cs="Calibri"/>
        </w:rPr>
        <w:tab/>
      </w:r>
      <w:r>
        <w:rPr>
          <w:rStyle w:val="None"/>
          <w:rFonts w:ascii="Calibri" w:eastAsia="Calibri" w:hAnsi="Calibri" w:cs="Calibri"/>
        </w:rPr>
        <w:tab/>
      </w:r>
      <w:r>
        <w:rPr>
          <w:rStyle w:val="None"/>
          <w:rFonts w:ascii="Calibri" w:eastAsia="Calibri" w:hAnsi="Calibri" w:cs="Calibri"/>
        </w:rPr>
        <w:tab/>
      </w:r>
      <w:r>
        <w:rPr>
          <w:rStyle w:val="None"/>
          <w:rFonts w:ascii="Calibri" w:eastAsia="Calibri" w:hAnsi="Calibri" w:cs="Calibri"/>
        </w:rPr>
        <w:tab/>
        <w:t xml:space="preserve">       </w:t>
      </w:r>
    </w:p>
    <w:p w:rsidR="00912CE2" w:rsidRDefault="00837B1D">
      <w:pPr>
        <w:pStyle w:val="Body"/>
        <w:rPr>
          <w:rStyle w:val="None"/>
          <w:rFonts w:ascii="Calibri" w:eastAsia="Calibri" w:hAnsi="Calibri" w:cs="Calibri"/>
        </w:rPr>
      </w:pPr>
      <w:r>
        <w:rPr>
          <w:rStyle w:val="None"/>
          <w:rFonts w:ascii="Calibri" w:hAnsi="Calibri"/>
        </w:rPr>
        <w:t xml:space="preserve">       ui_info:</w:t>
      </w:r>
    </w:p>
    <w:p w:rsidR="00912CE2" w:rsidRDefault="00837B1D">
      <w:pPr>
        <w:pStyle w:val="Body"/>
      </w:pPr>
      <w:r>
        <w:rPr>
          <w:rStyle w:val="None"/>
          <w:rFonts w:ascii="Calibri" w:eastAsia="Calibri" w:hAnsi="Calibri" w:cs="Calibri"/>
        </w:rPr>
        <w:tab/>
        <w:t xml:space="preserve">          type: </w:t>
      </w:r>
      <w:r>
        <w:rPr>
          <w:rStyle w:val="s1"/>
        </w:rPr>
        <w:t>org.myapp.visual</w:t>
      </w:r>
    </w:p>
    <w:p w:rsidR="00912CE2" w:rsidRDefault="00837B1D">
      <w:pPr>
        <w:pStyle w:val="Body"/>
      </w:pPr>
      <w:r>
        <w:rPr>
          <w:rStyle w:val="s1"/>
          <w:lang w:val="en-US"/>
        </w:rPr>
        <w:t xml:space="preserve">          properties:</w:t>
      </w:r>
    </w:p>
    <w:p w:rsidR="00912CE2" w:rsidRDefault="00837B1D">
      <w:pPr>
        <w:pStyle w:val="Body"/>
      </w:pPr>
      <w:r>
        <w:rPr>
          <w:rStyle w:val="s1"/>
        </w:rPr>
        <w:t xml:space="preserve">             visible: false</w:t>
      </w:r>
    </w:p>
    <w:p w:rsidR="00912CE2" w:rsidRDefault="00837B1D">
      <w:pPr>
        <w:pStyle w:val="Body"/>
      </w:pPr>
      <w:r>
        <w:rPr>
          <w:rStyle w:val="s1"/>
        </w:rPr>
        <w:t xml:space="preserve">             editable: false</w:t>
      </w:r>
    </w:p>
    <w:p w:rsidR="00912CE2" w:rsidRDefault="00912CE2">
      <w:pPr>
        <w:pStyle w:val="Body"/>
      </w:pPr>
    </w:p>
    <w:p w:rsidR="00912CE2" w:rsidRDefault="00837B1D">
      <w:pPr>
        <w:pStyle w:val="Body"/>
      </w:pPr>
      <w:r>
        <w:rPr>
          <w:rStyle w:val="s1"/>
          <w:lang w:val="en-US"/>
        </w:rPr>
        <w:t xml:space="preserve">       responsibility:</w:t>
      </w:r>
    </w:p>
    <w:p w:rsidR="00912CE2" w:rsidRDefault="00837B1D">
      <w:pPr>
        <w:pStyle w:val="Body"/>
      </w:pPr>
      <w:r>
        <w:rPr>
          <w:rStyle w:val="s1"/>
          <w:lang w:val="en-US"/>
        </w:rPr>
        <w:t xml:space="preserve">          type: org.myapp.runtime_value </w:t>
      </w:r>
    </w:p>
    <w:p w:rsidR="00912CE2" w:rsidRDefault="00912CE2">
      <w:pPr>
        <w:pStyle w:val="Body"/>
      </w:pPr>
    </w:p>
    <w:p w:rsidR="00912CE2" w:rsidRDefault="00912CE2">
      <w:pPr>
        <w:pStyle w:val="Body"/>
      </w:pPr>
    </w:p>
    <w:p w:rsidR="00912CE2" w:rsidRDefault="00912CE2">
      <w:pPr>
        <w:pStyle w:val="Body"/>
      </w:pPr>
    </w:p>
    <w:p w:rsidR="00912CE2" w:rsidRDefault="00837B1D" w:rsidP="00837B1D">
      <w:pPr>
        <w:pStyle w:val="Heading4"/>
        <w:numPr>
          <w:ilvl w:val="3"/>
          <w:numId w:val="134"/>
        </w:numPr>
        <w:rPr>
          <w:rFonts w:ascii="Calibri" w:hAnsi="Calibri"/>
          <w:sz w:val="24"/>
          <w:szCs w:val="24"/>
        </w:rPr>
      </w:pPr>
      <w:r>
        <w:rPr>
          <w:rStyle w:val="s1"/>
          <w:rFonts w:ascii="Calibri" w:hAnsi="Calibri"/>
          <w:sz w:val="24"/>
          <w:szCs w:val="24"/>
        </w:rPr>
        <w:lastRenderedPageBreak/>
        <w:t xml:space="preserve"> </w:t>
      </w:r>
      <w:bookmarkStart w:id="151" w:name="_Toc54868973"/>
      <w:r>
        <w:rPr>
          <w:rStyle w:val="s1"/>
          <w:rFonts w:ascii="Calibri" w:hAnsi="Calibri"/>
          <w:sz w:val="24"/>
          <w:szCs w:val="24"/>
        </w:rPr>
        <w:t>Extending TOSCA Service Template and Parameter Definition</w:t>
      </w:r>
      <w:bookmarkEnd w:id="151"/>
    </w:p>
    <w:p w:rsidR="00912CE2" w:rsidRDefault="00837B1D" w:rsidP="00837B1D">
      <w:pPr>
        <w:pStyle w:val="Heading5"/>
        <w:numPr>
          <w:ilvl w:val="4"/>
          <w:numId w:val="128"/>
        </w:numPr>
        <w:rPr>
          <w:rFonts w:ascii="Calibri" w:hAnsi="Calibri"/>
          <w:sz w:val="24"/>
          <w:szCs w:val="24"/>
        </w:rPr>
      </w:pPr>
      <w:bookmarkStart w:id="152" w:name="_Toc54868974"/>
      <w:r>
        <w:rPr>
          <w:rStyle w:val="s1"/>
          <w:rFonts w:ascii="Calibri" w:hAnsi="Calibri"/>
          <w:sz w:val="24"/>
          <w:szCs w:val="24"/>
        </w:rPr>
        <w:t>Service Template</w:t>
      </w:r>
      <w:bookmarkEnd w:id="152"/>
    </w:p>
    <w:p w:rsidR="00912CE2" w:rsidRDefault="00837B1D">
      <w:pPr>
        <w:pStyle w:val="BodyA"/>
        <w:ind w:left="0"/>
        <w:rPr>
          <w:rStyle w:val="None"/>
          <w:rFonts w:ascii="Calibri" w:eastAsia="Calibri" w:hAnsi="Calibri" w:cs="Calibri"/>
        </w:rPr>
      </w:pPr>
      <w:r>
        <w:rPr>
          <w:rStyle w:val="None"/>
          <w:rFonts w:ascii="Calibri" w:hAnsi="Calibri"/>
        </w:rPr>
        <w:t>TOSCA spec defines the Service Template as a yaml document containing element definitions of building blocks. The spec lists the recognized keynames by the service template. To that list, we add the annotation types definition</w:t>
      </w:r>
    </w:p>
    <w:tbl>
      <w:tblPr>
        <w:tblW w:w="7846" w:type="dxa"/>
        <w:tblInd w:w="1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70"/>
        <w:gridCol w:w="1190"/>
        <w:gridCol w:w="1310"/>
        <w:gridCol w:w="3476"/>
      </w:tblGrid>
      <w:tr w:rsidR="00912CE2">
        <w:trPr>
          <w:trHeight w:val="310"/>
        </w:trPr>
        <w:tc>
          <w:tcPr>
            <w:tcW w:w="1870" w:type="dxa"/>
            <w:tcBorders>
              <w:top w:val="single" w:sz="8" w:space="0" w:color="000000"/>
              <w:left w:val="single" w:sz="8" w:space="0" w:color="000000"/>
              <w:bottom w:val="single" w:sz="8" w:space="0" w:color="000000"/>
              <w:right w:val="single" w:sz="8" w:space="0" w:color="000000"/>
            </w:tcBorders>
            <w:shd w:val="clear" w:color="auto" w:fill="E0E0E0"/>
            <w:tcMar>
              <w:top w:w="80" w:type="dxa"/>
              <w:left w:w="80" w:type="dxa"/>
              <w:bottom w:w="80" w:type="dxa"/>
              <w:right w:w="80" w:type="dxa"/>
            </w:tcMar>
          </w:tcPr>
          <w:p w:rsidR="00912CE2" w:rsidRDefault="00837B1D">
            <w:pPr>
              <w:pStyle w:val="Body"/>
            </w:pPr>
            <w:r>
              <w:rPr>
                <w:rStyle w:val="None"/>
                <w:b/>
                <w:bCs/>
                <w:lang w:val="en-US"/>
              </w:rPr>
              <w:t>Keyname</w:t>
            </w:r>
          </w:p>
        </w:tc>
        <w:tc>
          <w:tcPr>
            <w:tcW w:w="1190" w:type="dxa"/>
            <w:tcBorders>
              <w:top w:val="single" w:sz="8" w:space="0" w:color="000000"/>
              <w:left w:val="single" w:sz="8" w:space="0" w:color="000000"/>
              <w:bottom w:val="single" w:sz="8" w:space="0" w:color="000000"/>
              <w:right w:val="single" w:sz="8" w:space="0" w:color="000000"/>
            </w:tcBorders>
            <w:shd w:val="clear" w:color="auto" w:fill="E0E0E0"/>
            <w:tcMar>
              <w:top w:w="80" w:type="dxa"/>
              <w:left w:w="80" w:type="dxa"/>
              <w:bottom w:w="80" w:type="dxa"/>
              <w:right w:w="80" w:type="dxa"/>
            </w:tcMar>
          </w:tcPr>
          <w:p w:rsidR="00912CE2" w:rsidRDefault="00837B1D">
            <w:pPr>
              <w:pStyle w:val="Body"/>
            </w:pPr>
            <w:r>
              <w:rPr>
                <w:rStyle w:val="None"/>
                <w:b/>
                <w:bCs/>
                <w:lang w:val="en-US"/>
              </w:rPr>
              <w:t>Requ</w:t>
            </w:r>
            <w:r>
              <w:rPr>
                <w:rStyle w:val="None"/>
                <w:b/>
                <w:bCs/>
                <w:lang w:val="en-US"/>
              </w:rPr>
              <w:t>ired</w:t>
            </w:r>
          </w:p>
        </w:tc>
        <w:tc>
          <w:tcPr>
            <w:tcW w:w="1310" w:type="dxa"/>
            <w:tcBorders>
              <w:top w:val="single" w:sz="8" w:space="0" w:color="000000"/>
              <w:left w:val="single" w:sz="8" w:space="0" w:color="000000"/>
              <w:bottom w:val="single" w:sz="8" w:space="0" w:color="000000"/>
              <w:right w:val="single" w:sz="8" w:space="0" w:color="000000"/>
            </w:tcBorders>
            <w:shd w:val="clear" w:color="auto" w:fill="E0E0E0"/>
            <w:tcMar>
              <w:top w:w="80" w:type="dxa"/>
              <w:left w:w="80" w:type="dxa"/>
              <w:bottom w:w="80" w:type="dxa"/>
              <w:right w:w="80" w:type="dxa"/>
            </w:tcMar>
          </w:tcPr>
          <w:p w:rsidR="00912CE2" w:rsidRDefault="00837B1D">
            <w:pPr>
              <w:pStyle w:val="Body"/>
            </w:pPr>
            <w:r>
              <w:rPr>
                <w:rStyle w:val="None"/>
                <w:b/>
                <w:bCs/>
                <w:lang w:val="en-US"/>
              </w:rPr>
              <w:t>Type</w:t>
            </w:r>
          </w:p>
        </w:tc>
        <w:tc>
          <w:tcPr>
            <w:tcW w:w="3476" w:type="dxa"/>
            <w:tcBorders>
              <w:top w:val="single" w:sz="8" w:space="0" w:color="000000"/>
              <w:left w:val="single" w:sz="8" w:space="0" w:color="000000"/>
              <w:bottom w:val="single" w:sz="8" w:space="0" w:color="000000"/>
              <w:right w:val="single" w:sz="8" w:space="0" w:color="000000"/>
            </w:tcBorders>
            <w:shd w:val="clear" w:color="auto" w:fill="E0E0E0"/>
            <w:tcMar>
              <w:top w:w="80" w:type="dxa"/>
              <w:left w:w="80" w:type="dxa"/>
              <w:bottom w:w="80" w:type="dxa"/>
              <w:right w:w="80" w:type="dxa"/>
            </w:tcMar>
          </w:tcPr>
          <w:p w:rsidR="00912CE2" w:rsidRDefault="00837B1D">
            <w:pPr>
              <w:pStyle w:val="Body"/>
            </w:pPr>
            <w:r>
              <w:rPr>
                <w:rStyle w:val="None"/>
                <w:b/>
                <w:bCs/>
                <w:lang w:val="en-US"/>
              </w:rPr>
              <w:t>Description</w:t>
            </w:r>
          </w:p>
        </w:tc>
      </w:tr>
      <w:tr w:rsidR="00912CE2">
        <w:trPr>
          <w:trHeight w:val="910"/>
        </w:trPr>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Body"/>
            </w:pPr>
            <w:r>
              <w:rPr>
                <w:rStyle w:val="None"/>
                <w:lang w:val="en-US"/>
              </w:rPr>
              <w:t>annotation_types</w:t>
            </w:r>
          </w:p>
        </w:tc>
        <w:tc>
          <w:tcPr>
            <w:tcW w:w="119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Body"/>
            </w:pPr>
            <w:r>
              <w:rPr>
                <w:rStyle w:val="None"/>
                <w:lang w:val="en-US"/>
              </w:rPr>
              <w:t>no</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Body"/>
            </w:pPr>
            <w:r>
              <w:rPr>
                <w:rStyle w:val="None"/>
                <w:lang w:val="en-US"/>
              </w:rPr>
              <w:t xml:space="preserve">List of </w:t>
            </w:r>
            <w:hyperlink w:anchor="bookmark99" w:history="1">
              <w:r>
                <w:rPr>
                  <w:rStyle w:val="Hyperlink5"/>
                  <w:rFonts w:eastAsia="Arial Unicode MS"/>
                </w:rPr>
                <w:t>Annotation Type</w:t>
              </w:r>
            </w:hyperlink>
            <w:r>
              <w:rPr>
                <w:rStyle w:val="None"/>
                <w:lang w:val="en-US"/>
              </w:rPr>
              <w:t xml:space="preserve">s </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Body"/>
            </w:pPr>
            <w:r>
              <w:rPr>
                <w:rStyle w:val="None"/>
                <w:lang w:val="en-US"/>
              </w:rPr>
              <w:t>An optional list of annotation types definition.</w:t>
            </w:r>
          </w:p>
        </w:tc>
      </w:tr>
    </w:tbl>
    <w:p w:rsidR="00912CE2" w:rsidRDefault="00912CE2">
      <w:pPr>
        <w:pStyle w:val="BodyA"/>
        <w:widowControl w:val="0"/>
        <w:spacing w:line="240" w:lineRule="auto"/>
        <w:ind w:left="7" w:hanging="7"/>
        <w:rPr>
          <w:rStyle w:val="None"/>
          <w:rFonts w:ascii="Calibri" w:eastAsia="Calibri" w:hAnsi="Calibri" w:cs="Calibri"/>
        </w:rPr>
      </w:pPr>
    </w:p>
    <w:p w:rsidR="00912CE2" w:rsidRDefault="00912CE2">
      <w:pPr>
        <w:pStyle w:val="BodyA"/>
        <w:ind w:left="0"/>
        <w:rPr>
          <w:rStyle w:val="None"/>
          <w:rFonts w:ascii="Calibri" w:eastAsia="Calibri" w:hAnsi="Calibri" w:cs="Calibri"/>
        </w:rPr>
      </w:pPr>
    </w:p>
    <w:p w:rsidR="00912CE2" w:rsidRDefault="00837B1D" w:rsidP="00837B1D">
      <w:pPr>
        <w:pStyle w:val="Heading5"/>
        <w:numPr>
          <w:ilvl w:val="4"/>
          <w:numId w:val="135"/>
        </w:numPr>
        <w:rPr>
          <w:rFonts w:ascii="Calibri" w:hAnsi="Calibri"/>
          <w:sz w:val="24"/>
          <w:szCs w:val="24"/>
        </w:rPr>
      </w:pPr>
      <w:bookmarkStart w:id="153" w:name="_Toc54868975"/>
      <w:r>
        <w:rPr>
          <w:rStyle w:val="s1"/>
          <w:rFonts w:ascii="Calibri" w:hAnsi="Calibri"/>
          <w:sz w:val="24"/>
          <w:szCs w:val="24"/>
        </w:rPr>
        <w:t>Parameter Definition</w:t>
      </w:r>
      <w:bookmarkEnd w:id="153"/>
    </w:p>
    <w:p w:rsidR="00912CE2" w:rsidRDefault="00837B1D">
      <w:pPr>
        <w:pStyle w:val="Body"/>
      </w:pPr>
      <w:r>
        <w:rPr>
          <w:rStyle w:val="s1"/>
          <w:lang w:val="en-US"/>
        </w:rPr>
        <w:t xml:space="preserve">TOSCA spec defines Parameter with the several keynames. In order to support the </w:t>
      </w:r>
      <w:r>
        <w:rPr>
          <w:rStyle w:val="s1"/>
          <w:lang w:val="en-US"/>
        </w:rPr>
        <w:t>annotations, we extend the Parameter definition with additional keyname:</w:t>
      </w:r>
    </w:p>
    <w:tbl>
      <w:tblPr>
        <w:tblW w:w="7846" w:type="dxa"/>
        <w:tblInd w:w="1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37"/>
        <w:gridCol w:w="1190"/>
        <w:gridCol w:w="1497"/>
        <w:gridCol w:w="3822"/>
      </w:tblGrid>
      <w:tr w:rsidR="00912CE2">
        <w:trPr>
          <w:trHeight w:val="310"/>
        </w:trPr>
        <w:tc>
          <w:tcPr>
            <w:tcW w:w="1337" w:type="dxa"/>
            <w:tcBorders>
              <w:top w:val="single" w:sz="8" w:space="0" w:color="000000"/>
              <w:left w:val="single" w:sz="8" w:space="0" w:color="000000"/>
              <w:bottom w:val="single" w:sz="8" w:space="0" w:color="000000"/>
              <w:right w:val="single" w:sz="8" w:space="0" w:color="000000"/>
            </w:tcBorders>
            <w:shd w:val="clear" w:color="auto" w:fill="E0E0E0"/>
            <w:tcMar>
              <w:top w:w="80" w:type="dxa"/>
              <w:left w:w="80" w:type="dxa"/>
              <w:bottom w:w="80" w:type="dxa"/>
              <w:right w:w="80" w:type="dxa"/>
            </w:tcMar>
          </w:tcPr>
          <w:p w:rsidR="00912CE2" w:rsidRDefault="00837B1D">
            <w:pPr>
              <w:pStyle w:val="Body"/>
            </w:pPr>
            <w:r>
              <w:rPr>
                <w:rStyle w:val="None"/>
                <w:b/>
                <w:bCs/>
                <w:lang w:val="en-US"/>
              </w:rPr>
              <w:t>Keyname</w:t>
            </w:r>
          </w:p>
        </w:tc>
        <w:tc>
          <w:tcPr>
            <w:tcW w:w="1190" w:type="dxa"/>
            <w:tcBorders>
              <w:top w:val="single" w:sz="8" w:space="0" w:color="000000"/>
              <w:left w:val="single" w:sz="8" w:space="0" w:color="000000"/>
              <w:bottom w:val="single" w:sz="8" w:space="0" w:color="000000"/>
              <w:right w:val="single" w:sz="8" w:space="0" w:color="000000"/>
            </w:tcBorders>
            <w:shd w:val="clear" w:color="auto" w:fill="E0E0E0"/>
            <w:tcMar>
              <w:top w:w="80" w:type="dxa"/>
              <w:left w:w="80" w:type="dxa"/>
              <w:bottom w:w="80" w:type="dxa"/>
              <w:right w:w="80" w:type="dxa"/>
            </w:tcMar>
          </w:tcPr>
          <w:p w:rsidR="00912CE2" w:rsidRDefault="00837B1D">
            <w:pPr>
              <w:pStyle w:val="Body"/>
            </w:pPr>
            <w:r>
              <w:rPr>
                <w:rStyle w:val="None"/>
                <w:b/>
                <w:bCs/>
                <w:lang w:val="en-US"/>
              </w:rPr>
              <w:t>Required</w:t>
            </w:r>
          </w:p>
        </w:tc>
        <w:tc>
          <w:tcPr>
            <w:tcW w:w="1497" w:type="dxa"/>
            <w:tcBorders>
              <w:top w:val="single" w:sz="8" w:space="0" w:color="000000"/>
              <w:left w:val="single" w:sz="8" w:space="0" w:color="000000"/>
              <w:bottom w:val="single" w:sz="8" w:space="0" w:color="000000"/>
              <w:right w:val="single" w:sz="8" w:space="0" w:color="000000"/>
            </w:tcBorders>
            <w:shd w:val="clear" w:color="auto" w:fill="E0E0E0"/>
            <w:tcMar>
              <w:top w:w="80" w:type="dxa"/>
              <w:left w:w="80" w:type="dxa"/>
              <w:bottom w:w="80" w:type="dxa"/>
              <w:right w:w="80" w:type="dxa"/>
            </w:tcMar>
          </w:tcPr>
          <w:p w:rsidR="00912CE2" w:rsidRDefault="00837B1D">
            <w:pPr>
              <w:pStyle w:val="Body"/>
            </w:pPr>
            <w:r>
              <w:rPr>
                <w:rStyle w:val="None"/>
                <w:b/>
                <w:bCs/>
                <w:lang w:val="en-US"/>
              </w:rPr>
              <w:t>Type</w:t>
            </w:r>
          </w:p>
        </w:tc>
        <w:tc>
          <w:tcPr>
            <w:tcW w:w="3822" w:type="dxa"/>
            <w:tcBorders>
              <w:top w:val="single" w:sz="8" w:space="0" w:color="000000"/>
              <w:left w:val="single" w:sz="8" w:space="0" w:color="000000"/>
              <w:bottom w:val="single" w:sz="8" w:space="0" w:color="000000"/>
              <w:right w:val="single" w:sz="8" w:space="0" w:color="000000"/>
            </w:tcBorders>
            <w:shd w:val="clear" w:color="auto" w:fill="E0E0E0"/>
            <w:tcMar>
              <w:top w:w="80" w:type="dxa"/>
              <w:left w:w="80" w:type="dxa"/>
              <w:bottom w:w="80" w:type="dxa"/>
              <w:right w:w="80" w:type="dxa"/>
            </w:tcMar>
          </w:tcPr>
          <w:p w:rsidR="00912CE2" w:rsidRDefault="00837B1D">
            <w:pPr>
              <w:pStyle w:val="Body"/>
            </w:pPr>
            <w:r>
              <w:rPr>
                <w:rStyle w:val="None"/>
                <w:b/>
                <w:bCs/>
                <w:lang w:val="en-US"/>
              </w:rPr>
              <w:t>Description</w:t>
            </w:r>
          </w:p>
        </w:tc>
      </w:tr>
      <w:tr w:rsidR="00912CE2">
        <w:trPr>
          <w:trHeight w:val="910"/>
        </w:trPr>
        <w:tc>
          <w:tcPr>
            <w:tcW w:w="133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Body"/>
            </w:pPr>
            <w:r>
              <w:rPr>
                <w:rStyle w:val="None"/>
                <w:lang w:val="en-US"/>
              </w:rPr>
              <w:t>annotations</w:t>
            </w:r>
          </w:p>
        </w:tc>
        <w:tc>
          <w:tcPr>
            <w:tcW w:w="119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Body"/>
            </w:pPr>
            <w:r>
              <w:rPr>
                <w:rStyle w:val="None"/>
                <w:lang w:val="en-US"/>
              </w:rPr>
              <w:t>no</w:t>
            </w:r>
          </w:p>
        </w:tc>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Body"/>
            </w:pPr>
            <w:r>
              <w:rPr>
                <w:rStyle w:val="None"/>
                <w:lang w:val="en-US"/>
              </w:rPr>
              <w:t xml:space="preserve">List of </w:t>
            </w:r>
            <w:hyperlink w:anchor="bookmark100" w:history="1">
              <w:r>
                <w:rPr>
                  <w:rStyle w:val="Hyperlink5"/>
                  <w:rFonts w:eastAsia="Arial Unicode MS"/>
                </w:rPr>
                <w:t>Annotation Definition</w:t>
              </w:r>
            </w:hyperlink>
            <w:r>
              <w:rPr>
                <w:rStyle w:val="None"/>
                <w:lang w:val="en-US"/>
              </w:rPr>
              <w:t xml:space="preserve"> </w:t>
            </w:r>
          </w:p>
        </w:tc>
        <w:tc>
          <w:tcPr>
            <w:tcW w:w="38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2CE2" w:rsidRDefault="00837B1D">
            <w:pPr>
              <w:pStyle w:val="Body"/>
            </w:pPr>
            <w:r>
              <w:rPr>
                <w:rStyle w:val="None"/>
                <w:lang w:val="en-US"/>
              </w:rPr>
              <w:t xml:space="preserve">An optional list of annotations </w:t>
            </w:r>
          </w:p>
        </w:tc>
      </w:tr>
    </w:tbl>
    <w:p w:rsidR="00912CE2" w:rsidRDefault="00912CE2">
      <w:pPr>
        <w:pStyle w:val="Body"/>
        <w:widowControl w:val="0"/>
        <w:ind w:left="7" w:hanging="7"/>
      </w:pPr>
    </w:p>
    <w:p w:rsidR="00912CE2" w:rsidRDefault="00837B1D">
      <w:pPr>
        <w:pStyle w:val="Body"/>
      </w:pPr>
      <w:r>
        <w:rPr>
          <w:rStyle w:val="s1"/>
        </w:rPr>
        <w:t xml:space="preserve"> </w:t>
      </w:r>
    </w:p>
    <w:p w:rsidR="00912CE2" w:rsidRDefault="00837B1D">
      <w:pPr>
        <w:pStyle w:val="Body"/>
      </w:pPr>
      <w:r>
        <w:rPr>
          <w:rStyle w:val="None"/>
          <w:u w:val="single"/>
          <w:lang w:val="en-US"/>
        </w:rPr>
        <w:t>Example</w:t>
      </w:r>
      <w:r>
        <w:rPr>
          <w:rStyle w:val="s1"/>
        </w:rPr>
        <w:t>:</w:t>
      </w:r>
    </w:p>
    <w:p w:rsidR="00912CE2" w:rsidRDefault="00837B1D">
      <w:pPr>
        <w:pStyle w:val="Body"/>
        <w:rPr>
          <w:rStyle w:val="None"/>
          <w:rFonts w:ascii="Calibri" w:eastAsia="Calibri" w:hAnsi="Calibri" w:cs="Calibri"/>
        </w:rPr>
      </w:pPr>
      <w:r>
        <w:rPr>
          <w:rStyle w:val="None"/>
          <w:rFonts w:ascii="Calibri" w:hAnsi="Calibri"/>
          <w:lang w:val="en-US"/>
        </w:rPr>
        <w:t>inputs:</w:t>
      </w:r>
    </w:p>
    <w:p w:rsidR="00912CE2" w:rsidRDefault="00837B1D">
      <w:pPr>
        <w:pStyle w:val="Body"/>
        <w:rPr>
          <w:rStyle w:val="None"/>
          <w:rFonts w:ascii="Calibri" w:eastAsia="Calibri" w:hAnsi="Calibri" w:cs="Calibri"/>
        </w:rPr>
      </w:pPr>
      <w:r>
        <w:rPr>
          <w:rStyle w:val="None"/>
          <w:rFonts w:ascii="Calibri" w:hAnsi="Calibri"/>
        </w:rPr>
        <w:t xml:space="preserve">  cpus:</w:t>
      </w:r>
    </w:p>
    <w:p w:rsidR="00912CE2" w:rsidRDefault="00837B1D">
      <w:pPr>
        <w:pStyle w:val="Body"/>
        <w:rPr>
          <w:rStyle w:val="None"/>
          <w:rFonts w:ascii="Calibri" w:eastAsia="Calibri" w:hAnsi="Calibri" w:cs="Calibri"/>
        </w:rPr>
      </w:pPr>
      <w:r>
        <w:rPr>
          <w:rStyle w:val="None"/>
          <w:rFonts w:ascii="Calibri" w:hAnsi="Calibri"/>
        </w:rPr>
        <w:t xml:space="preserve">    type: integer</w:t>
      </w:r>
    </w:p>
    <w:p w:rsidR="00912CE2" w:rsidRDefault="00837B1D">
      <w:pPr>
        <w:pStyle w:val="Body"/>
        <w:rPr>
          <w:rStyle w:val="None"/>
          <w:rFonts w:ascii="Calibri" w:eastAsia="Calibri" w:hAnsi="Calibri" w:cs="Calibri"/>
        </w:rPr>
      </w:pPr>
      <w:r>
        <w:rPr>
          <w:rStyle w:val="None"/>
          <w:rFonts w:ascii="Calibri" w:hAnsi="Calibri"/>
          <w:lang w:val="en-US"/>
        </w:rPr>
        <w:t xml:space="preserve">    description: Number of CPUs for the server.</w:t>
      </w:r>
    </w:p>
    <w:p w:rsidR="00912CE2" w:rsidRDefault="00837B1D">
      <w:pPr>
        <w:pStyle w:val="Body"/>
        <w:rPr>
          <w:rStyle w:val="None"/>
          <w:rFonts w:ascii="Calibri" w:eastAsia="Calibri" w:hAnsi="Calibri" w:cs="Calibri"/>
        </w:rPr>
      </w:pPr>
      <w:r>
        <w:rPr>
          <w:rStyle w:val="None"/>
          <w:rFonts w:ascii="Calibri" w:hAnsi="Calibri"/>
        </w:rPr>
        <w:t xml:space="preserve">    constraints:</w:t>
      </w:r>
      <w:r>
        <w:rPr>
          <w:rStyle w:val="None"/>
          <w:rFonts w:ascii="Calibri" w:eastAsia="Calibri" w:hAnsi="Calibri" w:cs="Calibri"/>
        </w:rPr>
        <w:br/>
        <w:t xml:space="preserve">      </w:t>
      </w:r>
      <w:r>
        <w:rPr>
          <w:rStyle w:val="None"/>
          <w:rFonts w:ascii="Calibri" w:hAnsi="Calibri"/>
          <w:lang w:val="en-US"/>
        </w:rPr>
        <w:t>- valid_values: [ 1, 2, 4, 8 ]</w:t>
      </w:r>
    </w:p>
    <w:p w:rsidR="00912CE2" w:rsidRDefault="00837B1D">
      <w:pPr>
        <w:pStyle w:val="Body"/>
        <w:rPr>
          <w:rStyle w:val="None"/>
          <w:rFonts w:ascii="Calibri" w:eastAsia="Calibri" w:hAnsi="Calibri" w:cs="Calibri"/>
        </w:rPr>
      </w:pPr>
      <w:r>
        <w:rPr>
          <w:rStyle w:val="None"/>
          <w:rFonts w:ascii="Calibri" w:hAnsi="Calibri"/>
        </w:rPr>
        <w:t xml:space="preserve">    </w:t>
      </w:r>
      <w:r>
        <w:rPr>
          <w:rStyle w:val="None"/>
          <w:rFonts w:ascii="Calibri" w:hAnsi="Calibri"/>
          <w:b/>
          <w:bCs/>
          <w:lang w:val="en-US"/>
        </w:rPr>
        <w:t>annotations</w:t>
      </w:r>
      <w:r>
        <w:rPr>
          <w:rStyle w:val="None"/>
          <w:rFonts w:ascii="Calibri" w:hAnsi="Calibri"/>
        </w:rPr>
        <w:t>:</w:t>
      </w:r>
    </w:p>
    <w:p w:rsidR="00912CE2" w:rsidRDefault="00837B1D">
      <w:pPr>
        <w:pStyle w:val="Body"/>
        <w:rPr>
          <w:rStyle w:val="None"/>
          <w:rFonts w:ascii="Calibri" w:eastAsia="Calibri" w:hAnsi="Calibri" w:cs="Calibri"/>
        </w:rPr>
      </w:pPr>
      <w:r>
        <w:rPr>
          <w:rStyle w:val="None"/>
          <w:rFonts w:ascii="Calibri" w:eastAsia="Calibri" w:hAnsi="Calibri" w:cs="Calibri"/>
        </w:rPr>
        <w:tab/>
      </w:r>
      <w:r>
        <w:rPr>
          <w:rStyle w:val="None"/>
          <w:rFonts w:ascii="Calibri" w:eastAsia="Calibri" w:hAnsi="Calibri" w:cs="Calibri"/>
        </w:rPr>
        <w:tab/>
      </w:r>
      <w:r>
        <w:rPr>
          <w:rStyle w:val="None"/>
          <w:rFonts w:ascii="Calibri" w:eastAsia="Calibri" w:hAnsi="Calibri" w:cs="Calibri"/>
        </w:rPr>
        <w:tab/>
      </w:r>
      <w:r>
        <w:rPr>
          <w:rStyle w:val="None"/>
          <w:rFonts w:ascii="Calibri" w:eastAsia="Calibri" w:hAnsi="Calibri" w:cs="Calibri"/>
        </w:rPr>
        <w:tab/>
        <w:t xml:space="preserve">       ui_info:</w:t>
      </w:r>
    </w:p>
    <w:p w:rsidR="00912CE2" w:rsidRDefault="00837B1D">
      <w:pPr>
        <w:pStyle w:val="Body"/>
      </w:pPr>
      <w:r>
        <w:rPr>
          <w:rStyle w:val="None"/>
          <w:rFonts w:ascii="Calibri" w:eastAsia="Calibri" w:hAnsi="Calibri" w:cs="Calibri"/>
        </w:rPr>
        <w:tab/>
        <w:t xml:space="preserve">          type: </w:t>
      </w:r>
      <w:r>
        <w:rPr>
          <w:rStyle w:val="s1"/>
        </w:rPr>
        <w:t>org.myapp.visual</w:t>
      </w:r>
    </w:p>
    <w:p w:rsidR="00912CE2" w:rsidRDefault="00837B1D">
      <w:pPr>
        <w:pStyle w:val="Body"/>
      </w:pPr>
      <w:r>
        <w:rPr>
          <w:rStyle w:val="s1"/>
          <w:lang w:val="en-US"/>
        </w:rPr>
        <w:t xml:space="preserve">          properties:</w:t>
      </w:r>
    </w:p>
    <w:p w:rsidR="00912CE2" w:rsidRDefault="00837B1D">
      <w:pPr>
        <w:pStyle w:val="Body"/>
      </w:pPr>
      <w:r>
        <w:rPr>
          <w:rStyle w:val="s1"/>
        </w:rPr>
        <w:t xml:space="preserve">             visible: false</w:t>
      </w:r>
    </w:p>
    <w:p w:rsidR="00912CE2" w:rsidRDefault="00837B1D">
      <w:pPr>
        <w:pStyle w:val="Body"/>
      </w:pPr>
      <w:r>
        <w:rPr>
          <w:rStyle w:val="s1"/>
        </w:rPr>
        <w:t xml:space="preserve">             editable: false</w:t>
      </w:r>
    </w:p>
    <w:p w:rsidR="00912CE2" w:rsidRDefault="00837B1D">
      <w:pPr>
        <w:pStyle w:val="Body"/>
      </w:pPr>
      <w:r>
        <w:rPr>
          <w:rStyle w:val="s1"/>
          <w:lang w:val="en-US"/>
        </w:rPr>
        <w:t xml:space="preserve">       responsibility:</w:t>
      </w:r>
    </w:p>
    <w:p w:rsidR="00912CE2" w:rsidRDefault="00837B1D">
      <w:pPr>
        <w:pStyle w:val="Body"/>
      </w:pPr>
      <w:r>
        <w:rPr>
          <w:rStyle w:val="s1"/>
          <w:lang w:val="en-US"/>
        </w:rPr>
        <w:t xml:space="preserve">          type: org.myapp.runtime_value </w:t>
      </w:r>
    </w:p>
    <w:p w:rsidR="00912CE2" w:rsidRDefault="00912CE2">
      <w:pPr>
        <w:pStyle w:val="Body"/>
      </w:pPr>
    </w:p>
    <w:p w:rsidR="00912CE2" w:rsidRDefault="00837B1D" w:rsidP="00837B1D">
      <w:pPr>
        <w:pStyle w:val="Heading5"/>
        <w:numPr>
          <w:ilvl w:val="4"/>
          <w:numId w:val="136"/>
        </w:numPr>
        <w:rPr>
          <w:rFonts w:ascii="Calibri" w:hAnsi="Calibri"/>
          <w:sz w:val="24"/>
          <w:szCs w:val="24"/>
        </w:rPr>
      </w:pPr>
      <w:bookmarkStart w:id="154" w:name="_Toc54868976"/>
      <w:r>
        <w:rPr>
          <w:rStyle w:val="s1"/>
          <w:rFonts w:ascii="Calibri" w:hAnsi="Calibri"/>
          <w:sz w:val="24"/>
          <w:szCs w:val="24"/>
        </w:rPr>
        <w:t xml:space="preserve">Annotation Type </w:t>
      </w:r>
      <w:r>
        <w:rPr>
          <w:rStyle w:val="s1"/>
          <w:rFonts w:ascii="Calibri" w:hAnsi="Calibri"/>
          <w:sz w:val="24"/>
          <w:szCs w:val="24"/>
        </w:rPr>
        <w:t xml:space="preserve">– </w:t>
      </w:r>
      <w:r>
        <w:rPr>
          <w:rStyle w:val="s1"/>
          <w:rFonts w:ascii="Calibri" w:hAnsi="Calibri"/>
          <w:sz w:val="24"/>
          <w:szCs w:val="24"/>
        </w:rPr>
        <w:t>org.openecomp.annotations.Source</w:t>
      </w:r>
      <w:bookmarkEnd w:id="154"/>
    </w:p>
    <w:p w:rsidR="00912CE2" w:rsidRDefault="00837B1D">
      <w:pPr>
        <w:pStyle w:val="BodyA"/>
        <w:ind w:left="0"/>
        <w:rPr>
          <w:rStyle w:val="None"/>
          <w:rFonts w:ascii="Calibri" w:eastAsia="Calibri" w:hAnsi="Calibri" w:cs="Calibri"/>
        </w:rPr>
      </w:pPr>
      <w:r>
        <w:rPr>
          <w:rStyle w:val="None"/>
          <w:rFonts w:ascii="Calibri" w:hAnsi="Calibri"/>
        </w:rPr>
        <w:t xml:space="preserve">The first use in annotations in SDC is for identifying the source of the </w:t>
      </w:r>
      <w:r>
        <w:rPr>
          <w:rStyle w:val="None"/>
          <w:rFonts w:ascii="Calibri" w:hAnsi="Calibri"/>
        </w:rPr>
        <w:t>parameter. Inputs in the TOSCA template created by SDC can be originated either from HEAT parameters provided by vendor or it can be added during design. The runtime components downstream would like to identify the origin of the parameter as well as the or</w:t>
      </w:r>
      <w:r>
        <w:rPr>
          <w:rStyle w:val="None"/>
          <w:rFonts w:ascii="Calibri" w:hAnsi="Calibri"/>
        </w:rPr>
        <w:t>iginal name of it.</w:t>
      </w:r>
    </w:p>
    <w:p w:rsidR="00912CE2" w:rsidRDefault="00837B1D">
      <w:pPr>
        <w:pStyle w:val="BodyA"/>
        <w:ind w:left="0"/>
        <w:rPr>
          <w:rStyle w:val="None"/>
          <w:rFonts w:ascii="Calibri" w:eastAsia="Calibri" w:hAnsi="Calibri" w:cs="Calibri"/>
        </w:rPr>
      </w:pPr>
      <w:r>
        <w:rPr>
          <w:rStyle w:val="None"/>
          <w:rFonts w:ascii="Calibri" w:hAnsi="Calibri"/>
        </w:rPr>
        <w:t>keynames:</w:t>
      </w:r>
    </w:p>
    <w:tbl>
      <w:tblPr>
        <w:tblW w:w="9109" w:type="dxa"/>
        <w:tblInd w:w="2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907"/>
        <w:gridCol w:w="1138"/>
        <w:gridCol w:w="783"/>
        <w:gridCol w:w="1365"/>
        <w:gridCol w:w="3916"/>
      </w:tblGrid>
      <w:tr w:rsidR="00912CE2">
        <w:trPr>
          <w:trHeight w:val="262"/>
          <w:tblHeader/>
        </w:trPr>
        <w:tc>
          <w:tcPr>
            <w:tcW w:w="1907"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Name</w:t>
            </w:r>
          </w:p>
        </w:tc>
        <w:tc>
          <w:tcPr>
            <w:tcW w:w="1138"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Required</w:t>
            </w:r>
          </w:p>
        </w:tc>
        <w:tc>
          <w:tcPr>
            <w:tcW w:w="783"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Type</w:t>
            </w:r>
          </w:p>
        </w:tc>
        <w:tc>
          <w:tcPr>
            <w:tcW w:w="136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Constraints</w:t>
            </w:r>
          </w:p>
        </w:tc>
        <w:tc>
          <w:tcPr>
            <w:tcW w:w="3916"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None"/>
                <w:rFonts w:ascii="Calibri" w:hAnsi="Calibri"/>
                <w:sz w:val="24"/>
                <w:szCs w:val="24"/>
              </w:rPr>
              <w:t>Description</w:t>
            </w:r>
          </w:p>
        </w:tc>
      </w:tr>
      <w:tr w:rsidR="00912CE2">
        <w:tblPrEx>
          <w:shd w:val="clear" w:color="auto" w:fill="CED7E7"/>
        </w:tblPrEx>
        <w:trPr>
          <w:trHeight w:val="562"/>
        </w:trPr>
        <w:tc>
          <w:tcPr>
            <w:tcW w:w="19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b/>
                <w:bCs/>
                <w:sz w:val="24"/>
                <w:szCs w:val="24"/>
              </w:rPr>
              <w:t>source_type</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yes</w:t>
            </w:r>
          </w:p>
        </w:tc>
        <w:tc>
          <w:tcPr>
            <w:tcW w:w="78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hyperlink w:anchor="bookmark101" w:history="1">
              <w:r>
                <w:rPr>
                  <w:rStyle w:val="Hyperlink9"/>
                  <w:rFonts w:ascii="Calibri" w:hAnsi="Calibri"/>
                  <w:sz w:val="24"/>
                  <w:szCs w:val="24"/>
                </w:rPr>
                <w:t>string</w:t>
              </w:r>
            </w:hyperlink>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None</w:t>
            </w:r>
          </w:p>
        </w:tc>
        <w:tc>
          <w:tcPr>
            <w:tcW w:w="391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The origin of the parameter (e.g. HEAT).</w:t>
            </w:r>
          </w:p>
        </w:tc>
      </w:tr>
      <w:tr w:rsidR="00912CE2">
        <w:tblPrEx>
          <w:shd w:val="clear" w:color="auto" w:fill="CED7E7"/>
        </w:tblPrEx>
        <w:trPr>
          <w:trHeight w:val="562"/>
        </w:trPr>
        <w:tc>
          <w:tcPr>
            <w:tcW w:w="19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b/>
                <w:bCs/>
                <w:sz w:val="24"/>
                <w:szCs w:val="24"/>
              </w:rPr>
              <w:t>vf_module_label</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no</w:t>
            </w:r>
          </w:p>
        </w:tc>
        <w:tc>
          <w:tcPr>
            <w:tcW w:w="78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hyperlink w:anchor="bookmark102" w:history="1">
              <w:r>
                <w:rPr>
                  <w:rStyle w:val="Hyperlink9"/>
                  <w:rFonts w:ascii="Calibri" w:hAnsi="Calibri"/>
                  <w:sz w:val="24"/>
                  <w:szCs w:val="24"/>
                </w:rPr>
                <w:t>list</w:t>
              </w:r>
            </w:hyperlink>
            <w:r>
              <w:rPr>
                <w:rStyle w:val="Hyperlink9"/>
                <w:rFonts w:ascii="Calibri" w:hAnsi="Calibri"/>
                <w:sz w:val="24"/>
                <w:szCs w:val="24"/>
              </w:rPr>
              <w:t xml:space="preserve"> of string</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None</w:t>
            </w:r>
          </w:p>
        </w:tc>
        <w:tc>
          <w:tcPr>
            <w:tcW w:w="391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 xml:space="preserve">List of </w:t>
            </w:r>
            <w:r>
              <w:rPr>
                <w:rStyle w:val="Hyperlink9"/>
                <w:rFonts w:ascii="Calibri" w:hAnsi="Calibri"/>
                <w:sz w:val="24"/>
                <w:szCs w:val="24"/>
              </w:rPr>
              <w:t>HEAT file name this input was originated from.</w:t>
            </w:r>
          </w:p>
        </w:tc>
      </w:tr>
      <w:tr w:rsidR="00912CE2">
        <w:tblPrEx>
          <w:shd w:val="clear" w:color="auto" w:fill="CED7E7"/>
        </w:tblPrEx>
        <w:trPr>
          <w:trHeight w:val="562"/>
        </w:trPr>
        <w:tc>
          <w:tcPr>
            <w:tcW w:w="19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b/>
                <w:bCs/>
                <w:sz w:val="24"/>
                <w:szCs w:val="24"/>
              </w:rPr>
              <w:t>param_name</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no</w:t>
            </w:r>
          </w:p>
        </w:tc>
        <w:tc>
          <w:tcPr>
            <w:tcW w:w="78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string</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None</w:t>
            </w:r>
          </w:p>
        </w:tc>
        <w:tc>
          <w:tcPr>
            <w:tcW w:w="391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Parameter name as appear in the origin source</w:t>
            </w:r>
          </w:p>
        </w:tc>
      </w:tr>
    </w:tbl>
    <w:p w:rsidR="00912CE2" w:rsidRDefault="00912CE2">
      <w:pPr>
        <w:pStyle w:val="BodyA"/>
        <w:widowControl w:val="0"/>
        <w:spacing w:line="240" w:lineRule="auto"/>
        <w:ind w:left="144" w:hanging="144"/>
        <w:rPr>
          <w:rStyle w:val="None"/>
          <w:rFonts w:ascii="Calibri" w:eastAsia="Calibri" w:hAnsi="Calibri" w:cs="Calibri"/>
        </w:rPr>
      </w:pPr>
    </w:p>
    <w:p w:rsidR="00912CE2" w:rsidRDefault="00837B1D">
      <w:pPr>
        <w:pStyle w:val="BodyA"/>
        <w:ind w:left="0"/>
        <w:rPr>
          <w:rStyle w:val="None"/>
          <w:rFonts w:ascii="Calibri" w:eastAsia="Calibri" w:hAnsi="Calibri" w:cs="Calibri"/>
        </w:rPr>
      </w:pPr>
      <w:r>
        <w:rPr>
          <w:rStyle w:val="None"/>
          <w:rFonts w:ascii="Calibri" w:hAnsi="Calibri"/>
        </w:rPr>
        <w:t>Definition:</w:t>
      </w:r>
    </w:p>
    <w:p w:rsidR="00912CE2" w:rsidRDefault="00837B1D">
      <w:pPr>
        <w:pStyle w:val="Body"/>
        <w:rPr>
          <w:rStyle w:val="s1"/>
        </w:rPr>
      </w:pPr>
      <w:r>
        <w:rPr>
          <w:rStyle w:val="s1"/>
          <w:lang w:val="en-US"/>
        </w:rPr>
        <w:t>annotation_types:</w:t>
      </w:r>
    </w:p>
    <w:p w:rsidR="00912CE2" w:rsidRDefault="00837B1D">
      <w:pPr>
        <w:pStyle w:val="Body"/>
        <w:rPr>
          <w:rStyle w:val="s1"/>
        </w:rPr>
      </w:pPr>
      <w:r>
        <w:rPr>
          <w:rStyle w:val="s1"/>
        </w:rPr>
        <w:t xml:space="preserve">  </w:t>
      </w:r>
      <w:r>
        <w:rPr>
          <w:rStyle w:val="None"/>
          <w:b/>
          <w:bCs/>
          <w:lang w:val="en-US"/>
        </w:rPr>
        <w:t>org.openecomp.annotations.Source</w:t>
      </w:r>
      <w:r>
        <w:rPr>
          <w:rStyle w:val="s1"/>
        </w:rPr>
        <w:t>:</w:t>
      </w:r>
    </w:p>
    <w:p w:rsidR="00912CE2" w:rsidRDefault="00837B1D">
      <w:pPr>
        <w:pStyle w:val="Body"/>
        <w:rPr>
          <w:rStyle w:val="s1"/>
        </w:rPr>
      </w:pPr>
      <w:r>
        <w:rPr>
          <w:rStyle w:val="s1"/>
        </w:rPr>
        <w:t xml:space="preserve">    </w:t>
      </w:r>
      <w:r>
        <w:rPr>
          <w:rStyle w:val="None"/>
          <w:b/>
          <w:bCs/>
          <w:lang w:val="fr-FR"/>
        </w:rPr>
        <w:t>description</w:t>
      </w:r>
      <w:r>
        <w:rPr>
          <w:rStyle w:val="s1"/>
          <w:lang w:val="en-US"/>
        </w:rPr>
        <w:t>: Indicates the origin source of an input</w:t>
      </w:r>
    </w:p>
    <w:p w:rsidR="00912CE2" w:rsidRDefault="00837B1D">
      <w:pPr>
        <w:pStyle w:val="Body"/>
        <w:rPr>
          <w:rStyle w:val="s1"/>
        </w:rPr>
      </w:pPr>
      <w:r>
        <w:rPr>
          <w:rStyle w:val="s1"/>
        </w:rPr>
        <w:t xml:space="preserve">    </w:t>
      </w:r>
      <w:r>
        <w:rPr>
          <w:rStyle w:val="s1"/>
          <w:lang w:val="en-US"/>
        </w:rPr>
        <w:t>properties:</w:t>
      </w:r>
    </w:p>
    <w:p w:rsidR="00912CE2" w:rsidRDefault="00837B1D">
      <w:pPr>
        <w:pStyle w:val="Body"/>
        <w:rPr>
          <w:rStyle w:val="s1"/>
        </w:rPr>
      </w:pPr>
      <w:r>
        <w:rPr>
          <w:rStyle w:val="s1"/>
        </w:rPr>
        <w:t xml:space="preserve">      </w:t>
      </w:r>
      <w:r>
        <w:rPr>
          <w:rStyle w:val="None"/>
          <w:b/>
          <w:bCs/>
          <w:lang w:val="en-US"/>
        </w:rPr>
        <w:t>source_type</w:t>
      </w:r>
      <w:r>
        <w:rPr>
          <w:rStyle w:val="s1"/>
        </w:rPr>
        <w:t xml:space="preserve">: </w:t>
      </w:r>
    </w:p>
    <w:p w:rsidR="00912CE2" w:rsidRDefault="00837B1D">
      <w:pPr>
        <w:pStyle w:val="Body"/>
        <w:ind w:left="720"/>
        <w:rPr>
          <w:rStyle w:val="s1"/>
        </w:rPr>
      </w:pPr>
      <w:r>
        <w:rPr>
          <w:rStyle w:val="s1"/>
        </w:rPr>
        <w:t xml:space="preserve"> type: String</w:t>
      </w:r>
    </w:p>
    <w:p w:rsidR="00912CE2" w:rsidRDefault="00837B1D">
      <w:pPr>
        <w:pStyle w:val="Body"/>
        <w:rPr>
          <w:rStyle w:val="s1"/>
        </w:rPr>
      </w:pPr>
      <w:r>
        <w:rPr>
          <w:rStyle w:val="s1"/>
        </w:rPr>
        <w:t>      </w:t>
      </w:r>
      <w:r>
        <w:rPr>
          <w:rStyle w:val="None"/>
          <w:b/>
          <w:bCs/>
          <w:lang w:val="en-US"/>
        </w:rPr>
        <w:t>vf_module_label</w:t>
      </w:r>
      <w:r>
        <w:rPr>
          <w:rStyle w:val="s1"/>
        </w:rPr>
        <w:t xml:space="preserve">: </w:t>
      </w:r>
    </w:p>
    <w:p w:rsidR="00912CE2" w:rsidRDefault="00837B1D">
      <w:pPr>
        <w:pStyle w:val="Body"/>
        <w:ind w:firstLine="720"/>
        <w:rPr>
          <w:rStyle w:val="s1"/>
        </w:rPr>
      </w:pPr>
      <w:r>
        <w:rPr>
          <w:rStyle w:val="s1"/>
          <w:lang w:val="fr-FR"/>
        </w:rPr>
        <w:t xml:space="preserve"> type: list</w:t>
      </w:r>
      <w:r>
        <w:rPr>
          <w:rStyle w:val="s1"/>
        </w:rPr>
        <w:br/>
        <w:t>        </w:t>
      </w:r>
      <w:r>
        <w:rPr>
          <w:rStyle w:val="s1"/>
          <w:lang w:val="en-US"/>
        </w:rPr>
        <w:t>description: List of HEAT file name this input was originated from</w:t>
      </w:r>
    </w:p>
    <w:p w:rsidR="00912CE2" w:rsidRDefault="00837B1D">
      <w:pPr>
        <w:pStyle w:val="Body"/>
        <w:rPr>
          <w:rStyle w:val="s1"/>
        </w:rPr>
      </w:pPr>
      <w:r>
        <w:rPr>
          <w:rStyle w:val="s1"/>
        </w:rPr>
        <w:t xml:space="preserve">           </w:t>
      </w:r>
      <w:r>
        <w:rPr>
          <w:rStyle w:val="s1"/>
          <w:lang w:val="en-US"/>
        </w:rPr>
        <w:t>entry_schema:</w:t>
      </w:r>
    </w:p>
    <w:p w:rsidR="00912CE2" w:rsidRDefault="00837B1D">
      <w:pPr>
        <w:pStyle w:val="Body"/>
        <w:rPr>
          <w:rStyle w:val="s1"/>
        </w:rPr>
      </w:pPr>
      <w:r>
        <w:rPr>
          <w:rStyle w:val="s1"/>
        </w:rPr>
        <w:t xml:space="preserve">             </w:t>
      </w:r>
      <w:r>
        <w:rPr>
          <w:rStyle w:val="s1"/>
          <w:lang w:val="nl-NL"/>
        </w:rPr>
        <w:t>type: String</w:t>
      </w:r>
    </w:p>
    <w:p w:rsidR="00912CE2" w:rsidRDefault="00837B1D">
      <w:pPr>
        <w:pStyle w:val="Body"/>
        <w:rPr>
          <w:rStyle w:val="s1"/>
        </w:rPr>
      </w:pPr>
      <w:r>
        <w:rPr>
          <w:rStyle w:val="s1"/>
        </w:rPr>
        <w:t>      </w:t>
      </w:r>
      <w:r>
        <w:rPr>
          <w:rStyle w:val="None"/>
          <w:b/>
          <w:bCs/>
          <w:lang w:val="de-DE"/>
        </w:rPr>
        <w:t>param_name</w:t>
      </w:r>
      <w:r>
        <w:rPr>
          <w:rStyle w:val="s1"/>
        </w:rPr>
        <w:t xml:space="preserve">: </w:t>
      </w:r>
    </w:p>
    <w:p w:rsidR="00912CE2" w:rsidRDefault="00837B1D">
      <w:pPr>
        <w:pStyle w:val="Body"/>
        <w:ind w:firstLine="720"/>
        <w:rPr>
          <w:rStyle w:val="s1"/>
        </w:rPr>
      </w:pPr>
      <w:r>
        <w:rPr>
          <w:rStyle w:val="s1"/>
        </w:rPr>
        <w:t xml:space="preserve"> type: String</w:t>
      </w:r>
    </w:p>
    <w:p w:rsidR="00912CE2" w:rsidRDefault="00837B1D">
      <w:pPr>
        <w:pStyle w:val="Body"/>
      </w:pPr>
      <w:r>
        <w:rPr>
          <w:rStyle w:val="s1"/>
        </w:rPr>
        <w:t>        </w:t>
      </w:r>
      <w:r>
        <w:rPr>
          <w:rStyle w:val="s1"/>
          <w:lang w:val="en-US"/>
        </w:rPr>
        <w:t>description: Source parameter name</w:t>
      </w:r>
    </w:p>
    <w:p w:rsidR="00912CE2" w:rsidRDefault="00912CE2">
      <w:pPr>
        <w:pStyle w:val="BodyA"/>
        <w:ind w:left="0"/>
        <w:rPr>
          <w:rStyle w:val="None"/>
          <w:rFonts w:ascii="Calibri" w:eastAsia="Calibri" w:hAnsi="Calibri" w:cs="Calibri"/>
        </w:rPr>
      </w:pPr>
    </w:p>
    <w:p w:rsidR="00912CE2" w:rsidRDefault="00837B1D" w:rsidP="00837B1D">
      <w:pPr>
        <w:pStyle w:val="Heading6"/>
        <w:numPr>
          <w:ilvl w:val="5"/>
          <w:numId w:val="136"/>
        </w:numPr>
        <w:rPr>
          <w:rFonts w:ascii="Calibri" w:hAnsi="Calibri"/>
          <w:sz w:val="24"/>
          <w:szCs w:val="24"/>
        </w:rPr>
      </w:pPr>
      <w:r>
        <w:rPr>
          <w:rStyle w:val="s1"/>
          <w:rFonts w:ascii="Calibri" w:hAnsi="Calibri"/>
          <w:sz w:val="24"/>
          <w:szCs w:val="24"/>
        </w:rPr>
        <w:t xml:space="preserve"> </w:t>
      </w:r>
      <w:bookmarkStart w:id="155" w:name="_Toc54868977"/>
      <w:r>
        <w:rPr>
          <w:rStyle w:val="s1"/>
          <w:rFonts w:ascii="Calibri" w:hAnsi="Calibri"/>
          <w:sz w:val="24"/>
          <w:szCs w:val="24"/>
        </w:rPr>
        <w:t>Example</w:t>
      </w:r>
      <w:bookmarkEnd w:id="155"/>
    </w:p>
    <w:p w:rsidR="00912CE2" w:rsidRDefault="00837B1D">
      <w:pPr>
        <w:pStyle w:val="BodyA"/>
        <w:ind w:left="0"/>
        <w:rPr>
          <w:rStyle w:val="None"/>
          <w:rFonts w:ascii="Calibri" w:eastAsia="Calibri" w:hAnsi="Calibri" w:cs="Calibri"/>
        </w:rPr>
      </w:pPr>
      <w:r>
        <w:rPr>
          <w:rStyle w:val="None"/>
          <w:rFonts w:ascii="Calibri" w:hAnsi="Calibri"/>
        </w:rPr>
        <w:t>tosca_definitions_version: tosca_simple_yaml_1_1</w:t>
      </w:r>
    </w:p>
    <w:p w:rsidR="00912CE2" w:rsidRDefault="00837B1D">
      <w:pPr>
        <w:pStyle w:val="BodyA"/>
        <w:ind w:left="0"/>
        <w:rPr>
          <w:rStyle w:val="None"/>
          <w:rFonts w:ascii="Calibri" w:eastAsia="Calibri" w:hAnsi="Calibri" w:cs="Calibri"/>
        </w:rPr>
      </w:pPr>
      <w:r>
        <w:rPr>
          <w:rStyle w:val="None"/>
          <w:rFonts w:ascii="Calibri" w:hAnsi="Calibri"/>
        </w:rPr>
        <w:lastRenderedPageBreak/>
        <w:t>metadata:</w:t>
      </w:r>
    </w:p>
    <w:p w:rsidR="00912CE2" w:rsidRDefault="00837B1D">
      <w:pPr>
        <w:pStyle w:val="BodyA"/>
        <w:ind w:left="0"/>
        <w:rPr>
          <w:rStyle w:val="None"/>
          <w:rFonts w:ascii="Calibri" w:eastAsia="Calibri" w:hAnsi="Calibri" w:cs="Calibri"/>
        </w:rPr>
      </w:pPr>
      <w:r>
        <w:rPr>
          <w:rStyle w:val="None"/>
          <w:rFonts w:ascii="Calibri" w:hAnsi="Calibri"/>
        </w:rPr>
        <w:t xml:space="preserve">  invariantUUID: ef6c5433-8eb0-4bb3-b900-4ONAPd05bea60f</w:t>
      </w:r>
    </w:p>
    <w:p w:rsidR="00912CE2" w:rsidRDefault="00837B1D">
      <w:pPr>
        <w:pStyle w:val="BodyA"/>
        <w:ind w:left="0"/>
        <w:rPr>
          <w:rStyle w:val="None"/>
          <w:rFonts w:ascii="Calibri" w:eastAsia="Calibri" w:hAnsi="Calibri" w:cs="Calibri"/>
        </w:rPr>
      </w:pPr>
      <w:r>
        <w:rPr>
          <w:rStyle w:val="None"/>
          <w:rFonts w:ascii="Calibri" w:hAnsi="Calibri"/>
        </w:rPr>
        <w:t xml:space="preserve">  UUID: a32eefb5-fa54-4934-96ee-90d1eafa56c5</w:t>
      </w:r>
    </w:p>
    <w:p w:rsidR="00912CE2" w:rsidRDefault="00837B1D">
      <w:pPr>
        <w:pStyle w:val="BodyA"/>
        <w:ind w:left="0"/>
        <w:rPr>
          <w:rStyle w:val="None"/>
          <w:rFonts w:ascii="Calibri" w:eastAsia="Calibri" w:hAnsi="Calibri" w:cs="Calibri"/>
        </w:rPr>
      </w:pPr>
      <w:r>
        <w:rPr>
          <w:rStyle w:val="None"/>
          <w:rFonts w:ascii="Calibri" w:hAnsi="Calibri"/>
        </w:rPr>
        <w:t xml:space="preserve">  name: Service Groups 1</w:t>
      </w:r>
    </w:p>
    <w:p w:rsidR="00912CE2" w:rsidRDefault="00837B1D">
      <w:pPr>
        <w:pStyle w:val="BodyA"/>
        <w:ind w:left="0"/>
        <w:rPr>
          <w:rStyle w:val="None"/>
          <w:rFonts w:ascii="Calibri" w:eastAsia="Calibri" w:hAnsi="Calibri" w:cs="Calibri"/>
        </w:rPr>
      </w:pPr>
      <w:r>
        <w:rPr>
          <w:rStyle w:val="None"/>
          <w:rFonts w:ascii="Calibri" w:hAnsi="Calibri"/>
        </w:rPr>
        <w:t xml:space="preserve">  description: tes</w:t>
      </w:r>
      <w:r>
        <w:rPr>
          <w:rStyle w:val="None"/>
          <w:rFonts w:ascii="Calibri" w:hAnsi="Calibri"/>
        </w:rPr>
        <w:t>t</w:t>
      </w:r>
    </w:p>
    <w:p w:rsidR="00912CE2" w:rsidRDefault="00837B1D">
      <w:pPr>
        <w:pStyle w:val="BodyA"/>
        <w:ind w:left="0"/>
        <w:rPr>
          <w:rStyle w:val="None"/>
          <w:rFonts w:ascii="Calibri" w:eastAsia="Calibri" w:hAnsi="Calibri" w:cs="Calibri"/>
        </w:rPr>
      </w:pPr>
      <w:r>
        <w:rPr>
          <w:rStyle w:val="None"/>
          <w:rFonts w:ascii="Calibri" w:hAnsi="Calibri"/>
        </w:rPr>
        <w:t xml:space="preserve">  type: Service</w:t>
      </w:r>
    </w:p>
    <w:p w:rsidR="00912CE2" w:rsidRDefault="00837B1D">
      <w:pPr>
        <w:pStyle w:val="BodyA"/>
        <w:ind w:left="0"/>
        <w:rPr>
          <w:rStyle w:val="None"/>
          <w:rFonts w:ascii="Calibri" w:eastAsia="Calibri" w:hAnsi="Calibri" w:cs="Calibri"/>
        </w:rPr>
      </w:pPr>
      <w:r>
        <w:rPr>
          <w:rStyle w:val="None"/>
          <w:rFonts w:ascii="Calibri" w:hAnsi="Calibri"/>
        </w:rPr>
        <w:t>inputs:</w:t>
      </w:r>
    </w:p>
    <w:p w:rsidR="00912CE2" w:rsidRDefault="00837B1D">
      <w:pPr>
        <w:pStyle w:val="BodyA"/>
        <w:ind w:left="0"/>
        <w:rPr>
          <w:rStyle w:val="None"/>
          <w:rFonts w:ascii="Calibri" w:eastAsia="Calibri" w:hAnsi="Calibri" w:cs="Calibri"/>
        </w:rPr>
      </w:pPr>
      <w:r>
        <w:rPr>
          <w:rStyle w:val="None"/>
          <w:rFonts w:ascii="Calibri" w:hAnsi="Calibri"/>
        </w:rPr>
        <w:t xml:space="preserve">    </w:t>
      </w:r>
      <w:r>
        <w:rPr>
          <w:rStyle w:val="None"/>
          <w:rFonts w:ascii="Calibri" w:hAnsi="Calibri"/>
        </w:rPr>
        <w:t xml:space="preserve">vfgroups10_mmn_data_volume_1_nfc_naming_code: #input without annotations </w:t>
      </w:r>
    </w:p>
    <w:p w:rsidR="00912CE2" w:rsidRDefault="00837B1D">
      <w:pPr>
        <w:pStyle w:val="BodyA"/>
        <w:ind w:left="0"/>
        <w:rPr>
          <w:rStyle w:val="None"/>
          <w:rFonts w:ascii="Calibri" w:eastAsia="Calibri" w:hAnsi="Calibri" w:cs="Calibri"/>
        </w:rPr>
      </w:pPr>
      <w:r>
        <w:rPr>
          <w:rStyle w:val="None"/>
          <w:rFonts w:ascii="Calibri" w:hAnsi="Calibri"/>
        </w:rPr>
        <w:t xml:space="preserve">      </w:t>
      </w:r>
      <w:r>
        <w:rPr>
          <w:rStyle w:val="None"/>
          <w:rFonts w:ascii="Calibri" w:hAnsi="Calibri"/>
        </w:rPr>
        <w:t>type: string</w:t>
      </w:r>
    </w:p>
    <w:p w:rsidR="00912CE2" w:rsidRDefault="00837B1D">
      <w:pPr>
        <w:pStyle w:val="BodyA"/>
        <w:ind w:left="0"/>
        <w:rPr>
          <w:rStyle w:val="None"/>
          <w:rFonts w:ascii="Calibri" w:eastAsia="Calibri" w:hAnsi="Calibri" w:cs="Calibri"/>
        </w:rPr>
      </w:pPr>
      <w:r>
        <w:rPr>
          <w:rStyle w:val="None"/>
          <w:rFonts w:ascii="Calibri" w:hAnsi="Calibri"/>
        </w:rPr>
        <w:t xml:space="preserve">    </w:t>
      </w:r>
      <w:r>
        <w:rPr>
          <w:rStyle w:val="None"/>
          <w:rFonts w:ascii="Calibri" w:hAnsi="Calibri"/>
          <w:b/>
          <w:bCs/>
        </w:rPr>
        <w:t>vfgroups10_mmn_data_volume_1_volume_id</w:t>
      </w:r>
      <w:r>
        <w:rPr>
          <w:rStyle w:val="None"/>
          <w:rFonts w:ascii="Calibri" w:hAnsi="Calibri"/>
        </w:rPr>
        <w:t>:  #input with annotations</w:t>
      </w:r>
    </w:p>
    <w:p w:rsidR="00912CE2" w:rsidRDefault="00837B1D">
      <w:pPr>
        <w:pStyle w:val="BodyA"/>
        <w:ind w:left="0"/>
        <w:rPr>
          <w:rStyle w:val="None"/>
          <w:rFonts w:ascii="Calibri" w:eastAsia="Calibri" w:hAnsi="Calibri" w:cs="Calibri"/>
        </w:rPr>
      </w:pPr>
      <w:r>
        <w:rPr>
          <w:rStyle w:val="None"/>
          <w:rFonts w:ascii="Calibri" w:hAnsi="Calibri"/>
        </w:rPr>
        <w:t xml:space="preserve">      </w:t>
      </w:r>
      <w:r>
        <w:rPr>
          <w:rStyle w:val="None"/>
          <w:rFonts w:ascii="Calibri" w:hAnsi="Calibri"/>
        </w:rPr>
        <w:t xml:space="preserve">type: string  </w:t>
      </w:r>
    </w:p>
    <w:p w:rsidR="00912CE2" w:rsidRDefault="00837B1D">
      <w:pPr>
        <w:pStyle w:val="BodyA"/>
        <w:ind w:left="0"/>
        <w:rPr>
          <w:rStyle w:val="None"/>
          <w:rFonts w:ascii="Calibri" w:eastAsia="Calibri" w:hAnsi="Calibri" w:cs="Calibri"/>
        </w:rPr>
      </w:pPr>
      <w:r>
        <w:rPr>
          <w:rStyle w:val="None"/>
          <w:rFonts w:ascii="Calibri" w:hAnsi="Calibri"/>
        </w:rPr>
        <w:t xml:space="preserve">      </w:t>
      </w:r>
      <w:r>
        <w:rPr>
          <w:rStyle w:val="None"/>
          <w:rFonts w:ascii="Calibri" w:hAnsi="Calibri"/>
        </w:rPr>
        <w:t>default: volume1_new</w:t>
      </w:r>
    </w:p>
    <w:p w:rsidR="00912CE2" w:rsidRDefault="00837B1D">
      <w:pPr>
        <w:pStyle w:val="BodyA"/>
        <w:ind w:left="0"/>
        <w:rPr>
          <w:rStyle w:val="None"/>
          <w:rFonts w:ascii="Calibri" w:eastAsia="Calibri" w:hAnsi="Calibri" w:cs="Calibri"/>
        </w:rPr>
      </w:pPr>
      <w:r>
        <w:rPr>
          <w:rStyle w:val="None"/>
          <w:rFonts w:ascii="Calibri" w:hAnsi="Calibri"/>
        </w:rPr>
        <w:t xml:space="preserve">      </w:t>
      </w:r>
      <w:r>
        <w:rPr>
          <w:rStyle w:val="None"/>
          <w:rFonts w:ascii="Calibri" w:hAnsi="Calibri"/>
          <w:b/>
          <w:bCs/>
        </w:rPr>
        <w:t>annotations</w:t>
      </w:r>
      <w:r>
        <w:rPr>
          <w:rStyle w:val="None"/>
          <w:rFonts w:ascii="Calibri" w:hAnsi="Calibri"/>
        </w:rPr>
        <w:t xml:space="preserve">:   </w:t>
      </w:r>
    </w:p>
    <w:p w:rsidR="00912CE2" w:rsidRDefault="00837B1D">
      <w:pPr>
        <w:pStyle w:val="BodyA"/>
        <w:ind w:left="0"/>
        <w:rPr>
          <w:rStyle w:val="None"/>
          <w:rFonts w:ascii="Calibri" w:eastAsia="Calibri" w:hAnsi="Calibri" w:cs="Calibri"/>
        </w:rPr>
      </w:pPr>
      <w:r>
        <w:rPr>
          <w:rStyle w:val="None"/>
          <w:rFonts w:ascii="Calibri" w:hAnsi="Calibri"/>
        </w:rPr>
        <w:t xml:space="preserve">              </w:t>
      </w:r>
      <w:r>
        <w:rPr>
          <w:rStyle w:val="None"/>
          <w:rFonts w:ascii="Calibri" w:hAnsi="Calibri"/>
        </w:rPr>
        <w:t>source:</w:t>
      </w:r>
    </w:p>
    <w:p w:rsidR="00912CE2" w:rsidRDefault="00837B1D">
      <w:pPr>
        <w:pStyle w:val="BodyA"/>
        <w:ind w:left="0"/>
        <w:rPr>
          <w:rStyle w:val="None"/>
          <w:rFonts w:ascii="Calibri" w:eastAsia="Calibri" w:hAnsi="Calibri" w:cs="Calibri"/>
        </w:rPr>
      </w:pPr>
      <w:r>
        <w:rPr>
          <w:rStyle w:val="None"/>
          <w:rFonts w:ascii="Calibri" w:hAnsi="Calibri"/>
        </w:rPr>
        <w:t xml:space="preserve">                  type: org.openecomp.annotations.Source</w:t>
      </w:r>
    </w:p>
    <w:p w:rsidR="00912CE2" w:rsidRDefault="00837B1D">
      <w:pPr>
        <w:pStyle w:val="BodyA"/>
        <w:ind w:left="0"/>
        <w:rPr>
          <w:rStyle w:val="None"/>
          <w:rFonts w:ascii="Calibri" w:eastAsia="Calibri" w:hAnsi="Calibri" w:cs="Calibri"/>
        </w:rPr>
      </w:pPr>
      <w:r>
        <w:rPr>
          <w:rStyle w:val="None"/>
          <w:rFonts w:ascii="Calibri" w:hAnsi="Calibri"/>
        </w:rPr>
        <w:t xml:space="preserve">                  properties: </w:t>
      </w:r>
    </w:p>
    <w:p w:rsidR="00912CE2" w:rsidRDefault="00837B1D">
      <w:pPr>
        <w:pStyle w:val="BodyA"/>
        <w:rPr>
          <w:rStyle w:val="None"/>
          <w:rFonts w:ascii="Calibri" w:eastAsia="Calibri" w:hAnsi="Calibri" w:cs="Calibri"/>
        </w:rPr>
      </w:pPr>
      <w:r>
        <w:rPr>
          <w:rStyle w:val="None"/>
          <w:rFonts w:ascii="Calibri" w:hAnsi="Calibri"/>
        </w:rPr>
        <w:t xml:space="preserve">      source_type: HEAT</w:t>
      </w:r>
    </w:p>
    <w:p w:rsidR="00912CE2" w:rsidRDefault="00837B1D">
      <w:pPr>
        <w:pStyle w:val="BodyA"/>
        <w:rPr>
          <w:rStyle w:val="None"/>
          <w:rFonts w:ascii="Calibri" w:eastAsia="Calibri" w:hAnsi="Calibri" w:cs="Calibri"/>
        </w:rPr>
      </w:pPr>
      <w:r>
        <w:rPr>
          <w:rStyle w:val="None"/>
          <w:rFonts w:ascii="Calibri" w:hAnsi="Calibri"/>
        </w:rPr>
        <w:t>      </w:t>
      </w:r>
      <w:r>
        <w:rPr>
          <w:rStyle w:val="None"/>
          <w:rFonts w:ascii="Calibri" w:hAnsi="Calibri"/>
        </w:rPr>
        <w:tab/>
      </w:r>
      <w:r>
        <w:rPr>
          <w:rStyle w:val="None"/>
          <w:rFonts w:ascii="Calibri" w:hAnsi="Calibri"/>
        </w:rPr>
        <w:t>vf_module_label: pxmc_mmn</w:t>
      </w:r>
    </w:p>
    <w:p w:rsidR="00912CE2" w:rsidRDefault="00837B1D">
      <w:pPr>
        <w:pStyle w:val="BodyA"/>
        <w:rPr>
          <w:rStyle w:val="None"/>
          <w:rFonts w:ascii="Calibri" w:eastAsia="Calibri" w:hAnsi="Calibri" w:cs="Calibri"/>
        </w:rPr>
      </w:pPr>
      <w:r>
        <w:rPr>
          <w:rStyle w:val="None"/>
          <w:rFonts w:ascii="Calibri" w:hAnsi="Calibri"/>
        </w:rPr>
        <w:t>      </w:t>
      </w:r>
      <w:r>
        <w:rPr>
          <w:rStyle w:val="None"/>
          <w:rFonts w:ascii="Calibri" w:hAnsi="Calibri"/>
        </w:rPr>
        <w:tab/>
      </w:r>
      <w:r>
        <w:rPr>
          <w:rStyle w:val="None"/>
          <w:rFonts w:ascii="Calibri" w:hAnsi="Calibri"/>
        </w:rPr>
        <w:t>param_name: mmn_data_volume_id_1</w:t>
      </w:r>
    </w:p>
    <w:p w:rsidR="00912CE2" w:rsidRDefault="00912CE2">
      <w:pPr>
        <w:pStyle w:val="BodyA"/>
        <w:rPr>
          <w:rStyle w:val="None"/>
          <w:rFonts w:ascii="Calibri" w:eastAsia="Calibri" w:hAnsi="Calibri" w:cs="Calibri"/>
        </w:rPr>
      </w:pPr>
    </w:p>
    <w:p w:rsidR="00912CE2" w:rsidRDefault="00837B1D" w:rsidP="00837B1D">
      <w:pPr>
        <w:pStyle w:val="Heading3"/>
        <w:numPr>
          <w:ilvl w:val="2"/>
          <w:numId w:val="137"/>
        </w:numPr>
        <w:rPr>
          <w:rFonts w:ascii="Calibri" w:eastAsia="Calibri" w:hAnsi="Calibri" w:cs="Calibri"/>
          <w:sz w:val="24"/>
          <w:szCs w:val="24"/>
        </w:rPr>
      </w:pPr>
      <w:bookmarkStart w:id="156" w:name="_Toc54868978"/>
      <w:r>
        <w:rPr>
          <w:rStyle w:val="s1"/>
          <w:rFonts w:ascii="Calibri" w:hAnsi="Calibri"/>
          <w:sz w:val="24"/>
          <w:szCs w:val="24"/>
          <w:lang w:val="en-US"/>
        </w:rPr>
        <w:t>ONAP Interfaces Type</w:t>
      </w:r>
      <w:bookmarkEnd w:id="156"/>
    </w:p>
    <w:p w:rsidR="00912CE2" w:rsidRDefault="00837B1D" w:rsidP="00837B1D">
      <w:pPr>
        <w:pStyle w:val="Heading4"/>
        <w:numPr>
          <w:ilvl w:val="3"/>
          <w:numId w:val="138"/>
        </w:numPr>
      </w:pPr>
      <w:bookmarkStart w:id="157" w:name="_Toc54868979"/>
      <w:r>
        <w:rPr>
          <w:rStyle w:val="s1"/>
        </w:rPr>
        <w:t>tosca.interfaces.nfv.Nslcm</w:t>
      </w:r>
      <w:bookmarkEnd w:id="157"/>
    </w:p>
    <w:p w:rsidR="00912CE2" w:rsidRDefault="00837B1D">
      <w:pPr>
        <w:pStyle w:val="BodyA"/>
        <w:ind w:left="0"/>
        <w:rPr>
          <w:rStyle w:val="None"/>
          <w:rFonts w:ascii="Calibri" w:eastAsia="Calibri" w:hAnsi="Calibri" w:cs="Calibri"/>
        </w:rPr>
      </w:pPr>
      <w:r>
        <w:rPr>
          <w:rStyle w:val="None"/>
          <w:rFonts w:ascii="Calibri" w:hAnsi="Calibri"/>
        </w:rPr>
        <w:t>The tosca.interfaces.nfv.Nslcm interface type contains a set of TOSCA operations corresponding to the following NS</w:t>
      </w:r>
    </w:p>
    <w:p w:rsidR="00912CE2" w:rsidRDefault="00837B1D">
      <w:pPr>
        <w:pStyle w:val="Body"/>
        <w:rPr>
          <w:rStyle w:val="None"/>
          <w:rFonts w:ascii="Calibri" w:eastAsia="Calibri" w:hAnsi="Calibri" w:cs="Calibri"/>
        </w:rPr>
      </w:pPr>
      <w:r>
        <w:rPr>
          <w:rStyle w:val="None"/>
          <w:rFonts w:ascii="Calibri" w:hAnsi="Calibri"/>
          <w:lang w:val="fr-FR"/>
        </w:rPr>
        <w:t xml:space="preserve">LCM operations: </w:t>
      </w:r>
    </w:p>
    <w:p w:rsidR="00912CE2" w:rsidRDefault="00837B1D" w:rsidP="00837B1D">
      <w:pPr>
        <w:pStyle w:val="ListParagraph"/>
        <w:numPr>
          <w:ilvl w:val="0"/>
          <w:numId w:val="139"/>
        </w:numPr>
        <w:rPr>
          <w:rFonts w:ascii="Calibri" w:hAnsi="Calibri"/>
        </w:rPr>
      </w:pPr>
      <w:r>
        <w:rPr>
          <w:rStyle w:val="s1"/>
          <w:rFonts w:ascii="Calibri" w:hAnsi="Calibri"/>
        </w:rPr>
        <w:t>Instantiate NS</w:t>
      </w:r>
    </w:p>
    <w:p w:rsidR="00912CE2" w:rsidRDefault="00837B1D" w:rsidP="00837B1D">
      <w:pPr>
        <w:pStyle w:val="ListParagraph"/>
        <w:numPr>
          <w:ilvl w:val="0"/>
          <w:numId w:val="139"/>
        </w:numPr>
        <w:rPr>
          <w:rFonts w:ascii="Calibri" w:hAnsi="Calibri"/>
        </w:rPr>
      </w:pPr>
      <w:r>
        <w:rPr>
          <w:rStyle w:val="s1"/>
          <w:rFonts w:ascii="Calibri" w:hAnsi="Calibri"/>
        </w:rPr>
        <w:t>Scale NS</w:t>
      </w:r>
    </w:p>
    <w:p w:rsidR="00912CE2" w:rsidRDefault="00837B1D" w:rsidP="00837B1D">
      <w:pPr>
        <w:pStyle w:val="ListParagraph"/>
        <w:numPr>
          <w:ilvl w:val="0"/>
          <w:numId w:val="139"/>
        </w:numPr>
        <w:rPr>
          <w:rFonts w:ascii="Calibri" w:hAnsi="Calibri"/>
        </w:rPr>
      </w:pPr>
      <w:r>
        <w:rPr>
          <w:rStyle w:val="s1"/>
          <w:rFonts w:ascii="Calibri" w:hAnsi="Calibri"/>
        </w:rPr>
        <w:t>Update NS</w:t>
      </w:r>
    </w:p>
    <w:p w:rsidR="00912CE2" w:rsidRDefault="00837B1D" w:rsidP="00837B1D">
      <w:pPr>
        <w:pStyle w:val="ListParagraph"/>
        <w:numPr>
          <w:ilvl w:val="0"/>
          <w:numId w:val="139"/>
        </w:numPr>
        <w:rPr>
          <w:rFonts w:ascii="Calibri" w:hAnsi="Calibri"/>
        </w:rPr>
      </w:pPr>
      <w:r>
        <w:rPr>
          <w:rStyle w:val="s1"/>
          <w:rFonts w:ascii="Calibri" w:hAnsi="Calibri"/>
        </w:rPr>
        <w:t>Heal NS</w:t>
      </w:r>
    </w:p>
    <w:p w:rsidR="00912CE2" w:rsidRDefault="00837B1D" w:rsidP="00837B1D">
      <w:pPr>
        <w:pStyle w:val="ListParagraph"/>
        <w:numPr>
          <w:ilvl w:val="0"/>
          <w:numId w:val="139"/>
        </w:numPr>
        <w:rPr>
          <w:rFonts w:ascii="Calibri" w:hAnsi="Calibri"/>
        </w:rPr>
      </w:pPr>
      <w:r>
        <w:rPr>
          <w:rStyle w:val="s1"/>
          <w:rFonts w:ascii="Calibri" w:hAnsi="Calibri"/>
        </w:rPr>
        <w:t>Terminate NS</w:t>
      </w:r>
    </w:p>
    <w:p w:rsidR="00912CE2" w:rsidRDefault="00837B1D" w:rsidP="00837B1D">
      <w:pPr>
        <w:pStyle w:val="Heading5"/>
        <w:numPr>
          <w:ilvl w:val="4"/>
          <w:numId w:val="138"/>
        </w:numPr>
      </w:pPr>
      <w:bookmarkStart w:id="158" w:name="_Toc54868980"/>
      <w:r>
        <w:rPr>
          <w:rStyle w:val="s1"/>
        </w:rPr>
        <w:lastRenderedPageBreak/>
        <w:t>Syntax</w:t>
      </w:r>
      <w:bookmarkEnd w:id="158"/>
    </w:p>
    <w:p w:rsidR="00912CE2" w:rsidRDefault="00837B1D">
      <w:pPr>
        <w:pStyle w:val="BodyA"/>
        <w:ind w:hanging="1440"/>
        <w:rPr>
          <w:rStyle w:val="None"/>
          <w:rFonts w:ascii="Calibri" w:eastAsia="Calibri" w:hAnsi="Calibri" w:cs="Calibri"/>
        </w:rPr>
      </w:pPr>
      <w:r>
        <w:rPr>
          <w:rStyle w:val="None"/>
          <w:rFonts w:ascii="Calibri" w:hAnsi="Calibri"/>
        </w:rPr>
        <w:t>It conforms the syntax defined in t</w:t>
      </w:r>
      <w:r>
        <w:rPr>
          <w:rStyle w:val="None"/>
          <w:rFonts w:ascii="Calibri" w:hAnsi="Calibri"/>
        </w:rPr>
        <w:t>he ETSI SOL001.</w:t>
      </w:r>
    </w:p>
    <w:p w:rsidR="00912CE2" w:rsidRDefault="00837B1D">
      <w:pPr>
        <w:pStyle w:val="BodyA"/>
        <w:ind w:hanging="1440"/>
        <w:rPr>
          <w:rStyle w:val="None"/>
          <w:rFonts w:ascii="Calibri" w:eastAsia="Calibri" w:hAnsi="Calibri" w:cs="Calibri"/>
        </w:rPr>
      </w:pPr>
      <w:r>
        <w:rPr>
          <w:rStyle w:val="None"/>
          <w:rFonts w:ascii="Calibri" w:hAnsi="Calibri"/>
        </w:rPr>
        <w:t xml:space="preserve">Note: not all sub datatypes are listed here. </w:t>
      </w:r>
    </w:p>
    <w:p w:rsidR="00912CE2" w:rsidRDefault="00837B1D">
      <w:pPr>
        <w:pStyle w:val="BodyA"/>
        <w:ind w:left="360" w:hanging="360"/>
        <w:rPr>
          <w:rStyle w:val="None"/>
          <w:rFonts w:ascii="Calibri" w:eastAsia="Calibri" w:hAnsi="Calibri" w:cs="Calibri"/>
        </w:rPr>
      </w:pPr>
      <w:r>
        <w:rPr>
          <w:rStyle w:val="None"/>
          <w:rFonts w:ascii="Calibri" w:eastAsia="Calibri" w:hAnsi="Calibri" w:cs="Calibri"/>
        </w:rPr>
        <w:tab/>
        <w:t>tosca.interfaces.nfv.Nslcm:</w:t>
      </w:r>
      <w:r>
        <w:rPr>
          <w:rStyle w:val="None"/>
          <w:rFonts w:ascii="Calibri" w:eastAsia="Calibri" w:hAnsi="Calibri" w:cs="Calibri"/>
        </w:rPr>
        <w:tab/>
      </w:r>
      <w:r>
        <w:rPr>
          <w:rStyle w:val="None"/>
          <w:rFonts w:ascii="Calibri" w:eastAsia="Calibri" w:hAnsi="Calibri" w:cs="Calibri"/>
        </w:rPr>
        <w:tab/>
      </w:r>
    </w:p>
    <w:p w:rsidR="00912CE2" w:rsidRDefault="00837B1D">
      <w:pPr>
        <w:pStyle w:val="BodyA"/>
        <w:ind w:left="360" w:hanging="360"/>
        <w:rPr>
          <w:rStyle w:val="None"/>
          <w:rFonts w:ascii="Calibri" w:eastAsia="Calibri" w:hAnsi="Calibri" w:cs="Calibri"/>
        </w:rPr>
      </w:pPr>
      <w:r>
        <w:rPr>
          <w:rStyle w:val="None"/>
          <w:rFonts w:ascii="Calibri" w:eastAsia="Calibri" w:hAnsi="Calibri" w:cs="Calibri"/>
        </w:rPr>
        <w:tab/>
      </w:r>
      <w:r>
        <w:rPr>
          <w:rStyle w:val="None"/>
          <w:rFonts w:ascii="Calibri" w:eastAsia="Calibri" w:hAnsi="Calibri" w:cs="Calibri"/>
        </w:rPr>
        <w:tab/>
      </w:r>
      <w:r>
        <w:rPr>
          <w:rStyle w:val="None"/>
          <w:rFonts w:ascii="Calibri" w:eastAsia="Calibri" w:hAnsi="Calibri" w:cs="Calibri"/>
        </w:rPr>
        <w:tab/>
      </w:r>
      <w:r>
        <w:rPr>
          <w:rStyle w:val="None"/>
          <w:rFonts w:ascii="Calibri" w:eastAsia="Calibri" w:hAnsi="Calibri" w:cs="Calibri"/>
        </w:rPr>
        <w:tab/>
        <w:t xml:space="preserve">    derived_from: tosca.interfaces.Root</w:t>
      </w:r>
    </w:p>
    <w:p w:rsidR="00912CE2" w:rsidRDefault="00837B1D">
      <w:pPr>
        <w:pStyle w:val="BodyA"/>
        <w:ind w:left="360" w:hanging="360"/>
        <w:rPr>
          <w:rStyle w:val="None"/>
          <w:rFonts w:ascii="Calibri" w:eastAsia="Calibri" w:hAnsi="Calibri" w:cs="Calibri"/>
        </w:rPr>
      </w:pPr>
      <w:r>
        <w:rPr>
          <w:rStyle w:val="None"/>
          <w:rFonts w:ascii="Calibri" w:eastAsia="Calibri" w:hAnsi="Calibri" w:cs="Calibri"/>
        </w:rPr>
        <w:tab/>
      </w:r>
      <w:r>
        <w:rPr>
          <w:rStyle w:val="None"/>
          <w:rFonts w:ascii="Calibri" w:eastAsia="Calibri" w:hAnsi="Calibri" w:cs="Calibri"/>
        </w:rPr>
        <w:t xml:space="preserve">    description: This interface encompasses a set of TOSCA operations corresponding to</w:t>
      </w:r>
    </w:p>
    <w:p w:rsidR="00912CE2" w:rsidRDefault="00837B1D">
      <w:pPr>
        <w:pStyle w:val="Body"/>
        <w:ind w:left="630"/>
        <w:rPr>
          <w:rStyle w:val="None"/>
          <w:rFonts w:ascii="Calibri" w:eastAsia="Calibri" w:hAnsi="Calibri" w:cs="Calibri"/>
        </w:rPr>
      </w:pPr>
      <w:r>
        <w:rPr>
          <w:rStyle w:val="None"/>
          <w:rFonts w:ascii="Calibri" w:hAnsi="Calibri"/>
          <w:lang w:val="en-US"/>
        </w:rPr>
        <w:t>NS LCM operations as well as to preamble and postamble procedures to the execution of the NS LCM operations.</w:t>
      </w:r>
    </w:p>
    <w:p w:rsidR="00912CE2" w:rsidRDefault="00837B1D">
      <w:pPr>
        <w:pStyle w:val="Body"/>
        <w:ind w:left="630"/>
        <w:rPr>
          <w:rStyle w:val="None"/>
          <w:rFonts w:ascii="Calibri" w:eastAsia="Calibri" w:hAnsi="Calibri" w:cs="Calibri"/>
        </w:rPr>
      </w:pPr>
      <w:r>
        <w:rPr>
          <w:rStyle w:val="None"/>
          <w:rFonts w:ascii="Calibri" w:hAnsi="Calibri"/>
          <w:lang w:val="en-US"/>
        </w:rPr>
        <w:t xml:space="preserve">instantiate_start: </w:t>
      </w:r>
    </w:p>
    <w:p w:rsidR="00912CE2" w:rsidRDefault="00837B1D">
      <w:pPr>
        <w:pStyle w:val="Body"/>
        <w:ind w:left="630"/>
        <w:rPr>
          <w:rStyle w:val="None"/>
          <w:rFonts w:ascii="Calibri" w:eastAsia="Calibri" w:hAnsi="Calibri" w:cs="Calibri"/>
        </w:rPr>
      </w:pPr>
      <w:r>
        <w:rPr>
          <w:rStyle w:val="None"/>
          <w:rFonts w:ascii="Calibri" w:eastAsia="Calibri" w:hAnsi="Calibri" w:cs="Calibri"/>
          <w:lang w:val="en-US"/>
        </w:rPr>
        <w:tab/>
        <w:t xml:space="preserve">    description: Preamble to execution </w:t>
      </w:r>
      <w:r>
        <w:rPr>
          <w:rStyle w:val="None"/>
          <w:rFonts w:ascii="Calibri" w:eastAsia="Calibri" w:hAnsi="Calibri" w:cs="Calibri"/>
          <w:lang w:val="en-US"/>
        </w:rPr>
        <w:t>of the instantiate operation</w:t>
      </w:r>
    </w:p>
    <w:p w:rsidR="00912CE2" w:rsidRDefault="00837B1D">
      <w:pPr>
        <w:pStyle w:val="Body"/>
        <w:ind w:left="630"/>
        <w:rPr>
          <w:rStyle w:val="None"/>
          <w:rFonts w:ascii="Calibri" w:eastAsia="Calibri" w:hAnsi="Calibri" w:cs="Calibri"/>
        </w:rPr>
      </w:pPr>
      <w:r>
        <w:rPr>
          <w:rStyle w:val="None"/>
          <w:rFonts w:ascii="Calibri" w:hAnsi="Calibri"/>
          <w:lang w:val="en-US"/>
        </w:rPr>
        <w:t>instantiate:</w:t>
      </w:r>
    </w:p>
    <w:p w:rsidR="00912CE2" w:rsidRDefault="00837B1D">
      <w:pPr>
        <w:pStyle w:val="Body"/>
        <w:ind w:left="630"/>
        <w:rPr>
          <w:rStyle w:val="None"/>
          <w:rFonts w:ascii="Calibri" w:eastAsia="Calibri" w:hAnsi="Calibri" w:cs="Calibri"/>
        </w:rPr>
      </w:pPr>
      <w:r>
        <w:rPr>
          <w:rStyle w:val="None"/>
          <w:rFonts w:ascii="Calibri" w:hAnsi="Calibri"/>
          <w:lang w:val="en-US"/>
        </w:rPr>
        <w:t xml:space="preserve">    description: Base procedure for instantiating an NS, corresponding to the</w:t>
      </w:r>
    </w:p>
    <w:p w:rsidR="00912CE2" w:rsidRDefault="00837B1D">
      <w:pPr>
        <w:pStyle w:val="Body"/>
        <w:ind w:firstLine="900"/>
        <w:rPr>
          <w:rStyle w:val="None"/>
          <w:rFonts w:ascii="Calibri" w:eastAsia="Calibri" w:hAnsi="Calibri" w:cs="Calibri"/>
        </w:rPr>
      </w:pPr>
      <w:r>
        <w:rPr>
          <w:rStyle w:val="None"/>
          <w:rFonts w:ascii="Calibri" w:hAnsi="Calibri"/>
          <w:lang w:val="en-US"/>
        </w:rPr>
        <w:t>Instantiate NS operation.</w:t>
      </w:r>
    </w:p>
    <w:p w:rsidR="00912CE2" w:rsidRDefault="00837B1D">
      <w:pPr>
        <w:pStyle w:val="Body"/>
        <w:ind w:firstLine="900"/>
        <w:rPr>
          <w:rStyle w:val="None"/>
          <w:rFonts w:ascii="Calibri" w:eastAsia="Calibri" w:hAnsi="Calibri" w:cs="Calibri"/>
        </w:rPr>
      </w:pPr>
      <w:r>
        <w:rPr>
          <w:rStyle w:val="None"/>
          <w:rFonts w:ascii="Calibri" w:hAnsi="Calibri"/>
          <w:lang w:val="en-US"/>
        </w:rPr>
        <w:t># inputs:</w:t>
      </w:r>
    </w:p>
    <w:p w:rsidR="00912CE2" w:rsidRDefault="00837B1D">
      <w:pPr>
        <w:pStyle w:val="Body"/>
        <w:ind w:firstLine="900"/>
        <w:rPr>
          <w:rStyle w:val="None"/>
          <w:rFonts w:ascii="Calibri" w:eastAsia="Calibri" w:hAnsi="Calibri" w:cs="Calibri"/>
        </w:rPr>
      </w:pPr>
      <w:r>
        <w:rPr>
          <w:rStyle w:val="None"/>
          <w:rFonts w:ascii="Calibri" w:hAnsi="Calibri"/>
          <w:lang w:val="en-US"/>
        </w:rPr>
        <w:t># additional_parameters:</w:t>
      </w:r>
    </w:p>
    <w:p w:rsidR="00912CE2" w:rsidRDefault="00837B1D">
      <w:pPr>
        <w:pStyle w:val="Body"/>
        <w:ind w:firstLine="900"/>
        <w:rPr>
          <w:rStyle w:val="None"/>
          <w:rFonts w:ascii="Calibri" w:eastAsia="Calibri" w:hAnsi="Calibri" w:cs="Calibri"/>
        </w:rPr>
      </w:pPr>
      <w:r>
        <w:rPr>
          <w:rStyle w:val="None"/>
          <w:rFonts w:ascii="Calibri" w:hAnsi="Calibri"/>
          <w:lang w:val="it-IT"/>
        </w:rPr>
        <w:t xml:space="preserve"># type: </w:t>
      </w:r>
      <w:r>
        <w:rPr>
          <w:rStyle w:val="None"/>
          <w:rFonts w:ascii="Calibri" w:hAnsi="Calibri"/>
          <w:lang w:val="it-IT"/>
        </w:rPr>
        <w:t>tosca.datatypes.nfv.NsOperationAdditionalParameters</w:t>
      </w:r>
    </w:p>
    <w:p w:rsidR="00912CE2" w:rsidRDefault="00837B1D">
      <w:pPr>
        <w:pStyle w:val="Body"/>
        <w:ind w:firstLine="900"/>
        <w:rPr>
          <w:rStyle w:val="None"/>
          <w:rFonts w:ascii="Calibri" w:eastAsia="Calibri" w:hAnsi="Calibri" w:cs="Calibri"/>
        </w:rPr>
      </w:pPr>
      <w:r>
        <w:rPr>
          <w:rStyle w:val="None"/>
          <w:rFonts w:ascii="Calibri" w:hAnsi="Calibri"/>
          <w:lang w:val="en-US"/>
        </w:rPr>
        <w:t># required: false</w:t>
      </w:r>
    </w:p>
    <w:p w:rsidR="00912CE2" w:rsidRDefault="00837B1D">
      <w:pPr>
        <w:pStyle w:val="Body"/>
        <w:ind w:firstLine="630"/>
        <w:rPr>
          <w:rStyle w:val="None"/>
          <w:rFonts w:ascii="Calibri" w:eastAsia="Calibri" w:hAnsi="Calibri" w:cs="Calibri"/>
        </w:rPr>
      </w:pPr>
      <w:r>
        <w:rPr>
          <w:rStyle w:val="None"/>
          <w:rFonts w:ascii="Calibri" w:hAnsi="Calibri"/>
          <w:lang w:val="en-US"/>
        </w:rPr>
        <w:t>instantiate_end:</w:t>
      </w:r>
    </w:p>
    <w:p w:rsidR="00912CE2" w:rsidRDefault="00837B1D">
      <w:pPr>
        <w:pStyle w:val="Body"/>
        <w:ind w:firstLine="900"/>
        <w:rPr>
          <w:rStyle w:val="None"/>
          <w:rFonts w:ascii="Calibri" w:eastAsia="Calibri" w:hAnsi="Calibri" w:cs="Calibri"/>
        </w:rPr>
      </w:pPr>
      <w:r>
        <w:rPr>
          <w:rStyle w:val="None"/>
          <w:rFonts w:ascii="Calibri" w:hAnsi="Calibri"/>
          <w:lang w:val="en-US"/>
        </w:rPr>
        <w:t>description: Postamble to the execution of the instantiate operation</w:t>
      </w:r>
    </w:p>
    <w:p w:rsidR="00912CE2" w:rsidRDefault="00837B1D">
      <w:pPr>
        <w:pStyle w:val="Body"/>
        <w:ind w:firstLine="630"/>
        <w:rPr>
          <w:rStyle w:val="None"/>
          <w:rFonts w:ascii="Calibri" w:eastAsia="Calibri" w:hAnsi="Calibri" w:cs="Calibri"/>
        </w:rPr>
      </w:pPr>
      <w:r>
        <w:rPr>
          <w:rStyle w:val="None"/>
          <w:rFonts w:ascii="Calibri" w:hAnsi="Calibri"/>
          <w:lang w:val="en-US"/>
        </w:rPr>
        <w:t>terminate_start:</w:t>
      </w:r>
    </w:p>
    <w:p w:rsidR="00912CE2" w:rsidRDefault="00837B1D">
      <w:pPr>
        <w:pStyle w:val="Body"/>
        <w:ind w:firstLine="900"/>
        <w:rPr>
          <w:rStyle w:val="None"/>
          <w:rFonts w:ascii="Calibri" w:eastAsia="Calibri" w:hAnsi="Calibri" w:cs="Calibri"/>
        </w:rPr>
      </w:pPr>
      <w:r>
        <w:rPr>
          <w:rStyle w:val="None"/>
          <w:rFonts w:ascii="Calibri" w:hAnsi="Calibri"/>
          <w:lang w:val="en-US"/>
        </w:rPr>
        <w:t>description: Preamble to execution of the terminate operation</w:t>
      </w:r>
    </w:p>
    <w:p w:rsidR="00912CE2" w:rsidRDefault="00837B1D">
      <w:pPr>
        <w:pStyle w:val="Body"/>
        <w:ind w:firstLine="630"/>
        <w:rPr>
          <w:rStyle w:val="None"/>
          <w:rFonts w:ascii="Calibri" w:eastAsia="Calibri" w:hAnsi="Calibri" w:cs="Calibri"/>
        </w:rPr>
      </w:pPr>
      <w:r>
        <w:rPr>
          <w:rStyle w:val="None"/>
          <w:rFonts w:ascii="Calibri" w:hAnsi="Calibri"/>
          <w:lang w:val="it-IT"/>
        </w:rPr>
        <w:t>terminate:</w:t>
      </w:r>
    </w:p>
    <w:p w:rsidR="00912CE2" w:rsidRDefault="00837B1D">
      <w:pPr>
        <w:pStyle w:val="Body"/>
        <w:ind w:firstLine="900"/>
        <w:rPr>
          <w:rStyle w:val="None"/>
          <w:rFonts w:ascii="Calibri" w:eastAsia="Calibri" w:hAnsi="Calibri" w:cs="Calibri"/>
        </w:rPr>
      </w:pPr>
      <w:r>
        <w:rPr>
          <w:rStyle w:val="None"/>
          <w:rFonts w:ascii="Calibri" w:hAnsi="Calibri"/>
          <w:lang w:val="en-US"/>
        </w:rPr>
        <w:t>descriptio</w:t>
      </w:r>
      <w:r>
        <w:rPr>
          <w:rStyle w:val="None"/>
          <w:rFonts w:ascii="Calibri" w:hAnsi="Calibri"/>
          <w:lang w:val="en-US"/>
        </w:rPr>
        <w:t>n: Base procedure for terminating an NS, corresponding to the</w:t>
      </w:r>
    </w:p>
    <w:p w:rsidR="00912CE2" w:rsidRDefault="00837B1D">
      <w:pPr>
        <w:pStyle w:val="Body"/>
        <w:ind w:firstLine="900"/>
        <w:rPr>
          <w:rStyle w:val="None"/>
          <w:rFonts w:ascii="Calibri" w:eastAsia="Calibri" w:hAnsi="Calibri" w:cs="Calibri"/>
        </w:rPr>
      </w:pPr>
      <w:r>
        <w:rPr>
          <w:rStyle w:val="None"/>
          <w:rFonts w:ascii="Calibri" w:hAnsi="Calibri"/>
          <w:lang w:val="it-IT"/>
        </w:rPr>
        <w:t>Terminate NS operation.</w:t>
      </w:r>
    </w:p>
    <w:p w:rsidR="00912CE2" w:rsidRDefault="00837B1D">
      <w:pPr>
        <w:pStyle w:val="Body"/>
        <w:ind w:firstLine="630"/>
        <w:rPr>
          <w:rStyle w:val="None"/>
          <w:rFonts w:ascii="Calibri" w:eastAsia="Calibri" w:hAnsi="Calibri" w:cs="Calibri"/>
        </w:rPr>
      </w:pPr>
      <w:r>
        <w:rPr>
          <w:rStyle w:val="None"/>
          <w:rFonts w:ascii="Calibri" w:hAnsi="Calibri"/>
          <w:lang w:val="en-US"/>
        </w:rPr>
        <w:t>terminate_end:</w:t>
      </w:r>
    </w:p>
    <w:p w:rsidR="00912CE2" w:rsidRDefault="00837B1D">
      <w:pPr>
        <w:pStyle w:val="Body"/>
        <w:ind w:firstLine="900"/>
        <w:rPr>
          <w:rStyle w:val="None"/>
          <w:rFonts w:ascii="Calibri" w:eastAsia="Calibri" w:hAnsi="Calibri" w:cs="Calibri"/>
        </w:rPr>
      </w:pPr>
      <w:r>
        <w:rPr>
          <w:rStyle w:val="None"/>
          <w:rFonts w:ascii="Calibri" w:hAnsi="Calibri"/>
          <w:lang w:val="en-US"/>
        </w:rPr>
        <w:t>description: Postamble to the execution of the terminate operation</w:t>
      </w:r>
    </w:p>
    <w:p w:rsidR="00912CE2" w:rsidRDefault="00837B1D">
      <w:pPr>
        <w:pStyle w:val="Body"/>
        <w:ind w:firstLine="630"/>
        <w:rPr>
          <w:rStyle w:val="None"/>
          <w:rFonts w:ascii="Calibri" w:eastAsia="Calibri" w:hAnsi="Calibri" w:cs="Calibri"/>
        </w:rPr>
      </w:pPr>
      <w:r>
        <w:rPr>
          <w:rStyle w:val="None"/>
          <w:rFonts w:ascii="Calibri" w:hAnsi="Calibri"/>
          <w:lang w:val="en-US"/>
        </w:rPr>
        <w:t>update_start:</w:t>
      </w:r>
    </w:p>
    <w:p w:rsidR="00912CE2" w:rsidRDefault="00837B1D">
      <w:pPr>
        <w:pStyle w:val="Body"/>
        <w:ind w:firstLine="900"/>
        <w:rPr>
          <w:rStyle w:val="None"/>
          <w:rFonts w:ascii="Calibri" w:eastAsia="Calibri" w:hAnsi="Calibri" w:cs="Calibri"/>
        </w:rPr>
      </w:pPr>
      <w:r>
        <w:rPr>
          <w:rStyle w:val="None"/>
          <w:rFonts w:ascii="Calibri" w:hAnsi="Calibri"/>
          <w:lang w:val="en-US"/>
        </w:rPr>
        <w:t>description: Preamble to execution of the update operation</w:t>
      </w:r>
    </w:p>
    <w:p w:rsidR="00912CE2" w:rsidRDefault="00837B1D">
      <w:pPr>
        <w:pStyle w:val="Body"/>
        <w:ind w:firstLine="630"/>
        <w:rPr>
          <w:rStyle w:val="None"/>
          <w:rFonts w:ascii="Calibri" w:eastAsia="Calibri" w:hAnsi="Calibri" w:cs="Calibri"/>
        </w:rPr>
      </w:pPr>
      <w:r>
        <w:rPr>
          <w:rStyle w:val="None"/>
          <w:rFonts w:ascii="Calibri" w:hAnsi="Calibri"/>
          <w:lang w:val="en-US"/>
        </w:rPr>
        <w:t>update:</w:t>
      </w:r>
    </w:p>
    <w:p w:rsidR="00912CE2" w:rsidRDefault="00837B1D">
      <w:pPr>
        <w:pStyle w:val="Body"/>
        <w:ind w:firstLine="900"/>
        <w:rPr>
          <w:rStyle w:val="None"/>
          <w:rFonts w:ascii="Calibri" w:eastAsia="Calibri" w:hAnsi="Calibri" w:cs="Calibri"/>
        </w:rPr>
      </w:pPr>
      <w:r>
        <w:rPr>
          <w:rStyle w:val="None"/>
          <w:rFonts w:ascii="Calibri" w:hAnsi="Calibri"/>
          <w:lang w:val="en-US"/>
        </w:rPr>
        <w:t>descrip</w:t>
      </w:r>
      <w:r>
        <w:rPr>
          <w:rStyle w:val="None"/>
          <w:rFonts w:ascii="Calibri" w:hAnsi="Calibri"/>
          <w:lang w:val="en-US"/>
        </w:rPr>
        <w:t>tion: Base procedure for updating an NS, corresponding to the Update NS</w:t>
      </w:r>
    </w:p>
    <w:p w:rsidR="00912CE2" w:rsidRDefault="00837B1D">
      <w:pPr>
        <w:pStyle w:val="Body"/>
        <w:ind w:firstLine="900"/>
        <w:rPr>
          <w:rStyle w:val="None"/>
          <w:rFonts w:ascii="Calibri" w:eastAsia="Calibri" w:hAnsi="Calibri" w:cs="Calibri"/>
        </w:rPr>
      </w:pPr>
      <w:r>
        <w:rPr>
          <w:rStyle w:val="None"/>
          <w:rFonts w:ascii="Calibri" w:hAnsi="Calibri"/>
        </w:rPr>
        <w:t>operation.</w:t>
      </w:r>
    </w:p>
    <w:p w:rsidR="00912CE2" w:rsidRDefault="00837B1D">
      <w:pPr>
        <w:pStyle w:val="Body"/>
        <w:ind w:firstLine="630"/>
        <w:rPr>
          <w:rStyle w:val="None"/>
          <w:rFonts w:ascii="Calibri" w:eastAsia="Calibri" w:hAnsi="Calibri" w:cs="Calibri"/>
        </w:rPr>
      </w:pPr>
      <w:r>
        <w:rPr>
          <w:rStyle w:val="None"/>
          <w:rFonts w:ascii="Calibri" w:hAnsi="Calibri"/>
          <w:lang w:val="en-US"/>
        </w:rPr>
        <w:t>update_end:</w:t>
      </w:r>
    </w:p>
    <w:p w:rsidR="00912CE2" w:rsidRDefault="00837B1D">
      <w:pPr>
        <w:pStyle w:val="Body"/>
        <w:ind w:firstLine="900"/>
        <w:rPr>
          <w:rStyle w:val="None"/>
          <w:rFonts w:ascii="Calibri" w:eastAsia="Calibri" w:hAnsi="Calibri" w:cs="Calibri"/>
        </w:rPr>
      </w:pPr>
      <w:r>
        <w:rPr>
          <w:rStyle w:val="None"/>
          <w:rFonts w:ascii="Calibri" w:hAnsi="Calibri"/>
          <w:lang w:val="en-US"/>
        </w:rPr>
        <w:t>description: Postamble to the execution of the update operation</w:t>
      </w:r>
    </w:p>
    <w:p w:rsidR="00912CE2" w:rsidRDefault="00837B1D">
      <w:pPr>
        <w:pStyle w:val="Body"/>
        <w:ind w:firstLine="630"/>
        <w:rPr>
          <w:rStyle w:val="None"/>
          <w:rFonts w:ascii="Calibri" w:eastAsia="Calibri" w:hAnsi="Calibri" w:cs="Calibri"/>
        </w:rPr>
      </w:pPr>
      <w:r>
        <w:rPr>
          <w:rStyle w:val="None"/>
          <w:rFonts w:ascii="Calibri" w:hAnsi="Calibri"/>
          <w:lang w:val="en-US"/>
        </w:rPr>
        <w:t>scale_start:</w:t>
      </w:r>
    </w:p>
    <w:p w:rsidR="00912CE2" w:rsidRDefault="00837B1D">
      <w:pPr>
        <w:pStyle w:val="Body"/>
        <w:ind w:firstLine="900"/>
        <w:rPr>
          <w:rStyle w:val="None"/>
          <w:rFonts w:ascii="Calibri" w:eastAsia="Calibri" w:hAnsi="Calibri" w:cs="Calibri"/>
        </w:rPr>
      </w:pPr>
      <w:r>
        <w:rPr>
          <w:rStyle w:val="None"/>
          <w:rFonts w:ascii="Calibri" w:hAnsi="Calibri"/>
          <w:lang w:val="en-US"/>
        </w:rPr>
        <w:t>description: Preamble to execution of the scale operation</w:t>
      </w:r>
    </w:p>
    <w:p w:rsidR="00912CE2" w:rsidRDefault="00837B1D">
      <w:pPr>
        <w:pStyle w:val="Body"/>
        <w:ind w:firstLine="630"/>
        <w:rPr>
          <w:rStyle w:val="None"/>
          <w:rFonts w:ascii="Calibri" w:eastAsia="Calibri" w:hAnsi="Calibri" w:cs="Calibri"/>
        </w:rPr>
      </w:pPr>
      <w:r>
        <w:rPr>
          <w:rStyle w:val="None"/>
          <w:rFonts w:ascii="Calibri" w:hAnsi="Calibri"/>
          <w:lang w:val="it-IT"/>
        </w:rPr>
        <w:t>scale:</w:t>
      </w:r>
    </w:p>
    <w:p w:rsidR="00912CE2" w:rsidRDefault="00837B1D">
      <w:pPr>
        <w:pStyle w:val="Body"/>
        <w:ind w:firstLine="900"/>
        <w:rPr>
          <w:rStyle w:val="None"/>
          <w:rFonts w:ascii="Calibri" w:eastAsia="Calibri" w:hAnsi="Calibri" w:cs="Calibri"/>
        </w:rPr>
      </w:pPr>
      <w:r>
        <w:rPr>
          <w:rStyle w:val="None"/>
          <w:rFonts w:ascii="Calibri" w:hAnsi="Calibri"/>
          <w:lang w:val="en-US"/>
        </w:rPr>
        <w:t>description: Base p</w:t>
      </w:r>
      <w:r>
        <w:rPr>
          <w:rStyle w:val="None"/>
          <w:rFonts w:ascii="Calibri" w:hAnsi="Calibri"/>
          <w:lang w:val="en-US"/>
        </w:rPr>
        <w:t>rocedure for scaling an NS, corresponding to the Scale NS</w:t>
      </w:r>
    </w:p>
    <w:p w:rsidR="00912CE2" w:rsidRDefault="00837B1D">
      <w:pPr>
        <w:pStyle w:val="Body"/>
        <w:ind w:firstLine="900"/>
        <w:rPr>
          <w:rStyle w:val="None"/>
          <w:rFonts w:ascii="Calibri" w:eastAsia="Calibri" w:hAnsi="Calibri" w:cs="Calibri"/>
        </w:rPr>
      </w:pPr>
      <w:r>
        <w:rPr>
          <w:rStyle w:val="None"/>
          <w:rFonts w:ascii="Calibri" w:hAnsi="Calibri"/>
        </w:rPr>
        <w:t>operation.</w:t>
      </w:r>
    </w:p>
    <w:p w:rsidR="00912CE2" w:rsidRDefault="00837B1D">
      <w:pPr>
        <w:pStyle w:val="Body"/>
        <w:ind w:firstLine="900"/>
        <w:rPr>
          <w:rStyle w:val="None"/>
          <w:rFonts w:ascii="Calibri" w:eastAsia="Calibri" w:hAnsi="Calibri" w:cs="Calibri"/>
        </w:rPr>
      </w:pPr>
      <w:r>
        <w:rPr>
          <w:rStyle w:val="None"/>
          <w:rFonts w:ascii="Calibri" w:hAnsi="Calibri"/>
          <w:lang w:val="en-US"/>
        </w:rPr>
        <w:lastRenderedPageBreak/>
        <w:t># inputs:</w:t>
      </w:r>
    </w:p>
    <w:p w:rsidR="00912CE2" w:rsidRDefault="00837B1D">
      <w:pPr>
        <w:pStyle w:val="Body"/>
        <w:ind w:firstLine="1260"/>
        <w:rPr>
          <w:rStyle w:val="None"/>
          <w:rFonts w:ascii="Calibri" w:eastAsia="Calibri" w:hAnsi="Calibri" w:cs="Calibri"/>
        </w:rPr>
      </w:pPr>
      <w:r>
        <w:rPr>
          <w:rStyle w:val="None"/>
          <w:rFonts w:ascii="Calibri" w:hAnsi="Calibri"/>
          <w:lang w:val="en-US"/>
        </w:rPr>
        <w:t># additional_parameters:</w:t>
      </w:r>
    </w:p>
    <w:p w:rsidR="00912CE2" w:rsidRDefault="00837B1D">
      <w:pPr>
        <w:pStyle w:val="Body"/>
        <w:ind w:firstLine="1260"/>
        <w:rPr>
          <w:rStyle w:val="None"/>
          <w:rFonts w:ascii="Calibri" w:eastAsia="Calibri" w:hAnsi="Calibri" w:cs="Calibri"/>
        </w:rPr>
      </w:pPr>
      <w:r>
        <w:rPr>
          <w:rStyle w:val="None"/>
          <w:rFonts w:ascii="Calibri" w:hAnsi="Calibri"/>
          <w:lang w:val="it-IT"/>
        </w:rPr>
        <w:t># type: tosca.datatypes.nfv.NsOperationAdditionalParameters</w:t>
      </w:r>
    </w:p>
    <w:p w:rsidR="00912CE2" w:rsidRDefault="00837B1D">
      <w:pPr>
        <w:pStyle w:val="Body"/>
        <w:ind w:firstLine="1260"/>
        <w:rPr>
          <w:rStyle w:val="None"/>
          <w:rFonts w:ascii="Calibri" w:eastAsia="Calibri" w:hAnsi="Calibri" w:cs="Calibri"/>
        </w:rPr>
      </w:pPr>
      <w:r>
        <w:rPr>
          <w:rStyle w:val="None"/>
          <w:rFonts w:ascii="Calibri" w:hAnsi="Calibri"/>
          <w:lang w:val="en-US"/>
        </w:rPr>
        <w:t># required: false</w:t>
      </w:r>
    </w:p>
    <w:p w:rsidR="00912CE2" w:rsidRDefault="00837B1D">
      <w:pPr>
        <w:pStyle w:val="Body"/>
        <w:ind w:firstLine="630"/>
        <w:rPr>
          <w:rStyle w:val="None"/>
          <w:rFonts w:ascii="Calibri" w:eastAsia="Calibri" w:hAnsi="Calibri" w:cs="Calibri"/>
        </w:rPr>
      </w:pPr>
      <w:r>
        <w:rPr>
          <w:rStyle w:val="None"/>
          <w:rFonts w:ascii="Calibri" w:hAnsi="Calibri"/>
          <w:lang w:val="en-US"/>
        </w:rPr>
        <w:t>scale_end:</w:t>
      </w:r>
    </w:p>
    <w:p w:rsidR="00912CE2" w:rsidRDefault="00837B1D">
      <w:pPr>
        <w:pStyle w:val="Body"/>
        <w:ind w:firstLine="900"/>
        <w:rPr>
          <w:rStyle w:val="None"/>
          <w:rFonts w:ascii="Calibri" w:eastAsia="Calibri" w:hAnsi="Calibri" w:cs="Calibri"/>
        </w:rPr>
      </w:pPr>
      <w:r>
        <w:rPr>
          <w:rStyle w:val="None"/>
          <w:rFonts w:ascii="Calibri" w:hAnsi="Calibri"/>
          <w:lang w:val="en-US"/>
        </w:rPr>
        <w:t xml:space="preserve">description: Postamble to the execution of the scale </w:t>
      </w:r>
      <w:r>
        <w:rPr>
          <w:rStyle w:val="None"/>
          <w:rFonts w:ascii="Calibri" w:hAnsi="Calibri"/>
          <w:lang w:val="en-US"/>
        </w:rPr>
        <w:t>operation</w:t>
      </w:r>
    </w:p>
    <w:p w:rsidR="00912CE2" w:rsidRDefault="00837B1D">
      <w:pPr>
        <w:pStyle w:val="Body"/>
        <w:ind w:firstLine="630"/>
        <w:rPr>
          <w:rStyle w:val="None"/>
          <w:rFonts w:ascii="Calibri" w:eastAsia="Calibri" w:hAnsi="Calibri" w:cs="Calibri"/>
        </w:rPr>
      </w:pPr>
      <w:r>
        <w:rPr>
          <w:rStyle w:val="None"/>
          <w:rFonts w:ascii="Calibri" w:hAnsi="Calibri"/>
          <w:lang w:val="en-US"/>
        </w:rPr>
        <w:t>heal_start:</w:t>
      </w:r>
    </w:p>
    <w:p w:rsidR="00912CE2" w:rsidRDefault="00837B1D">
      <w:pPr>
        <w:pStyle w:val="Body"/>
        <w:ind w:firstLine="900"/>
        <w:rPr>
          <w:rStyle w:val="None"/>
          <w:rFonts w:ascii="Calibri" w:eastAsia="Calibri" w:hAnsi="Calibri" w:cs="Calibri"/>
        </w:rPr>
      </w:pPr>
      <w:r>
        <w:rPr>
          <w:rStyle w:val="None"/>
          <w:rFonts w:ascii="Calibri" w:hAnsi="Calibri"/>
          <w:lang w:val="en-US"/>
        </w:rPr>
        <w:t>description: Preamble to execution of the heal operation</w:t>
      </w:r>
    </w:p>
    <w:p w:rsidR="00912CE2" w:rsidRDefault="00837B1D">
      <w:pPr>
        <w:pStyle w:val="Body"/>
        <w:ind w:firstLine="630"/>
        <w:rPr>
          <w:rStyle w:val="None"/>
          <w:rFonts w:ascii="Calibri" w:eastAsia="Calibri" w:hAnsi="Calibri" w:cs="Calibri"/>
        </w:rPr>
      </w:pPr>
      <w:r>
        <w:rPr>
          <w:rStyle w:val="None"/>
          <w:rFonts w:ascii="Calibri" w:hAnsi="Calibri"/>
          <w:lang w:val="en-US"/>
        </w:rPr>
        <w:t>heal:</w:t>
      </w:r>
    </w:p>
    <w:p w:rsidR="00912CE2" w:rsidRDefault="00837B1D">
      <w:pPr>
        <w:pStyle w:val="Body"/>
        <w:ind w:firstLine="900"/>
        <w:rPr>
          <w:rStyle w:val="None"/>
          <w:rFonts w:ascii="Calibri" w:eastAsia="Calibri" w:hAnsi="Calibri" w:cs="Calibri"/>
        </w:rPr>
      </w:pPr>
      <w:r>
        <w:rPr>
          <w:rStyle w:val="None"/>
          <w:rFonts w:ascii="Calibri" w:hAnsi="Calibri"/>
          <w:lang w:val="en-US"/>
        </w:rPr>
        <w:t>description: Base procedure for healing an NS, corresponding to the Heal NS</w:t>
      </w:r>
    </w:p>
    <w:p w:rsidR="00912CE2" w:rsidRDefault="00837B1D">
      <w:pPr>
        <w:pStyle w:val="Body"/>
        <w:ind w:firstLine="900"/>
        <w:rPr>
          <w:rStyle w:val="None"/>
          <w:rFonts w:ascii="Calibri" w:eastAsia="Calibri" w:hAnsi="Calibri" w:cs="Calibri"/>
        </w:rPr>
      </w:pPr>
      <w:r>
        <w:rPr>
          <w:rStyle w:val="None"/>
          <w:rFonts w:ascii="Calibri" w:hAnsi="Calibri"/>
        </w:rPr>
        <w:t>operation.</w:t>
      </w:r>
    </w:p>
    <w:p w:rsidR="00912CE2" w:rsidRDefault="00837B1D">
      <w:pPr>
        <w:pStyle w:val="Body"/>
        <w:ind w:firstLine="900"/>
        <w:rPr>
          <w:rStyle w:val="None"/>
          <w:rFonts w:ascii="Calibri" w:eastAsia="Calibri" w:hAnsi="Calibri" w:cs="Calibri"/>
        </w:rPr>
      </w:pPr>
      <w:r>
        <w:rPr>
          <w:rStyle w:val="None"/>
          <w:rFonts w:ascii="Calibri" w:hAnsi="Calibri"/>
          <w:lang w:val="en-US"/>
        </w:rPr>
        <w:t># inputs:</w:t>
      </w:r>
    </w:p>
    <w:p w:rsidR="00912CE2" w:rsidRDefault="00837B1D">
      <w:pPr>
        <w:pStyle w:val="Body"/>
        <w:ind w:firstLine="1080"/>
        <w:rPr>
          <w:rStyle w:val="None"/>
          <w:rFonts w:ascii="Calibri" w:eastAsia="Calibri" w:hAnsi="Calibri" w:cs="Calibri"/>
        </w:rPr>
      </w:pPr>
      <w:r>
        <w:rPr>
          <w:rStyle w:val="None"/>
          <w:rFonts w:ascii="Calibri" w:hAnsi="Calibri"/>
          <w:lang w:val="en-US"/>
        </w:rPr>
        <w:t># additional_parameters:</w:t>
      </w:r>
    </w:p>
    <w:p w:rsidR="00912CE2" w:rsidRDefault="00837B1D">
      <w:pPr>
        <w:pStyle w:val="Body"/>
        <w:ind w:firstLine="1080"/>
        <w:rPr>
          <w:rStyle w:val="None"/>
          <w:rFonts w:ascii="Calibri" w:eastAsia="Calibri" w:hAnsi="Calibri" w:cs="Calibri"/>
        </w:rPr>
      </w:pPr>
      <w:r>
        <w:rPr>
          <w:rStyle w:val="None"/>
          <w:rFonts w:ascii="Calibri" w:hAnsi="Calibri"/>
          <w:lang w:val="it-IT"/>
        </w:rPr>
        <w:t># type: tosca.datatypes.nfv.NsOperationAdditional</w:t>
      </w:r>
      <w:r>
        <w:rPr>
          <w:rStyle w:val="None"/>
          <w:rFonts w:ascii="Calibri" w:hAnsi="Calibri"/>
          <w:lang w:val="it-IT"/>
        </w:rPr>
        <w:t>Parameters</w:t>
      </w:r>
    </w:p>
    <w:p w:rsidR="00912CE2" w:rsidRDefault="00837B1D">
      <w:pPr>
        <w:pStyle w:val="Body"/>
        <w:ind w:firstLine="1080"/>
        <w:rPr>
          <w:rStyle w:val="None"/>
          <w:rFonts w:ascii="Calibri" w:eastAsia="Calibri" w:hAnsi="Calibri" w:cs="Calibri"/>
        </w:rPr>
      </w:pPr>
      <w:r>
        <w:rPr>
          <w:rStyle w:val="None"/>
          <w:rFonts w:ascii="Calibri" w:hAnsi="Calibri"/>
          <w:lang w:val="en-US"/>
        </w:rPr>
        <w:t># required: false</w:t>
      </w:r>
    </w:p>
    <w:p w:rsidR="00912CE2" w:rsidRDefault="00837B1D">
      <w:pPr>
        <w:pStyle w:val="Body"/>
        <w:ind w:firstLine="900"/>
        <w:rPr>
          <w:rStyle w:val="None"/>
          <w:rFonts w:ascii="Calibri" w:eastAsia="Calibri" w:hAnsi="Calibri" w:cs="Calibri"/>
        </w:rPr>
      </w:pPr>
      <w:r>
        <w:rPr>
          <w:rStyle w:val="None"/>
          <w:rFonts w:ascii="Calibri" w:hAnsi="Calibri"/>
          <w:lang w:val="en-US"/>
        </w:rPr>
        <w:t>heal_end:</w:t>
      </w:r>
    </w:p>
    <w:p w:rsidR="00912CE2" w:rsidRDefault="00837B1D">
      <w:pPr>
        <w:pStyle w:val="Body"/>
        <w:ind w:firstLine="1080"/>
        <w:rPr>
          <w:rStyle w:val="None"/>
          <w:rFonts w:ascii="Calibri" w:eastAsia="Calibri" w:hAnsi="Calibri" w:cs="Calibri"/>
        </w:rPr>
      </w:pPr>
      <w:r>
        <w:rPr>
          <w:rStyle w:val="None"/>
          <w:rFonts w:ascii="Calibri" w:hAnsi="Calibri"/>
          <w:lang w:val="en-US"/>
        </w:rPr>
        <w:t>description: Postamble to the execution of the heal operation</w:t>
      </w:r>
    </w:p>
    <w:p w:rsidR="00912CE2" w:rsidRDefault="00912CE2">
      <w:pPr>
        <w:pStyle w:val="Body"/>
        <w:rPr>
          <w:rStyle w:val="None"/>
          <w:rFonts w:ascii="Calibri" w:eastAsia="Calibri" w:hAnsi="Calibri" w:cs="Calibri"/>
        </w:rPr>
      </w:pPr>
    </w:p>
    <w:p w:rsidR="00912CE2" w:rsidRDefault="00912CE2">
      <w:pPr>
        <w:pStyle w:val="Body"/>
        <w:rPr>
          <w:rStyle w:val="None"/>
          <w:rFonts w:ascii="Calibri" w:eastAsia="Calibri" w:hAnsi="Calibri" w:cs="Calibri"/>
        </w:rPr>
      </w:pPr>
    </w:p>
    <w:p w:rsidR="00912CE2" w:rsidRDefault="00912CE2">
      <w:pPr>
        <w:pStyle w:val="Body"/>
        <w:rPr>
          <w:rStyle w:val="None"/>
          <w:rFonts w:ascii="Calibri" w:eastAsia="Calibri" w:hAnsi="Calibri" w:cs="Calibri"/>
        </w:rPr>
      </w:pPr>
    </w:p>
    <w:p w:rsidR="00912CE2" w:rsidRDefault="00837B1D" w:rsidP="00837B1D">
      <w:pPr>
        <w:pStyle w:val="Heading2"/>
        <w:numPr>
          <w:ilvl w:val="1"/>
          <w:numId w:val="140"/>
        </w:numPr>
        <w:rPr>
          <w:rFonts w:ascii="Calibri" w:eastAsia="Calibri" w:hAnsi="Calibri" w:cs="Calibri"/>
        </w:rPr>
      </w:pPr>
      <w:bookmarkStart w:id="159" w:name="_Toc54868981"/>
      <w:r>
        <w:rPr>
          <w:rStyle w:val="s1"/>
          <w:rFonts w:ascii="Calibri" w:hAnsi="Calibri"/>
          <w:lang w:val="en-US"/>
        </w:rPr>
        <w:t>Template definitions</w:t>
      </w:r>
      <w:bookmarkEnd w:id="159"/>
    </w:p>
    <w:p w:rsidR="00912CE2" w:rsidRDefault="00837B1D" w:rsidP="00837B1D">
      <w:pPr>
        <w:pStyle w:val="Heading3"/>
        <w:numPr>
          <w:ilvl w:val="2"/>
          <w:numId w:val="17"/>
        </w:numPr>
        <w:rPr>
          <w:rFonts w:ascii="Calibri" w:eastAsia="Calibri" w:hAnsi="Calibri" w:cs="Calibri"/>
          <w:sz w:val="24"/>
          <w:szCs w:val="24"/>
        </w:rPr>
      </w:pPr>
      <w:bookmarkStart w:id="160" w:name="_Toc54868982"/>
      <w:r>
        <w:rPr>
          <w:rStyle w:val="s1"/>
          <w:rFonts w:ascii="Calibri" w:hAnsi="Calibri"/>
          <w:sz w:val="24"/>
          <w:szCs w:val="24"/>
          <w:lang w:val="it-IT"/>
        </w:rPr>
        <w:t>Tosca Node Template definition</w:t>
      </w:r>
      <w:bookmarkEnd w:id="160"/>
    </w:p>
    <w:p w:rsidR="00912CE2" w:rsidRDefault="00912CE2">
      <w:pPr>
        <w:pStyle w:val="Body"/>
      </w:pPr>
    </w:p>
    <w:tbl>
      <w:tblPr>
        <w:tblW w:w="8978" w:type="dxa"/>
        <w:tblInd w:w="3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555"/>
        <w:gridCol w:w="1138"/>
        <w:gridCol w:w="1462"/>
        <w:gridCol w:w="4823"/>
      </w:tblGrid>
      <w:tr w:rsidR="00912CE2">
        <w:trPr>
          <w:trHeight w:val="262"/>
          <w:tblHeader/>
        </w:trPr>
        <w:tc>
          <w:tcPr>
            <w:tcW w:w="155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Hyperlink9"/>
                <w:rFonts w:ascii="Calibri" w:hAnsi="Calibri"/>
                <w:sz w:val="24"/>
                <w:szCs w:val="24"/>
              </w:rPr>
              <w:t>Keyname</w:t>
            </w:r>
          </w:p>
        </w:tc>
        <w:tc>
          <w:tcPr>
            <w:tcW w:w="1138"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Hyperlink9"/>
                <w:rFonts w:ascii="Calibri" w:hAnsi="Calibri"/>
                <w:sz w:val="24"/>
                <w:szCs w:val="24"/>
              </w:rPr>
              <w:t>Required</w:t>
            </w:r>
          </w:p>
        </w:tc>
        <w:tc>
          <w:tcPr>
            <w:tcW w:w="1462"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Hyperlink9"/>
                <w:rFonts w:ascii="Calibri" w:hAnsi="Calibri"/>
                <w:sz w:val="24"/>
                <w:szCs w:val="24"/>
              </w:rPr>
              <w:t>Type</w:t>
            </w:r>
          </w:p>
        </w:tc>
        <w:tc>
          <w:tcPr>
            <w:tcW w:w="4823"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rsidR="00912CE2" w:rsidRDefault="00837B1D">
            <w:pPr>
              <w:pStyle w:val="TableText-Heading"/>
            </w:pPr>
            <w:r>
              <w:rPr>
                <w:rStyle w:val="Hyperlink9"/>
                <w:rFonts w:ascii="Calibri" w:hAnsi="Calibri"/>
                <w:sz w:val="24"/>
                <w:szCs w:val="24"/>
              </w:rPr>
              <w:t>Description</w:t>
            </w:r>
          </w:p>
        </w:tc>
      </w:tr>
      <w:tr w:rsidR="00912CE2">
        <w:tblPrEx>
          <w:shd w:val="clear" w:color="auto" w:fill="CED7E7"/>
        </w:tblPrEx>
        <w:trPr>
          <w:trHeight w:val="5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type</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yes</w:t>
            </w:r>
          </w:p>
        </w:tc>
        <w:tc>
          <w:tcPr>
            <w:tcW w:w="146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hyperlink w:anchor="bookmark103" w:history="1">
              <w:r>
                <w:rPr>
                  <w:rStyle w:val="Hyperlink0"/>
                  <w:rFonts w:ascii="Calibri" w:hAnsi="Calibri"/>
                  <w:sz w:val="24"/>
                  <w:szCs w:val="24"/>
                </w:rPr>
                <w:t>string</w:t>
              </w:r>
            </w:hyperlink>
          </w:p>
        </w:tc>
        <w:tc>
          <w:tcPr>
            <w:tcW w:w="482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The required name of the Node Type the Node Template is based upon.</w:t>
            </w:r>
          </w:p>
        </w:tc>
      </w:tr>
      <w:tr w:rsidR="00912CE2">
        <w:tblPrEx>
          <w:shd w:val="clear" w:color="auto" w:fill="CED7E7"/>
        </w:tblPrEx>
        <w:trPr>
          <w:trHeight w:val="2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lang w:val="fr-FR"/>
              </w:rPr>
              <w:t>description</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no</w:t>
            </w:r>
          </w:p>
        </w:tc>
        <w:tc>
          <w:tcPr>
            <w:tcW w:w="146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hyperlink w:anchor="bookmark104" w:history="1">
              <w:r>
                <w:rPr>
                  <w:rStyle w:val="Hyperlink0"/>
                  <w:rFonts w:ascii="Calibri" w:hAnsi="Calibri"/>
                  <w:sz w:val="24"/>
                  <w:szCs w:val="24"/>
                </w:rPr>
                <w:t>description</w:t>
              </w:r>
            </w:hyperlink>
          </w:p>
        </w:tc>
        <w:tc>
          <w:tcPr>
            <w:tcW w:w="482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An optional description for the Node Template.</w:t>
            </w:r>
          </w:p>
        </w:tc>
      </w:tr>
      <w:tr w:rsidR="00912CE2">
        <w:tblPrEx>
          <w:shd w:val="clear" w:color="auto" w:fill="CED7E7"/>
        </w:tblPrEx>
        <w:trPr>
          <w:trHeight w:val="5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lang w:val="pt-PT"/>
              </w:rPr>
              <w:t>metadata</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no</w:t>
            </w:r>
          </w:p>
        </w:tc>
        <w:tc>
          <w:tcPr>
            <w:tcW w:w="146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hyperlink w:anchor="bookmark105" w:history="1">
              <w:r>
                <w:rPr>
                  <w:rStyle w:val="Hyperlink0"/>
                  <w:rFonts w:ascii="Calibri" w:hAnsi="Calibri"/>
                  <w:sz w:val="24"/>
                  <w:szCs w:val="24"/>
                </w:rPr>
                <w:t>map</w:t>
              </w:r>
            </w:hyperlink>
            <w:r>
              <w:rPr>
                <w:rStyle w:val="Hyperlink9"/>
                <w:rFonts w:ascii="Calibri" w:hAnsi="Calibri"/>
                <w:sz w:val="24"/>
                <w:szCs w:val="24"/>
              </w:rPr>
              <w:t xml:space="preserve"> of </w:t>
            </w:r>
            <w:hyperlink w:anchor="bookmark106" w:history="1">
              <w:r>
                <w:rPr>
                  <w:rStyle w:val="Hyperlink0"/>
                  <w:rFonts w:ascii="Calibri" w:hAnsi="Calibri"/>
                  <w:sz w:val="24"/>
                  <w:szCs w:val="24"/>
                </w:rPr>
                <w:t>string</w:t>
              </w:r>
            </w:hyperlink>
          </w:p>
        </w:tc>
        <w:tc>
          <w:tcPr>
            <w:tcW w:w="482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 xml:space="preserve">Defines a section used to declare additional metadata information. </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lang w:val="fr-FR"/>
              </w:rPr>
              <w:t>directives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no</w:t>
            </w:r>
          </w:p>
        </w:tc>
        <w:tc>
          <w:tcPr>
            <w:tcW w:w="146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hyperlink w:anchor="bookmark107" w:history="1">
              <w:r>
                <w:rPr>
                  <w:rStyle w:val="Hyperlink0"/>
                  <w:rFonts w:ascii="Calibri" w:hAnsi="Calibri"/>
                  <w:sz w:val="24"/>
                  <w:szCs w:val="24"/>
                </w:rPr>
                <w:t>string</w:t>
              </w:r>
            </w:hyperlink>
            <w:r>
              <w:rPr>
                <w:rStyle w:val="Hyperlink9"/>
                <w:rFonts w:ascii="Calibri" w:hAnsi="Calibri"/>
                <w:sz w:val="24"/>
                <w:szCs w:val="24"/>
              </w:rPr>
              <w:t>[]</w:t>
            </w:r>
          </w:p>
        </w:tc>
        <w:tc>
          <w:tcPr>
            <w:tcW w:w="482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 xml:space="preserve">An optional list of directive values to provide </w:t>
            </w:r>
            <w:r>
              <w:rPr>
                <w:rStyle w:val="Hyperlink9"/>
                <w:rFonts w:ascii="Calibri" w:hAnsi="Calibri"/>
                <w:sz w:val="24"/>
                <w:szCs w:val="24"/>
              </w:rPr>
              <w:t>processing instructions to orchestrators and tooling.</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lastRenderedPageBreak/>
              <w:t>properties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no</w:t>
            </w:r>
          </w:p>
        </w:tc>
        <w:tc>
          <w:tcPr>
            <w:tcW w:w="146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Hyperlink9"/>
                <w:rFonts w:ascii="Calibri" w:hAnsi="Calibri"/>
                <w:sz w:val="24"/>
                <w:szCs w:val="24"/>
              </w:rPr>
              <w:t>list of</w:t>
            </w:r>
          </w:p>
          <w:p w:rsidR="00912CE2" w:rsidRDefault="00837B1D">
            <w:pPr>
              <w:pStyle w:val="TableText"/>
            </w:pPr>
            <w:hyperlink w:anchor="bookmark108" w:history="1">
              <w:r>
                <w:rPr>
                  <w:rStyle w:val="Hyperlink0"/>
                  <w:rFonts w:ascii="Calibri" w:hAnsi="Calibri"/>
                  <w:sz w:val="24"/>
                  <w:szCs w:val="24"/>
                </w:rPr>
                <w:t>property assignments</w:t>
              </w:r>
            </w:hyperlink>
          </w:p>
        </w:tc>
        <w:tc>
          <w:tcPr>
            <w:tcW w:w="482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An optional list of property value assignments for the Node Template.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attributes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no</w:t>
            </w:r>
          </w:p>
        </w:tc>
        <w:tc>
          <w:tcPr>
            <w:tcW w:w="146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Hyperlink9"/>
                <w:rFonts w:ascii="Calibri" w:hAnsi="Calibri"/>
                <w:sz w:val="24"/>
                <w:szCs w:val="24"/>
              </w:rPr>
              <w:t>list of</w:t>
            </w:r>
          </w:p>
          <w:p w:rsidR="00912CE2" w:rsidRDefault="00837B1D">
            <w:pPr>
              <w:pStyle w:val="TableText"/>
            </w:pPr>
            <w:hyperlink w:anchor="bookmark109" w:history="1">
              <w:r>
                <w:rPr>
                  <w:rStyle w:val="Hyperlink0"/>
                  <w:rFonts w:ascii="Calibri" w:hAnsi="Calibri"/>
                  <w:sz w:val="24"/>
                  <w:szCs w:val="24"/>
                </w:rPr>
                <w:t>attribute assignments</w:t>
              </w:r>
            </w:hyperlink>
          </w:p>
        </w:tc>
        <w:tc>
          <w:tcPr>
            <w:tcW w:w="482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An optional list of attribute value assignments for the Node Template.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requirements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no</w:t>
            </w:r>
          </w:p>
        </w:tc>
        <w:tc>
          <w:tcPr>
            <w:tcW w:w="146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Hyperlink9"/>
                <w:rFonts w:ascii="Calibri" w:hAnsi="Calibri"/>
                <w:sz w:val="24"/>
                <w:szCs w:val="24"/>
              </w:rPr>
              <w:t>list of</w:t>
            </w:r>
          </w:p>
          <w:p w:rsidR="00912CE2" w:rsidRDefault="00837B1D">
            <w:pPr>
              <w:pStyle w:val="TableText"/>
            </w:pPr>
            <w:hyperlink w:anchor="bookmark110" w:history="1">
              <w:r>
                <w:rPr>
                  <w:rStyle w:val="Hyperlink0"/>
                  <w:rFonts w:ascii="Calibri" w:hAnsi="Calibri"/>
                  <w:sz w:val="24"/>
                  <w:szCs w:val="24"/>
                </w:rPr>
                <w:t>requirement assignments</w:t>
              </w:r>
            </w:hyperlink>
          </w:p>
        </w:tc>
        <w:tc>
          <w:tcPr>
            <w:tcW w:w="482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 xml:space="preserve">An optional </w:t>
            </w:r>
            <w:r>
              <w:rPr>
                <w:rStyle w:val="None"/>
                <w:rFonts w:ascii="Calibri" w:hAnsi="Calibri"/>
                <w:i/>
                <w:iCs/>
                <w:sz w:val="24"/>
                <w:szCs w:val="24"/>
                <w:u w:val="single"/>
              </w:rPr>
              <w:t>sequenced</w:t>
            </w:r>
            <w:r>
              <w:rPr>
                <w:rStyle w:val="Hyperlink9"/>
                <w:rFonts w:ascii="Calibri" w:hAnsi="Calibri"/>
                <w:sz w:val="24"/>
                <w:szCs w:val="24"/>
              </w:rPr>
              <w:t xml:space="preserve"> list of requirement assignments for the Node Template.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capabilities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no</w:t>
            </w:r>
          </w:p>
        </w:tc>
        <w:tc>
          <w:tcPr>
            <w:tcW w:w="146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Hyperlink9"/>
                <w:rFonts w:ascii="Calibri" w:hAnsi="Calibri"/>
                <w:sz w:val="24"/>
                <w:szCs w:val="24"/>
              </w:rPr>
              <w:t>list of</w:t>
            </w:r>
          </w:p>
          <w:p w:rsidR="00912CE2" w:rsidRDefault="00837B1D">
            <w:pPr>
              <w:pStyle w:val="TableText"/>
            </w:pPr>
            <w:hyperlink w:anchor="bookmark111" w:history="1">
              <w:r>
                <w:rPr>
                  <w:rStyle w:val="Hyperlink0"/>
                  <w:rFonts w:ascii="Calibri" w:hAnsi="Calibri"/>
                  <w:sz w:val="24"/>
                  <w:szCs w:val="24"/>
                </w:rPr>
                <w:t>capability assignments</w:t>
              </w:r>
            </w:hyperlink>
          </w:p>
        </w:tc>
        <w:tc>
          <w:tcPr>
            <w:tcW w:w="482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An optional list of capability assignments for the Node Template.</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interfaces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no</w:t>
            </w:r>
          </w:p>
        </w:tc>
        <w:tc>
          <w:tcPr>
            <w:tcW w:w="146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Hyperlink9"/>
                <w:rFonts w:ascii="Calibri" w:hAnsi="Calibri"/>
                <w:sz w:val="24"/>
                <w:szCs w:val="24"/>
              </w:rPr>
              <w:t>list of</w:t>
            </w:r>
          </w:p>
          <w:p w:rsidR="00912CE2" w:rsidRDefault="00837B1D">
            <w:pPr>
              <w:pStyle w:val="TableText"/>
            </w:pPr>
            <w:hyperlink w:anchor="bookmark112" w:history="1">
              <w:r>
                <w:rPr>
                  <w:rStyle w:val="Hyperlink0"/>
                  <w:rFonts w:ascii="Calibri" w:hAnsi="Calibri"/>
                  <w:sz w:val="24"/>
                  <w:szCs w:val="24"/>
                </w:rPr>
                <w:t>interface definitions</w:t>
              </w:r>
            </w:hyperlink>
          </w:p>
        </w:tc>
        <w:tc>
          <w:tcPr>
            <w:tcW w:w="482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An optional list of named interface definitions for the Node Template.</w:t>
            </w:r>
          </w:p>
        </w:tc>
      </w:tr>
      <w:tr w:rsidR="00912CE2">
        <w:tblPrEx>
          <w:shd w:val="clear" w:color="auto" w:fill="CED7E7"/>
        </w:tblPrEx>
        <w:trPr>
          <w:trHeight w:val="11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artifacts</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no</w:t>
            </w:r>
          </w:p>
        </w:tc>
        <w:tc>
          <w:tcPr>
            <w:tcW w:w="146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rPr>
                <w:rStyle w:val="None"/>
                <w:rFonts w:ascii="Calibri" w:eastAsia="Calibri" w:hAnsi="Calibri" w:cs="Calibri"/>
                <w:sz w:val="24"/>
                <w:szCs w:val="24"/>
              </w:rPr>
            </w:pPr>
            <w:r>
              <w:rPr>
                <w:rStyle w:val="Hyperlink9"/>
                <w:rFonts w:ascii="Calibri" w:hAnsi="Calibri"/>
                <w:sz w:val="24"/>
                <w:szCs w:val="24"/>
              </w:rPr>
              <w:t xml:space="preserve">list of </w:t>
            </w:r>
          </w:p>
          <w:p w:rsidR="00912CE2" w:rsidRDefault="00837B1D">
            <w:pPr>
              <w:pStyle w:val="TableText"/>
            </w:pPr>
            <w:hyperlink w:anchor="bookmark113" w:history="1">
              <w:r>
                <w:rPr>
                  <w:rStyle w:val="Hyperlink0"/>
                  <w:rFonts w:ascii="Calibri" w:hAnsi="Calibri"/>
                  <w:sz w:val="24"/>
                  <w:szCs w:val="24"/>
                </w:rPr>
                <w:t>artifact definitions</w:t>
              </w:r>
            </w:hyperlink>
          </w:p>
        </w:tc>
        <w:tc>
          <w:tcPr>
            <w:tcW w:w="482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 xml:space="preserve">An optional list of named artifact definitions for the </w:t>
            </w:r>
            <w:r>
              <w:rPr>
                <w:rStyle w:val="Hyperlink9"/>
                <w:rFonts w:ascii="Calibri" w:hAnsi="Calibri"/>
                <w:sz w:val="24"/>
                <w:szCs w:val="24"/>
              </w:rPr>
              <w:t>Node Template.</w:t>
            </w:r>
          </w:p>
        </w:tc>
      </w:tr>
      <w:tr w:rsidR="00912CE2">
        <w:tblPrEx>
          <w:shd w:val="clear" w:color="auto" w:fill="CED7E7"/>
        </w:tblPrEx>
        <w:trPr>
          <w:trHeight w:val="11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node_filter</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no</w:t>
            </w:r>
          </w:p>
        </w:tc>
        <w:tc>
          <w:tcPr>
            <w:tcW w:w="146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hyperlink w:anchor="bookmark114" w:history="1">
              <w:r>
                <w:rPr>
                  <w:rStyle w:val="Hyperlink0"/>
                  <w:rFonts w:ascii="Calibri" w:hAnsi="Calibri"/>
                  <w:sz w:val="24"/>
                  <w:szCs w:val="24"/>
                </w:rPr>
                <w:t>node filter</w:t>
              </w:r>
            </w:hyperlink>
          </w:p>
        </w:tc>
        <w:tc>
          <w:tcPr>
            <w:tcW w:w="482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 xml:space="preserve">The optional filter definition that TOSCA orchestrators would use to select the correct target node.  This keyname is only valid if the </w:t>
            </w:r>
            <w:r>
              <w:rPr>
                <w:rStyle w:val="None"/>
                <w:rFonts w:ascii="Calibri" w:hAnsi="Calibri"/>
                <w:b/>
                <w:bCs/>
                <w:sz w:val="24"/>
                <w:szCs w:val="24"/>
              </w:rPr>
              <w:t>directive</w:t>
            </w:r>
            <w:r>
              <w:rPr>
                <w:rStyle w:val="Hyperlink9"/>
                <w:rFonts w:ascii="Calibri" w:hAnsi="Calibri"/>
                <w:sz w:val="24"/>
                <w:szCs w:val="24"/>
              </w:rPr>
              <w:t xml:space="preserve"> has the value of </w:t>
            </w:r>
            <w:r>
              <w:rPr>
                <w:rStyle w:val="Hyperlink9"/>
                <w:rFonts w:ascii="Calibri" w:hAnsi="Calibri"/>
                <w:sz w:val="24"/>
                <w:szCs w:val="24"/>
              </w:rPr>
              <w:t>“</w:t>
            </w:r>
            <w:r>
              <w:rPr>
                <w:rStyle w:val="Hyperlink9"/>
                <w:rFonts w:ascii="Calibri" w:hAnsi="Calibri"/>
                <w:sz w:val="24"/>
                <w:szCs w:val="24"/>
              </w:rPr>
              <w:t>selectable</w:t>
            </w:r>
            <w:r>
              <w:rPr>
                <w:rStyle w:val="Hyperlink9"/>
                <w:rFonts w:ascii="Calibri" w:hAnsi="Calibri"/>
                <w:sz w:val="24"/>
                <w:szCs w:val="24"/>
              </w:rPr>
              <w:t xml:space="preserve">” </w:t>
            </w:r>
            <w:r>
              <w:rPr>
                <w:rStyle w:val="Hyperlink9"/>
                <w:rFonts w:ascii="Calibri" w:hAnsi="Calibri"/>
                <w:sz w:val="24"/>
                <w:szCs w:val="24"/>
              </w:rPr>
              <w:t>set.</w:t>
            </w:r>
          </w:p>
        </w:tc>
      </w:tr>
      <w:tr w:rsidR="00912CE2">
        <w:tblPrEx>
          <w:shd w:val="clear" w:color="auto" w:fill="CED7E7"/>
        </w:tblPrEx>
        <w:trPr>
          <w:trHeight w:val="862"/>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None"/>
                <w:rFonts w:ascii="Calibri" w:hAnsi="Calibri"/>
                <w:sz w:val="24"/>
                <w:szCs w:val="24"/>
              </w:rPr>
              <w:t>copy</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no</w:t>
            </w:r>
          </w:p>
        </w:tc>
        <w:tc>
          <w:tcPr>
            <w:tcW w:w="146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hyperlink w:anchor="bookmark115" w:history="1">
              <w:r>
                <w:rPr>
                  <w:rStyle w:val="Hyperlink0"/>
                  <w:rFonts w:ascii="Calibri" w:hAnsi="Calibri"/>
                  <w:sz w:val="24"/>
                  <w:szCs w:val="24"/>
                </w:rPr>
                <w:t>string</w:t>
              </w:r>
            </w:hyperlink>
          </w:p>
        </w:tc>
        <w:tc>
          <w:tcPr>
            <w:tcW w:w="482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912CE2" w:rsidRDefault="00837B1D">
            <w:pPr>
              <w:pStyle w:val="TableText"/>
            </w:pPr>
            <w:r>
              <w:rPr>
                <w:rStyle w:val="Hyperlink9"/>
                <w:rFonts w:ascii="Calibri" w:hAnsi="Calibri"/>
                <w:sz w:val="24"/>
                <w:szCs w:val="24"/>
              </w:rPr>
              <w:t>The optional (symbolic) name</w:t>
            </w:r>
            <w:r>
              <w:rPr>
                <w:rStyle w:val="Hyperlink9"/>
                <w:rFonts w:ascii="Calibri" w:hAnsi="Calibri"/>
                <w:sz w:val="24"/>
                <w:szCs w:val="24"/>
              </w:rPr>
              <w:t xml:space="preserve"> of another node template to copy into (all keynames and values) and use as a basis for this node template.</w:t>
            </w:r>
          </w:p>
        </w:tc>
      </w:tr>
    </w:tbl>
    <w:p w:rsidR="00912CE2" w:rsidRDefault="00912CE2">
      <w:pPr>
        <w:pStyle w:val="Body"/>
        <w:widowControl w:val="0"/>
        <w:ind w:left="267" w:hanging="267"/>
      </w:pPr>
    </w:p>
    <w:p w:rsidR="00912CE2" w:rsidRDefault="00837B1D" w:rsidP="00837B1D">
      <w:pPr>
        <w:pStyle w:val="Heading4"/>
        <w:numPr>
          <w:ilvl w:val="3"/>
          <w:numId w:val="128"/>
        </w:numPr>
        <w:rPr>
          <w:rFonts w:ascii="Calibri" w:hAnsi="Calibri"/>
          <w:sz w:val="24"/>
          <w:szCs w:val="24"/>
        </w:rPr>
      </w:pPr>
      <w:bookmarkStart w:id="161" w:name="_Toc54868983"/>
      <w:r>
        <w:rPr>
          <w:rStyle w:val="s1"/>
          <w:rFonts w:ascii="Calibri" w:hAnsi="Calibri"/>
          <w:sz w:val="24"/>
          <w:szCs w:val="24"/>
        </w:rPr>
        <w:t>Proxy Nodes</w:t>
      </w:r>
      <w:bookmarkEnd w:id="161"/>
    </w:p>
    <w:p w:rsidR="00912CE2" w:rsidRDefault="00837B1D">
      <w:pPr>
        <w:pStyle w:val="Body"/>
      </w:pPr>
      <w:r>
        <w:rPr>
          <w:rStyle w:val="s1"/>
          <w:lang w:val="en-US"/>
        </w:rPr>
        <w:t xml:space="preserve">Every time the designer choses an external service to </w:t>
      </w:r>
      <w:r>
        <w:rPr>
          <w:rStyle w:val="s1"/>
          <w:rtl/>
          <w:lang w:val="ar-SA"/>
        </w:rPr>
        <w:t>“</w:t>
      </w:r>
      <w:r>
        <w:rPr>
          <w:rStyle w:val="s1"/>
          <w:lang w:val="en-US"/>
        </w:rPr>
        <w:t>proxy</w:t>
      </w:r>
      <w:r>
        <w:rPr>
          <w:rStyle w:val="s1"/>
        </w:rPr>
        <w:t xml:space="preserve">” </w:t>
      </w:r>
      <w:r>
        <w:rPr>
          <w:rStyle w:val="s1"/>
          <w:lang w:val="en-US"/>
        </w:rPr>
        <w:t xml:space="preserve">it, SDC generates a special node type derived from </w:t>
      </w:r>
      <w:r>
        <w:rPr>
          <w:rStyle w:val="None"/>
          <w:i/>
          <w:iCs/>
        </w:rPr>
        <w:t>org.openecomp.nodes.ServiceProxy</w:t>
      </w:r>
      <w:r>
        <w:rPr>
          <w:rStyle w:val="s1"/>
          <w:lang w:val="en-US"/>
        </w:rPr>
        <w:t xml:space="preserve"> as described in </w:t>
      </w:r>
      <w:r>
        <w:rPr>
          <w:rStyle w:val="Hyperlink10"/>
          <w:rFonts w:eastAsia="Arial Unicode MS"/>
        </w:rPr>
        <w:fldChar w:fldCharType="begin"/>
      </w:r>
      <w:r>
        <w:rPr>
          <w:rStyle w:val="Hyperlink10"/>
          <w:rFonts w:eastAsia="Arial Unicode MS"/>
        </w:rPr>
        <w:instrText xml:space="preserve"> HYPERLINK \l "bookmark116" </w:instrText>
      </w:r>
      <w:r>
        <w:rPr>
          <w:rStyle w:val="Hyperlink10"/>
          <w:rFonts w:eastAsia="Arial Unicode MS"/>
        </w:rPr>
        <w:fldChar w:fldCharType="separate"/>
      </w:r>
      <w:r>
        <w:rPr>
          <w:rStyle w:val="Hyperlink10"/>
          <w:rFonts w:eastAsia="Arial Unicode MS"/>
          <w:lang w:val="en-US"/>
        </w:rPr>
        <w:t>Error! Reference source not found.</w:t>
      </w:r>
      <w:r>
        <w:fldChar w:fldCharType="end"/>
      </w:r>
      <w:r>
        <w:rPr>
          <w:rStyle w:val="s1"/>
        </w:rPr>
        <w:t xml:space="preserve"> </w:t>
      </w:r>
      <w:r>
        <w:rPr>
          <w:rStyle w:val="None"/>
          <w:b/>
          <w:bCs/>
          <w:u w:val="single"/>
        </w:rPr>
        <w:t>and</w:t>
      </w:r>
      <w:r>
        <w:rPr>
          <w:rStyle w:val="s1"/>
          <w:lang w:val="en-US"/>
        </w:rPr>
        <w:t xml:space="preserve"> a node template of this new type, like shown below:</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10157"/>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Hyperlink9"/>
                <w:rFonts w:ascii="Calibri" w:hAnsi="Calibri"/>
              </w:rPr>
              <w:lastRenderedPageBreak/>
              <w:t xml:space="preserve">  node_templates:</w:t>
            </w:r>
          </w:p>
          <w:p w:rsidR="00912CE2" w:rsidRDefault="00837B1D">
            <w:pPr>
              <w:pStyle w:val="Body"/>
              <w:rPr>
                <w:rStyle w:val="None"/>
                <w:rFonts w:ascii="Calibri" w:eastAsia="Calibri" w:hAnsi="Calibri" w:cs="Calibri"/>
              </w:rPr>
            </w:pPr>
            <w:r>
              <w:rPr>
                <w:rStyle w:val="Hyperlink9"/>
                <w:rFonts w:ascii="Calibri" w:hAnsi="Calibri"/>
              </w:rPr>
              <w:t xml:space="preserve">    </w:t>
            </w:r>
            <w:r>
              <w:rPr>
                <w:rStyle w:val="None"/>
                <w:rFonts w:ascii="Calibri" w:hAnsi="Calibri"/>
                <w:shd w:val="clear" w:color="auto" w:fill="00FFFF"/>
                <w:lang w:val="en-US"/>
              </w:rPr>
              <w:t>abc99af4-0a3f-42ec-af20-bf1455343345_0_proxy</w:t>
            </w:r>
            <w:r>
              <w:rPr>
                <w:rStyle w:val="Hyperlink9"/>
                <w:rFonts w:ascii="Calibri" w:hAnsi="Calibri"/>
              </w:rPr>
              <w:t xml:space="preserve">: </w:t>
            </w:r>
          </w:p>
          <w:p w:rsidR="00912CE2" w:rsidRDefault="00837B1D">
            <w:pPr>
              <w:pStyle w:val="Body"/>
              <w:rPr>
                <w:rStyle w:val="None"/>
                <w:rFonts w:ascii="Calibri" w:eastAsia="Calibri" w:hAnsi="Calibri" w:cs="Calibri"/>
              </w:rPr>
            </w:pPr>
            <w:r>
              <w:rPr>
                <w:rStyle w:val="Hyperlink9"/>
                <w:rFonts w:ascii="Calibri" w:hAnsi="Calibri"/>
              </w:rPr>
              <w:t xml:space="preserve">    # node template name generated by SDC of the source service identifying details</w:t>
            </w:r>
          </w:p>
          <w:p w:rsidR="00912CE2" w:rsidRDefault="00837B1D">
            <w:pPr>
              <w:pStyle w:val="Body"/>
              <w:rPr>
                <w:rStyle w:val="None"/>
                <w:rFonts w:ascii="Calibri" w:eastAsia="Calibri" w:hAnsi="Calibri" w:cs="Calibri"/>
              </w:rPr>
            </w:pPr>
            <w:r>
              <w:rPr>
                <w:rStyle w:val="Hyperlink9"/>
                <w:rFonts w:ascii="Calibri" w:hAnsi="Calibri"/>
              </w:rPr>
              <w:t xml:space="preserve">    # possible convention: &lt;sourceModelUuid&gt; + &lt;ru</w:t>
            </w:r>
            <w:r>
              <w:rPr>
                <w:rStyle w:val="Hyperlink9"/>
                <w:rFonts w:ascii="Calibri" w:hAnsi="Calibri"/>
              </w:rPr>
              <w:t>nning number&gt; + '_proxy'</w:t>
            </w:r>
          </w:p>
          <w:p w:rsidR="00912CE2" w:rsidRDefault="00837B1D">
            <w:pPr>
              <w:pStyle w:val="Body"/>
              <w:rPr>
                <w:rStyle w:val="None"/>
                <w:rFonts w:ascii="Calibri" w:eastAsia="Calibri" w:hAnsi="Calibri" w:cs="Calibri"/>
              </w:rPr>
            </w:pPr>
            <w:r>
              <w:rPr>
                <w:rStyle w:val="Hyperlink9"/>
                <w:rFonts w:ascii="Calibri" w:hAnsi="Calibri"/>
              </w:rPr>
              <w:t xml:space="preserve">      type: org.openecomp.nodes.abc99af4-0a3f-42ec-af20-bf1455343345_Proxy</w:t>
            </w:r>
          </w:p>
          <w:p w:rsidR="00912CE2" w:rsidRDefault="00837B1D">
            <w:pPr>
              <w:pStyle w:val="Body"/>
              <w:rPr>
                <w:rStyle w:val="None"/>
                <w:rFonts w:ascii="Calibri" w:eastAsia="Calibri" w:hAnsi="Calibri" w:cs="Calibri"/>
              </w:rPr>
            </w:pPr>
            <w:r>
              <w:rPr>
                <w:rStyle w:val="Hyperlink9"/>
                <w:rFonts w:ascii="Calibri" w:hAnsi="Calibri"/>
              </w:rPr>
              <w:t xml:space="preserve">      metadata:</w:t>
            </w:r>
          </w:p>
          <w:p w:rsidR="00912CE2" w:rsidRDefault="00837B1D">
            <w:pPr>
              <w:pStyle w:val="Body"/>
              <w:rPr>
                <w:rStyle w:val="None"/>
                <w:rFonts w:ascii="Calibri" w:eastAsia="Calibri" w:hAnsi="Calibri" w:cs="Calibri"/>
              </w:rPr>
            </w:pPr>
            <w:r>
              <w:rPr>
                <w:rStyle w:val="Hyperlink9"/>
                <w:rFonts w:ascii="Calibri" w:hAnsi="Calibri"/>
              </w:rPr>
              <w:t xml:space="preserve">        invariantUUID: a13c5af4-0a3f-42ec-af20-bf1455343215 </w:t>
            </w:r>
          </w:p>
          <w:p w:rsidR="00912CE2" w:rsidRDefault="00837B1D">
            <w:pPr>
              <w:pStyle w:val="Body"/>
              <w:rPr>
                <w:rStyle w:val="None"/>
                <w:rFonts w:ascii="Calibri" w:eastAsia="Calibri" w:hAnsi="Calibri" w:cs="Calibri"/>
              </w:rPr>
            </w:pPr>
            <w:r>
              <w:rPr>
                <w:rStyle w:val="Hyperlink9"/>
                <w:rFonts w:ascii="Calibri" w:hAnsi="Calibri"/>
              </w:rPr>
              <w:t xml:space="preserve">        UUID: a1919a6f-802b-4c9d-bb7a-7f8ff36be29c</w:t>
            </w:r>
          </w:p>
          <w:p w:rsidR="00912CE2" w:rsidRDefault="00837B1D">
            <w:pPr>
              <w:pStyle w:val="Body"/>
              <w:rPr>
                <w:rStyle w:val="None"/>
                <w:rFonts w:ascii="Calibri" w:eastAsia="Calibri" w:hAnsi="Calibri" w:cs="Calibri"/>
              </w:rPr>
            </w:pPr>
            <w:r>
              <w:rPr>
                <w:rStyle w:val="Hyperlink9"/>
                <w:rFonts w:ascii="Calibri" w:hAnsi="Calibri"/>
              </w:rPr>
              <w:t xml:space="preserve">        customizationUUID: 5c56d0a3-267c-4825-b52f-5199692864e2</w:t>
            </w:r>
          </w:p>
          <w:p w:rsidR="00912CE2" w:rsidRDefault="00837B1D">
            <w:pPr>
              <w:pStyle w:val="Body"/>
              <w:rPr>
                <w:rStyle w:val="None"/>
                <w:rFonts w:ascii="Calibri" w:eastAsia="Calibri" w:hAnsi="Calibri" w:cs="Calibri"/>
              </w:rPr>
            </w:pPr>
            <w:r>
              <w:rPr>
                <w:rStyle w:val="Hyperlink9"/>
                <w:rFonts w:ascii="Calibri" w:hAnsi="Calibri"/>
              </w:rPr>
              <w:t xml:space="preserve">        </w:t>
            </w:r>
            <w:r>
              <w:rPr>
                <w:rStyle w:val="None"/>
                <w:rFonts w:ascii="Calibri" w:hAnsi="Calibri"/>
                <w:shd w:val="clear" w:color="auto" w:fill="00FF00"/>
                <w:lang w:val="en-US"/>
              </w:rPr>
              <w:t>version: '4.0' # the version of the source service</w:t>
            </w:r>
          </w:p>
          <w:p w:rsidR="00912CE2" w:rsidRDefault="00837B1D">
            <w:pPr>
              <w:pStyle w:val="Body"/>
              <w:rPr>
                <w:rStyle w:val="None"/>
                <w:rFonts w:ascii="Calibri" w:eastAsia="Calibri" w:hAnsi="Calibri" w:cs="Calibri"/>
              </w:rPr>
            </w:pPr>
            <w:r>
              <w:rPr>
                <w:rStyle w:val="Hyperlink9"/>
                <w:rFonts w:ascii="Calibri" w:hAnsi="Calibri"/>
              </w:rPr>
              <w:t xml:space="preserve">        name: vMME Service Proxy</w:t>
            </w:r>
          </w:p>
          <w:p w:rsidR="00912CE2" w:rsidRDefault="00837B1D">
            <w:pPr>
              <w:pStyle w:val="Body"/>
              <w:rPr>
                <w:rStyle w:val="None"/>
                <w:rFonts w:ascii="Calibri" w:eastAsia="Calibri" w:hAnsi="Calibri" w:cs="Calibri"/>
              </w:rPr>
            </w:pPr>
            <w:r>
              <w:rPr>
                <w:rStyle w:val="Hyperlink9"/>
                <w:rFonts w:ascii="Calibri" w:hAnsi="Calibri"/>
              </w:rPr>
              <w:t xml:space="preserve">        description: A Proxy for Service vMME</w:t>
            </w:r>
          </w:p>
          <w:p w:rsidR="00912CE2" w:rsidRDefault="00837B1D">
            <w:pPr>
              <w:pStyle w:val="Body"/>
              <w:rPr>
                <w:rStyle w:val="None"/>
                <w:rFonts w:ascii="Calibri" w:eastAsia="Calibri" w:hAnsi="Calibri" w:cs="Calibri"/>
              </w:rPr>
            </w:pPr>
            <w:r>
              <w:rPr>
                <w:rStyle w:val="Hyperlink9"/>
                <w:rFonts w:ascii="Calibri" w:hAnsi="Calibri"/>
              </w:rPr>
              <w:t xml:space="preserve">        type: Service Proxy</w:t>
            </w:r>
          </w:p>
          <w:p w:rsidR="00912CE2" w:rsidRDefault="00837B1D">
            <w:pPr>
              <w:pStyle w:val="Body"/>
              <w:rPr>
                <w:rStyle w:val="None"/>
                <w:rFonts w:ascii="Calibri" w:eastAsia="Calibri" w:hAnsi="Calibri" w:cs="Calibri"/>
              </w:rPr>
            </w:pPr>
            <w:r>
              <w:rPr>
                <w:rStyle w:val="Hyperlink9"/>
                <w:rFonts w:ascii="Calibri" w:hAnsi="Calibri"/>
              </w:rPr>
              <w:t xml:space="preserve">        category: Generic</w:t>
            </w:r>
          </w:p>
          <w:p w:rsidR="00912CE2" w:rsidRDefault="00837B1D">
            <w:pPr>
              <w:pStyle w:val="Body"/>
              <w:rPr>
                <w:rStyle w:val="None"/>
                <w:rFonts w:ascii="Calibri" w:eastAsia="Calibri" w:hAnsi="Calibri" w:cs="Calibri"/>
              </w:rPr>
            </w:pPr>
            <w:r>
              <w:rPr>
                <w:rStyle w:val="Hyperlink9"/>
                <w:rFonts w:ascii="Calibri" w:hAnsi="Calibri"/>
              </w:rPr>
              <w:t xml:space="preserve">        subcategory: Abstract</w:t>
            </w:r>
          </w:p>
          <w:p w:rsidR="00912CE2" w:rsidRDefault="00837B1D">
            <w:pPr>
              <w:pStyle w:val="Body"/>
              <w:rPr>
                <w:rStyle w:val="None"/>
                <w:rFonts w:ascii="Calibri" w:eastAsia="Calibri" w:hAnsi="Calibri" w:cs="Calibri"/>
              </w:rPr>
            </w:pPr>
            <w:r>
              <w:rPr>
                <w:rStyle w:val="Hyperlink9"/>
                <w:rFonts w:ascii="Calibri" w:hAnsi="Calibri"/>
              </w:rPr>
              <w:t xml:space="preserve">        resourceVendor: # copied from the source service</w:t>
            </w:r>
          </w:p>
          <w:p w:rsidR="00912CE2" w:rsidRDefault="00837B1D">
            <w:pPr>
              <w:pStyle w:val="Body"/>
              <w:rPr>
                <w:rStyle w:val="None"/>
                <w:rFonts w:ascii="Calibri" w:eastAsia="Calibri" w:hAnsi="Calibri" w:cs="Calibri"/>
              </w:rPr>
            </w:pPr>
            <w:r>
              <w:rPr>
                <w:rStyle w:val="Hyperlink9"/>
                <w:rFonts w:ascii="Calibri" w:hAnsi="Calibri"/>
              </w:rPr>
              <w:t xml:space="preserve">        resourceVendorRelease: # copied from the source service</w:t>
            </w:r>
          </w:p>
          <w:p w:rsidR="00912CE2" w:rsidRDefault="00837B1D">
            <w:pPr>
              <w:pStyle w:val="Body"/>
              <w:rPr>
                <w:rStyle w:val="None"/>
                <w:rFonts w:ascii="Calibri" w:eastAsia="Calibri" w:hAnsi="Calibri" w:cs="Calibri"/>
                <w:shd w:val="clear" w:color="auto" w:fill="00FF00"/>
              </w:rPr>
            </w:pPr>
            <w:r>
              <w:rPr>
                <w:rStyle w:val="Hyperlink9"/>
                <w:rFonts w:ascii="Calibri" w:hAnsi="Calibri"/>
              </w:rPr>
              <w:t xml:space="preserve">        </w:t>
            </w:r>
            <w:r>
              <w:rPr>
                <w:rStyle w:val="None"/>
                <w:rFonts w:ascii="Calibri" w:hAnsi="Calibri"/>
                <w:shd w:val="clear" w:color="auto" w:fill="00FF00"/>
                <w:lang w:val="en-US"/>
              </w:rPr>
              <w:t>sourceModelUuid: abc99af4-0a3f-42ec-af20-bf1455343345 # the UUID of the source service model</w:t>
            </w:r>
          </w:p>
          <w:p w:rsidR="00912CE2" w:rsidRDefault="00837B1D">
            <w:pPr>
              <w:pStyle w:val="Body"/>
              <w:rPr>
                <w:rStyle w:val="None"/>
                <w:rFonts w:ascii="Calibri" w:eastAsia="Calibri" w:hAnsi="Calibri" w:cs="Calibri"/>
                <w:shd w:val="clear" w:color="auto" w:fill="00FF00"/>
              </w:rPr>
            </w:pPr>
            <w:r>
              <w:rPr>
                <w:rStyle w:val="None"/>
                <w:rFonts w:ascii="Calibri" w:hAnsi="Calibri"/>
                <w:shd w:val="clear" w:color="auto" w:fill="00FF00"/>
                <w:lang w:val="en-US"/>
              </w:rPr>
              <w:t xml:space="preserve">    </w:t>
            </w:r>
            <w:r>
              <w:rPr>
                <w:rStyle w:val="None"/>
                <w:rFonts w:ascii="Calibri" w:hAnsi="Calibri"/>
                <w:shd w:val="clear" w:color="auto" w:fill="00FF00"/>
                <w:lang w:val="en-US"/>
              </w:rPr>
              <w:t xml:space="preserve">    sourceModelInvariant: ff3c5af4-0a3f-42ec-af20-bf1455343157  # the invariantUUID of the source service model</w:t>
            </w:r>
          </w:p>
          <w:p w:rsidR="00912CE2" w:rsidRDefault="00837B1D">
            <w:pPr>
              <w:pStyle w:val="Body"/>
              <w:rPr>
                <w:rStyle w:val="None"/>
                <w:rFonts w:ascii="Calibri" w:eastAsia="Calibri" w:hAnsi="Calibri" w:cs="Calibri"/>
              </w:rPr>
            </w:pPr>
            <w:r>
              <w:rPr>
                <w:rStyle w:val="None"/>
                <w:rFonts w:ascii="Calibri" w:hAnsi="Calibri"/>
                <w:shd w:val="clear" w:color="auto" w:fill="00FF00"/>
                <w:lang w:val="en-US"/>
              </w:rPr>
              <w:t xml:space="preserve">        sourceModelName: vMME # the name of the source service model</w:t>
            </w:r>
          </w:p>
          <w:p w:rsidR="00912CE2" w:rsidRDefault="00837B1D">
            <w:pPr>
              <w:pStyle w:val="Body"/>
              <w:rPr>
                <w:rStyle w:val="None"/>
                <w:rFonts w:ascii="Calibri" w:eastAsia="Calibri" w:hAnsi="Calibri" w:cs="Calibri"/>
              </w:rPr>
            </w:pPr>
            <w:r>
              <w:rPr>
                <w:rStyle w:val="Hyperlink9"/>
                <w:rFonts w:ascii="Calibri" w:hAnsi="Calibri"/>
              </w:rPr>
              <w:t xml:space="preserve">      capabilities:</w:t>
            </w:r>
          </w:p>
          <w:p w:rsidR="00912CE2" w:rsidRDefault="00837B1D">
            <w:pPr>
              <w:pStyle w:val="Body"/>
              <w:rPr>
                <w:rStyle w:val="None"/>
                <w:rFonts w:ascii="Calibri" w:eastAsia="Calibri" w:hAnsi="Calibri" w:cs="Calibri"/>
              </w:rPr>
            </w:pPr>
            <w:r>
              <w:rPr>
                <w:rStyle w:val="Hyperlink9"/>
                <w:rFonts w:ascii="Calibri" w:hAnsi="Calibri"/>
              </w:rPr>
              <w:t xml:space="preserve">        </w:t>
            </w:r>
            <w:r>
              <w:rPr>
                <w:rStyle w:val="None"/>
                <w:rFonts w:ascii="Calibri" w:hAnsi="Calibri"/>
                <w:shd w:val="clear" w:color="auto" w:fill="00FFFF"/>
                <w:lang w:val="en-US"/>
              </w:rPr>
              <w:t>source_01</w:t>
            </w:r>
            <w:r>
              <w:rPr>
                <w:rStyle w:val="Hyperlink9"/>
                <w:rFonts w:ascii="Calibri" w:hAnsi="Calibri"/>
              </w:rPr>
              <w:t>:</w:t>
            </w:r>
          </w:p>
          <w:p w:rsidR="00912CE2" w:rsidRDefault="00837B1D">
            <w:pPr>
              <w:pStyle w:val="Body"/>
              <w:rPr>
                <w:rStyle w:val="None"/>
                <w:rFonts w:ascii="Calibri" w:eastAsia="Calibri" w:hAnsi="Calibri" w:cs="Calibri"/>
              </w:rPr>
            </w:pPr>
            <w:r>
              <w:rPr>
                <w:rStyle w:val="Hyperlink9"/>
                <w:rFonts w:ascii="Calibri" w:hAnsi="Calibri"/>
              </w:rPr>
              <w:t xml:space="preserve">            properties: </w:t>
            </w:r>
          </w:p>
          <w:p w:rsidR="00912CE2" w:rsidRDefault="00837B1D">
            <w:pPr>
              <w:pStyle w:val="Body"/>
              <w:rPr>
                <w:rStyle w:val="None"/>
                <w:rFonts w:ascii="Calibri" w:eastAsia="Calibri" w:hAnsi="Calibri" w:cs="Calibri"/>
              </w:rPr>
            </w:pPr>
            <w:r>
              <w:rPr>
                <w:rStyle w:val="Hyperlink9"/>
                <w:rFonts w:ascii="Calibri" w:hAnsi="Calibri"/>
              </w:rPr>
              <w:t xml:space="preserve">                connection_point: </w:t>
            </w:r>
          </w:p>
          <w:p w:rsidR="00912CE2" w:rsidRDefault="00837B1D">
            <w:pPr>
              <w:pStyle w:val="Body"/>
              <w:rPr>
                <w:rStyle w:val="None"/>
                <w:rFonts w:ascii="Calibri" w:eastAsia="Calibri" w:hAnsi="Calibri" w:cs="Calibri"/>
              </w:rPr>
            </w:pPr>
            <w:r>
              <w:rPr>
                <w:rStyle w:val="Hyperlink9"/>
                <w:rFonts w:ascii="Calibri" w:hAnsi="Calibri"/>
              </w:rPr>
              <w:t xml:space="preserve">                    nf_type: VNF22</w:t>
            </w:r>
          </w:p>
          <w:p w:rsidR="00912CE2" w:rsidRDefault="00837B1D">
            <w:pPr>
              <w:pStyle w:val="Body"/>
              <w:rPr>
                <w:rStyle w:val="None"/>
                <w:rFonts w:ascii="Calibri" w:eastAsia="Calibri" w:hAnsi="Calibri" w:cs="Calibri"/>
              </w:rPr>
            </w:pPr>
            <w:r>
              <w:rPr>
                <w:rStyle w:val="Hyperlink9"/>
                <w:rFonts w:ascii="Calibri" w:hAnsi="Calibri"/>
              </w:rPr>
              <w:t xml:space="preserve">                    nfc_type: VLC </w:t>
            </w:r>
          </w:p>
          <w:p w:rsidR="00912CE2" w:rsidRDefault="00837B1D">
            <w:pPr>
              <w:pStyle w:val="Body"/>
              <w:rPr>
                <w:rStyle w:val="None"/>
                <w:rFonts w:ascii="Calibri" w:eastAsia="Calibri" w:hAnsi="Calibri" w:cs="Calibri"/>
              </w:rPr>
            </w:pPr>
            <w:r>
              <w:rPr>
                <w:rStyle w:val="Hyperlink9"/>
                <w:rFonts w:ascii="Calibri" w:hAnsi="Calibri"/>
              </w:rPr>
              <w:t xml:space="preserve">                    network_role: ZZZ</w:t>
            </w:r>
          </w:p>
          <w:p w:rsidR="00912CE2" w:rsidRDefault="00837B1D">
            <w:pPr>
              <w:pStyle w:val="Body"/>
              <w:rPr>
                <w:rStyle w:val="None"/>
                <w:rFonts w:ascii="Calibri" w:eastAsia="Calibri" w:hAnsi="Calibri" w:cs="Calibri"/>
              </w:rPr>
            </w:pPr>
            <w:r>
              <w:rPr>
                <w:rStyle w:val="Hyperlink9"/>
                <w:rFonts w:ascii="Calibri" w:hAnsi="Calibri"/>
              </w:rPr>
              <w:t xml:space="preserve">                    pps_capacity: 10 Kpps</w:t>
            </w:r>
          </w:p>
          <w:p w:rsidR="00912CE2" w:rsidRDefault="00837B1D">
            <w:pPr>
              <w:pStyle w:val="Body"/>
              <w:rPr>
                <w:rStyle w:val="None"/>
                <w:rFonts w:ascii="Calibri" w:eastAsia="Calibri" w:hAnsi="Calibri" w:cs="Calibri"/>
              </w:rPr>
            </w:pPr>
            <w:r>
              <w:rPr>
                <w:rStyle w:val="Hyperlink9"/>
                <w:rFonts w:ascii="Calibri" w:hAnsi="Calibri"/>
              </w:rPr>
              <w:t xml:space="preserve">        source_02:</w:t>
            </w:r>
          </w:p>
          <w:p w:rsidR="00912CE2" w:rsidRDefault="00837B1D">
            <w:pPr>
              <w:pStyle w:val="Body"/>
              <w:rPr>
                <w:rStyle w:val="None"/>
                <w:rFonts w:ascii="Calibri" w:eastAsia="Calibri" w:hAnsi="Calibri" w:cs="Calibri"/>
              </w:rPr>
            </w:pPr>
            <w:r>
              <w:rPr>
                <w:rStyle w:val="Hyperlink9"/>
                <w:rFonts w:ascii="Calibri" w:hAnsi="Calibri"/>
              </w:rPr>
              <w:t xml:space="preserve">        source_03:</w:t>
            </w:r>
          </w:p>
          <w:p w:rsidR="00912CE2" w:rsidRDefault="00837B1D">
            <w:pPr>
              <w:pStyle w:val="Body"/>
            </w:pPr>
            <w:r>
              <w:rPr>
                <w:rStyle w:val="Hyperlink9"/>
                <w:rFonts w:ascii="Calibri" w:hAnsi="Calibri"/>
              </w:rPr>
              <w:t xml:space="preserve">        source_04:</w:t>
            </w:r>
          </w:p>
        </w:tc>
      </w:tr>
    </w:tbl>
    <w:p w:rsidR="00912CE2" w:rsidRDefault="00912CE2">
      <w:pPr>
        <w:pStyle w:val="Body"/>
        <w:widowControl w:val="0"/>
      </w:pPr>
    </w:p>
    <w:p w:rsidR="00912CE2" w:rsidRDefault="00912CE2">
      <w:pPr>
        <w:pStyle w:val="Body"/>
      </w:pPr>
    </w:p>
    <w:p w:rsidR="00912CE2" w:rsidRDefault="00837B1D">
      <w:pPr>
        <w:pStyle w:val="Body"/>
      </w:pPr>
      <w:r>
        <w:rPr>
          <w:rStyle w:val="s1"/>
          <w:lang w:val="en-US"/>
        </w:rPr>
        <w:t xml:space="preserve">Note </w:t>
      </w:r>
      <w:r>
        <w:rPr>
          <w:rStyle w:val="s1"/>
          <w:lang w:val="en-US"/>
        </w:rPr>
        <w:t>that the TOSCA template name (</w:t>
      </w:r>
      <w:r>
        <w:rPr>
          <w:rStyle w:val="None"/>
          <w:rFonts w:ascii="Calibri" w:hAnsi="Calibri"/>
          <w:shd w:val="clear" w:color="auto" w:fill="00FFFF"/>
          <w:lang w:val="en-US"/>
        </w:rPr>
        <w:t>abc99af4-0a3f-42ec-af20-bf1455343345_0_proxy</w:t>
      </w:r>
      <w:r>
        <w:rPr>
          <w:rStyle w:val="s1"/>
          <w:lang w:val="en-US"/>
        </w:rPr>
        <w:t xml:space="preserve">) and the capability names (e.g., </w:t>
      </w:r>
      <w:r>
        <w:rPr>
          <w:rStyle w:val="None"/>
          <w:rFonts w:ascii="Calibri" w:hAnsi="Calibri"/>
          <w:shd w:val="clear" w:color="auto" w:fill="00FFFF"/>
          <w:lang w:val="en-US"/>
        </w:rPr>
        <w:t>source_01</w:t>
      </w:r>
      <w:r>
        <w:rPr>
          <w:rStyle w:val="s1"/>
          <w:lang w:val="en-US"/>
        </w:rPr>
        <w:t>) here is an artificial string made by SDC of the source service details, such as name, UUID, version, etc. The actual names may be differe</w:t>
      </w:r>
      <w:r>
        <w:rPr>
          <w:rStyle w:val="s1"/>
          <w:lang w:val="en-US"/>
        </w:rPr>
        <w:t>nt.</w:t>
      </w:r>
    </w:p>
    <w:p w:rsidR="00912CE2" w:rsidRDefault="00837B1D" w:rsidP="00837B1D">
      <w:pPr>
        <w:pStyle w:val="Heading4"/>
        <w:numPr>
          <w:ilvl w:val="3"/>
          <w:numId w:val="141"/>
        </w:numPr>
        <w:rPr>
          <w:rFonts w:ascii="Calibri" w:hAnsi="Calibri"/>
          <w:sz w:val="24"/>
          <w:szCs w:val="24"/>
        </w:rPr>
      </w:pPr>
      <w:bookmarkStart w:id="162" w:name="_Toc54868984"/>
      <w:r>
        <w:rPr>
          <w:rStyle w:val="s1"/>
          <w:rFonts w:ascii="Calibri" w:hAnsi="Calibri"/>
          <w:sz w:val="24"/>
          <w:szCs w:val="24"/>
        </w:rPr>
        <w:lastRenderedPageBreak/>
        <w:t>Port Mirroring Configuration Nodes</w:t>
      </w:r>
      <w:bookmarkEnd w:id="162"/>
    </w:p>
    <w:p w:rsidR="00912CE2" w:rsidRDefault="00837B1D">
      <w:pPr>
        <w:pStyle w:val="Body"/>
      </w:pPr>
      <w:r>
        <w:rPr>
          <w:rStyle w:val="s1"/>
          <w:lang w:val="en-US"/>
        </w:rPr>
        <w:t xml:space="preserve">Based on the </w:t>
      </w:r>
      <w:r>
        <w:rPr>
          <w:rStyle w:val="None"/>
          <w:i/>
          <w:iCs/>
          <w:lang w:val="it-IT"/>
        </w:rPr>
        <w:t>org.openecomp.nodes.PortMirroringConfiguration</w:t>
      </w:r>
      <w:r>
        <w:rPr>
          <w:rStyle w:val="s1"/>
          <w:lang w:val="en-US"/>
        </w:rPr>
        <w:t xml:space="preserve"> node type, SDC generates a node template for each external service instance being </w:t>
      </w:r>
      <w:r>
        <w:rPr>
          <w:rStyle w:val="s1"/>
          <w:rtl/>
          <w:lang w:val="ar-SA"/>
        </w:rPr>
        <w:t>“</w:t>
      </w:r>
      <w:r>
        <w:rPr>
          <w:rStyle w:val="s1"/>
          <w:lang w:val="pt-PT"/>
        </w:rPr>
        <w:t>proxied</w:t>
      </w:r>
      <w:r>
        <w:rPr>
          <w:rStyle w:val="s1"/>
        </w:rPr>
        <w:t>”</w:t>
      </w:r>
      <w:r>
        <w:rPr>
          <w:rStyle w:val="s1"/>
          <w:lang w:val="en-US"/>
        </w:rPr>
        <w:t>, for example:</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9300"/>
        </w:trPr>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12CE2" w:rsidRDefault="00837B1D">
            <w:pPr>
              <w:pStyle w:val="Body"/>
              <w:rPr>
                <w:rStyle w:val="None"/>
              </w:rPr>
            </w:pPr>
            <w:r>
              <w:rPr>
                <w:rStyle w:val="None"/>
                <w:lang w:val="en-US"/>
              </w:rPr>
              <w:t>node_templates:</w:t>
            </w:r>
          </w:p>
          <w:p w:rsidR="00912CE2" w:rsidRDefault="00837B1D">
            <w:pPr>
              <w:pStyle w:val="Body"/>
              <w:rPr>
                <w:rStyle w:val="None"/>
              </w:rPr>
            </w:pPr>
            <w:r>
              <w:rPr>
                <w:rStyle w:val="None"/>
                <w:lang w:val="en-US"/>
              </w:rPr>
              <w:t xml:space="preserve">    </w:t>
            </w:r>
            <w:r>
              <w:rPr>
                <w:rStyle w:val="None"/>
                <w:shd w:val="clear" w:color="auto" w:fill="00FFFF"/>
                <w:lang w:val="en-US"/>
              </w:rPr>
              <w:t>port_mirroring_group_01</w:t>
            </w:r>
            <w:r>
              <w:rPr>
                <w:rStyle w:val="None"/>
                <w:lang w:val="en-US"/>
              </w:rPr>
              <w:t>: # node</w:t>
            </w:r>
            <w:r>
              <w:rPr>
                <w:rStyle w:val="None"/>
                <w:lang w:val="en-US"/>
              </w:rPr>
              <w:t xml:space="preserve"> name generated by SDC</w:t>
            </w:r>
          </w:p>
          <w:p w:rsidR="00912CE2" w:rsidRDefault="00837B1D">
            <w:pPr>
              <w:pStyle w:val="Body"/>
              <w:rPr>
                <w:rStyle w:val="None"/>
              </w:rPr>
            </w:pPr>
            <w:r>
              <w:rPr>
                <w:rStyle w:val="None"/>
                <w:lang w:val="en-US"/>
              </w:rPr>
              <w:t xml:space="preserve">        type: org.openecomp.nodes.PortMirroringConfiguration</w:t>
            </w:r>
          </w:p>
          <w:p w:rsidR="00912CE2" w:rsidRDefault="00837B1D">
            <w:pPr>
              <w:pStyle w:val="Body"/>
              <w:rPr>
                <w:rStyle w:val="None"/>
              </w:rPr>
            </w:pPr>
            <w:r>
              <w:rPr>
                <w:rStyle w:val="None"/>
                <w:lang w:val="en-US"/>
              </w:rPr>
              <w:t xml:space="preserve">        metadata:</w:t>
            </w:r>
          </w:p>
          <w:p w:rsidR="00912CE2" w:rsidRDefault="00837B1D">
            <w:pPr>
              <w:pStyle w:val="Body"/>
              <w:rPr>
                <w:rStyle w:val="None"/>
              </w:rPr>
            </w:pPr>
            <w:r>
              <w:rPr>
                <w:rStyle w:val="None"/>
                <w:lang w:val="en-US"/>
              </w:rPr>
              <w:t xml:space="preserve">            invariantUUID: a13c5af4-0a3f-42ec-af20-bf1455343215 </w:t>
            </w:r>
          </w:p>
          <w:p w:rsidR="00912CE2" w:rsidRDefault="00837B1D">
            <w:pPr>
              <w:pStyle w:val="Body"/>
              <w:rPr>
                <w:rStyle w:val="None"/>
              </w:rPr>
            </w:pPr>
            <w:r>
              <w:rPr>
                <w:rStyle w:val="None"/>
                <w:lang w:val="en-US"/>
              </w:rPr>
              <w:t xml:space="preserve">            UUID: a1919a6f-802b-4c9d-bb7a-7f8ff36be29c</w:t>
            </w:r>
          </w:p>
          <w:p w:rsidR="00912CE2" w:rsidRDefault="00837B1D">
            <w:pPr>
              <w:pStyle w:val="Body"/>
              <w:rPr>
                <w:rStyle w:val="None"/>
              </w:rPr>
            </w:pPr>
            <w:r>
              <w:rPr>
                <w:rStyle w:val="None"/>
                <w:lang w:val="en-US"/>
              </w:rPr>
              <w:t xml:space="preserve">            customizationUUID: 5c5</w:t>
            </w:r>
            <w:r>
              <w:rPr>
                <w:rStyle w:val="None"/>
                <w:lang w:val="en-US"/>
              </w:rPr>
              <w:t>6d0a3-267c-4825-b52f-5199692864e2</w:t>
            </w:r>
          </w:p>
          <w:p w:rsidR="00912CE2" w:rsidRDefault="00837B1D">
            <w:pPr>
              <w:pStyle w:val="Body"/>
              <w:rPr>
                <w:rStyle w:val="None"/>
              </w:rPr>
            </w:pPr>
            <w:r>
              <w:rPr>
                <w:rStyle w:val="None"/>
                <w:lang w:val="en-US"/>
              </w:rPr>
              <w:t xml:space="preserve">            version: '1.0'</w:t>
            </w:r>
          </w:p>
          <w:p w:rsidR="00912CE2" w:rsidRDefault="00837B1D">
            <w:pPr>
              <w:pStyle w:val="Body"/>
              <w:rPr>
                <w:rStyle w:val="None"/>
              </w:rPr>
            </w:pPr>
            <w:r>
              <w:rPr>
                <w:rStyle w:val="None"/>
                <w:lang w:val="en-US"/>
              </w:rPr>
              <w:t xml:space="preserve">            name: Port Mirroring Configiration</w:t>
            </w:r>
          </w:p>
          <w:p w:rsidR="00912CE2" w:rsidRDefault="00837B1D">
            <w:pPr>
              <w:pStyle w:val="Body"/>
              <w:rPr>
                <w:rStyle w:val="None"/>
              </w:rPr>
            </w:pPr>
            <w:r>
              <w:rPr>
                <w:rStyle w:val="None"/>
                <w:lang w:val="en-US"/>
              </w:rPr>
              <w:t xml:space="preserve">            description: A port mirroring configuration object</w:t>
            </w:r>
          </w:p>
          <w:p w:rsidR="00912CE2" w:rsidRDefault="00837B1D">
            <w:pPr>
              <w:pStyle w:val="Body"/>
              <w:rPr>
                <w:rStyle w:val="None"/>
              </w:rPr>
            </w:pPr>
            <w:r>
              <w:rPr>
                <w:rStyle w:val="None"/>
                <w:lang w:val="en-US"/>
              </w:rPr>
              <w:t xml:space="preserve">            type: Configuration</w:t>
            </w:r>
          </w:p>
          <w:p w:rsidR="00912CE2" w:rsidRDefault="00837B1D">
            <w:pPr>
              <w:pStyle w:val="Body"/>
              <w:rPr>
                <w:rStyle w:val="None"/>
              </w:rPr>
            </w:pPr>
            <w:r>
              <w:rPr>
                <w:rStyle w:val="None"/>
                <w:lang w:val="en-US"/>
              </w:rPr>
              <w:t xml:space="preserve">            category: Configuration</w:t>
            </w:r>
          </w:p>
          <w:p w:rsidR="00912CE2" w:rsidRDefault="00837B1D">
            <w:pPr>
              <w:pStyle w:val="Body"/>
              <w:rPr>
                <w:rStyle w:val="None"/>
              </w:rPr>
            </w:pPr>
            <w:r>
              <w:rPr>
                <w:rStyle w:val="None"/>
                <w:lang w:val="en-US"/>
              </w:rPr>
              <w:t xml:space="preserve">            subcategory: Configuration</w:t>
            </w:r>
          </w:p>
          <w:p w:rsidR="00912CE2" w:rsidRDefault="00837B1D">
            <w:pPr>
              <w:pStyle w:val="Body"/>
              <w:rPr>
                <w:rStyle w:val="None"/>
              </w:rPr>
            </w:pPr>
            <w:r>
              <w:rPr>
                <w:rStyle w:val="None"/>
                <w:lang w:val="en-US"/>
              </w:rPr>
              <w:t xml:space="preserve">            resourceVendor: AT&amp;T</w:t>
            </w:r>
          </w:p>
          <w:p w:rsidR="00912CE2" w:rsidRDefault="00837B1D">
            <w:pPr>
              <w:pStyle w:val="Body"/>
              <w:rPr>
                <w:rStyle w:val="None"/>
              </w:rPr>
            </w:pPr>
            <w:r>
              <w:rPr>
                <w:rStyle w:val="None"/>
                <w:lang w:val="en-US"/>
              </w:rPr>
              <w:t xml:space="preserve">            resourceVendorRelease: 1.0</w:t>
            </w:r>
          </w:p>
          <w:p w:rsidR="00912CE2" w:rsidRDefault="00912CE2">
            <w:pPr>
              <w:pStyle w:val="Body"/>
              <w:rPr>
                <w:rStyle w:val="None"/>
                <w:lang w:val="en-US"/>
              </w:rPr>
            </w:pPr>
          </w:p>
          <w:p w:rsidR="00912CE2" w:rsidRDefault="00837B1D">
            <w:pPr>
              <w:pStyle w:val="Body"/>
              <w:rPr>
                <w:rStyle w:val="None"/>
              </w:rPr>
            </w:pPr>
            <w:r>
              <w:rPr>
                <w:rStyle w:val="None"/>
                <w:lang w:val="en-US"/>
              </w:rPr>
              <w:t xml:space="preserve">        requirements:</w:t>
            </w:r>
          </w:p>
          <w:p w:rsidR="00912CE2" w:rsidRDefault="00837B1D">
            <w:pPr>
              <w:pStyle w:val="Body"/>
              <w:rPr>
                <w:rStyle w:val="None"/>
              </w:rPr>
            </w:pPr>
            <w:r>
              <w:rPr>
                <w:rStyle w:val="None"/>
                <w:lang w:val="en-US"/>
              </w:rPr>
              <w:t xml:space="preserve">            - source: </w:t>
            </w:r>
          </w:p>
          <w:p w:rsidR="00912CE2" w:rsidRDefault="00837B1D">
            <w:pPr>
              <w:pStyle w:val="Body"/>
              <w:rPr>
                <w:rStyle w:val="None"/>
              </w:rPr>
            </w:pPr>
            <w:r>
              <w:rPr>
                <w:rStyle w:val="None"/>
                <w:lang w:val="en-US"/>
              </w:rPr>
              <w:t xml:space="preserve">                node: abc99af4-0a3f-42ec-af20-bf1455343345_0_pr</w:t>
            </w:r>
            <w:r>
              <w:rPr>
                <w:rStyle w:val="None"/>
                <w:lang w:val="en-US"/>
              </w:rPr>
              <w:t xml:space="preserve">oxy </w:t>
            </w:r>
          </w:p>
          <w:p w:rsidR="00912CE2" w:rsidRDefault="00837B1D">
            <w:pPr>
              <w:pStyle w:val="Body"/>
              <w:rPr>
                <w:rStyle w:val="None"/>
              </w:rPr>
            </w:pPr>
            <w:r>
              <w:rPr>
                <w:rStyle w:val="None"/>
                <w:lang w:val="en-US"/>
              </w:rPr>
              <w:t xml:space="preserve">                      # reference to a proxy node</w:t>
            </w:r>
          </w:p>
          <w:p w:rsidR="00912CE2" w:rsidRDefault="00837B1D">
            <w:pPr>
              <w:pStyle w:val="Body"/>
              <w:rPr>
                <w:rStyle w:val="None"/>
              </w:rPr>
            </w:pPr>
            <w:r>
              <w:rPr>
                <w:rStyle w:val="None"/>
                <w:lang w:val="en-US"/>
              </w:rPr>
              <w:t xml:space="preserve">                capability: source_01</w:t>
            </w:r>
          </w:p>
          <w:p w:rsidR="00912CE2" w:rsidRDefault="00837B1D">
            <w:pPr>
              <w:pStyle w:val="Body"/>
              <w:rPr>
                <w:rStyle w:val="None"/>
              </w:rPr>
            </w:pPr>
            <w:r>
              <w:rPr>
                <w:rStyle w:val="None"/>
                <w:lang w:val="en-US"/>
              </w:rPr>
              <w:t xml:space="preserve">                      # reference to a capability of the proxy node</w:t>
            </w:r>
          </w:p>
          <w:p w:rsidR="00912CE2" w:rsidRDefault="00837B1D">
            <w:pPr>
              <w:pStyle w:val="Body"/>
              <w:rPr>
                <w:rStyle w:val="None"/>
              </w:rPr>
            </w:pPr>
            <w:r>
              <w:rPr>
                <w:rStyle w:val="None"/>
                <w:lang w:val="en-US"/>
              </w:rPr>
              <w:t xml:space="preserve">            - source: </w:t>
            </w:r>
          </w:p>
          <w:p w:rsidR="00912CE2" w:rsidRDefault="00837B1D">
            <w:pPr>
              <w:pStyle w:val="Body"/>
              <w:rPr>
                <w:rStyle w:val="None"/>
              </w:rPr>
            </w:pPr>
            <w:r>
              <w:rPr>
                <w:rStyle w:val="None"/>
                <w:lang w:val="en-US"/>
              </w:rPr>
              <w:t xml:space="preserve">                node: abc99af4-0a3f-42ec-af20-bf1455343345_0_proxy</w:t>
            </w:r>
          </w:p>
          <w:p w:rsidR="00912CE2" w:rsidRDefault="00837B1D">
            <w:pPr>
              <w:pStyle w:val="Body"/>
              <w:rPr>
                <w:rStyle w:val="None"/>
              </w:rPr>
            </w:pPr>
            <w:r>
              <w:rPr>
                <w:rStyle w:val="None"/>
                <w:lang w:val="en-US"/>
              </w:rPr>
              <w:t xml:space="preserve">     </w:t>
            </w:r>
            <w:r>
              <w:rPr>
                <w:rStyle w:val="None"/>
                <w:lang w:val="en-US"/>
              </w:rPr>
              <w:t xml:space="preserve">           capability: source_02</w:t>
            </w:r>
          </w:p>
          <w:p w:rsidR="00912CE2" w:rsidRDefault="00837B1D">
            <w:pPr>
              <w:pStyle w:val="Body"/>
              <w:rPr>
                <w:rStyle w:val="None"/>
              </w:rPr>
            </w:pPr>
            <w:r>
              <w:rPr>
                <w:rStyle w:val="None"/>
                <w:lang w:val="en-US"/>
              </w:rPr>
              <w:t xml:space="preserve">            - source: </w:t>
            </w:r>
          </w:p>
          <w:p w:rsidR="00912CE2" w:rsidRDefault="00837B1D">
            <w:pPr>
              <w:pStyle w:val="Body"/>
              <w:rPr>
                <w:rStyle w:val="None"/>
              </w:rPr>
            </w:pPr>
            <w:r>
              <w:rPr>
                <w:rStyle w:val="None"/>
                <w:lang w:val="en-US"/>
              </w:rPr>
              <w:t xml:space="preserve">                node: abc99af4-0a3f-42ec-af20-bf1455343345_0_proxy</w:t>
            </w:r>
          </w:p>
          <w:p w:rsidR="00912CE2" w:rsidRDefault="00837B1D">
            <w:pPr>
              <w:pStyle w:val="Body"/>
              <w:rPr>
                <w:rStyle w:val="None"/>
              </w:rPr>
            </w:pPr>
            <w:r>
              <w:rPr>
                <w:rStyle w:val="None"/>
                <w:lang w:val="en-US"/>
              </w:rPr>
              <w:t xml:space="preserve">                capability: source_03</w:t>
            </w:r>
          </w:p>
          <w:p w:rsidR="00912CE2" w:rsidRDefault="00837B1D">
            <w:pPr>
              <w:pStyle w:val="Body"/>
              <w:rPr>
                <w:rStyle w:val="None"/>
              </w:rPr>
            </w:pPr>
            <w:r>
              <w:rPr>
                <w:rStyle w:val="None"/>
                <w:lang w:val="en-US"/>
              </w:rPr>
              <w:t xml:space="preserve">            - collector: </w:t>
            </w:r>
          </w:p>
          <w:p w:rsidR="00912CE2" w:rsidRDefault="00837B1D">
            <w:pPr>
              <w:pStyle w:val="Body"/>
              <w:rPr>
                <w:rStyle w:val="None"/>
              </w:rPr>
            </w:pPr>
            <w:r>
              <w:rPr>
                <w:rStyle w:val="None"/>
                <w:lang w:val="en-US"/>
              </w:rPr>
              <w:t xml:space="preserve">                node: abc99af4-0a3f-42ec-af20-bf1455343399_0_proxy</w:t>
            </w:r>
          </w:p>
          <w:p w:rsidR="00912CE2" w:rsidRDefault="00837B1D">
            <w:pPr>
              <w:pStyle w:val="Body"/>
            </w:pPr>
            <w:r>
              <w:rPr>
                <w:rStyle w:val="None"/>
                <w:lang w:val="en-US"/>
              </w:rPr>
              <w:t xml:space="preserve">  </w:t>
            </w:r>
            <w:r>
              <w:rPr>
                <w:rStyle w:val="None"/>
                <w:lang w:val="en-US"/>
              </w:rPr>
              <w:t xml:space="preserve">              capability: collector_01</w:t>
            </w:r>
          </w:p>
        </w:tc>
      </w:tr>
    </w:tbl>
    <w:p w:rsidR="00912CE2" w:rsidRDefault="00912CE2">
      <w:pPr>
        <w:pStyle w:val="Body"/>
        <w:widowControl w:val="0"/>
      </w:pPr>
    </w:p>
    <w:p w:rsidR="00912CE2" w:rsidRDefault="00912CE2">
      <w:pPr>
        <w:pStyle w:val="Body"/>
      </w:pPr>
    </w:p>
    <w:p w:rsidR="00912CE2" w:rsidRDefault="00837B1D">
      <w:pPr>
        <w:pStyle w:val="Body"/>
      </w:pPr>
      <w:r>
        <w:rPr>
          <w:rStyle w:val="s1"/>
          <w:lang w:val="en-US"/>
        </w:rPr>
        <w:t xml:space="preserve">Nodes of this type are categorized as </w:t>
      </w:r>
      <w:r>
        <w:rPr>
          <w:rStyle w:val="None"/>
          <w:i/>
          <w:iCs/>
          <w:lang w:val="fr-FR"/>
        </w:rPr>
        <w:t>Configuration</w:t>
      </w:r>
      <w:r>
        <w:rPr>
          <w:rStyle w:val="s1"/>
          <w:lang w:val="en-US"/>
        </w:rPr>
        <w:t xml:space="preserve">. This means that a PortMirroringConfiguration-typed node should be interpreted as a mere structured informational record rather than a prototype of a </w:t>
      </w:r>
      <w:r>
        <w:rPr>
          <w:rStyle w:val="s1"/>
          <w:lang w:val="en-US"/>
        </w:rPr>
        <w:t>deployable entity.</w:t>
      </w:r>
    </w:p>
    <w:p w:rsidR="00912CE2" w:rsidRDefault="00837B1D">
      <w:pPr>
        <w:pStyle w:val="Body"/>
        <w:rPr>
          <w:rStyle w:val="Hyperlink10"/>
          <w:rFonts w:eastAsia="Arial Unicode MS"/>
        </w:rPr>
      </w:pPr>
      <w:r>
        <w:rPr>
          <w:rStyle w:val="s1"/>
          <w:lang w:val="en-US"/>
        </w:rPr>
        <w:lastRenderedPageBreak/>
        <w:t xml:space="preserve">It is assumed that run-time lifecycle of PortMirroringConfiguration node includes operations </w:t>
      </w:r>
      <w:r>
        <w:rPr>
          <w:rStyle w:val="None"/>
          <w:i/>
          <w:iCs/>
          <w:lang w:val="en-US"/>
        </w:rPr>
        <w:t>start</w:t>
      </w:r>
      <w:r>
        <w:rPr>
          <w:rStyle w:val="s1"/>
          <w:lang w:val="en-US"/>
        </w:rPr>
        <w:t xml:space="preserve"> and </w:t>
      </w:r>
      <w:r>
        <w:rPr>
          <w:rStyle w:val="None"/>
          <w:i/>
          <w:iCs/>
        </w:rPr>
        <w:t>stop</w:t>
      </w:r>
      <w:r>
        <w:rPr>
          <w:rStyle w:val="s1"/>
          <w:lang w:val="en-US"/>
        </w:rPr>
        <w:t xml:space="preserve">, which respectively activate and deactivate the port mirroring </w:t>
      </w:r>
      <w:r>
        <w:rPr>
          <w:rStyle w:val="s1"/>
          <w:rtl/>
          <w:lang w:val="ar-SA"/>
        </w:rPr>
        <w:t>“</w:t>
      </w:r>
      <w:r>
        <w:rPr>
          <w:rStyle w:val="s1"/>
          <w:lang w:val="fr-FR"/>
        </w:rPr>
        <w:t>association</w:t>
      </w:r>
      <w:r>
        <w:rPr>
          <w:rStyle w:val="s1"/>
        </w:rPr>
        <w:t>”</w:t>
      </w:r>
      <w:r>
        <w:rPr>
          <w:rStyle w:val="s1"/>
          <w:lang w:val="en-US"/>
        </w:rPr>
        <w:t xml:space="preserve">. The run-time components should also maintain the </w:t>
      </w:r>
      <w:r>
        <w:rPr>
          <w:rStyle w:val="None"/>
          <w:i/>
          <w:iCs/>
          <w:lang w:val="en-US"/>
        </w:rPr>
        <w:t>st</w:t>
      </w:r>
      <w:r>
        <w:rPr>
          <w:rStyle w:val="None"/>
          <w:i/>
          <w:iCs/>
          <w:lang w:val="en-US"/>
        </w:rPr>
        <w:t>ate</w:t>
      </w:r>
      <w:r>
        <w:rPr>
          <w:rStyle w:val="s1"/>
          <w:lang w:val="en-US"/>
        </w:rPr>
        <w:t xml:space="preserve"> attribute with the PortMirroringConfiguration instances to keep track of the actual state of the instance (active or inactive).</w:t>
      </w:r>
    </w:p>
    <w:p w:rsidR="00912CE2" w:rsidRDefault="00837B1D" w:rsidP="00837B1D">
      <w:pPr>
        <w:pStyle w:val="Heading4"/>
        <w:numPr>
          <w:ilvl w:val="3"/>
          <w:numId w:val="142"/>
        </w:numPr>
        <w:rPr>
          <w:rFonts w:ascii="Calibri" w:hAnsi="Calibri"/>
          <w:sz w:val="24"/>
          <w:szCs w:val="24"/>
        </w:rPr>
      </w:pPr>
      <w:bookmarkStart w:id="163" w:name="_Toc54868985"/>
      <w:r>
        <w:rPr>
          <w:rStyle w:val="s1"/>
          <w:rFonts w:ascii="Calibri" w:hAnsi="Calibri"/>
          <w:sz w:val="24"/>
          <w:szCs w:val="24"/>
        </w:rPr>
        <w:t>Configuration Node (example)</w:t>
      </w:r>
      <w:bookmarkEnd w:id="163"/>
    </w:p>
    <w:p w:rsidR="00912CE2" w:rsidRDefault="00912CE2">
      <w:pPr>
        <w:pStyle w:val="BodyA"/>
        <w:tabs>
          <w:tab w:val="left" w:pos="4570"/>
        </w:tabs>
        <w:rPr>
          <w:rStyle w:val="None"/>
          <w:rFonts w:ascii="Calibri" w:eastAsia="Calibri" w:hAnsi="Calibri" w:cs="Calibri"/>
        </w:rPr>
      </w:pPr>
    </w:p>
    <w:tbl>
      <w:tblPr>
        <w:tblW w:w="8280" w:type="dxa"/>
        <w:tblInd w:w="3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280"/>
      </w:tblGrid>
      <w:tr w:rsidR="00912CE2">
        <w:trPr>
          <w:trHeight w:val="9797"/>
        </w:trPr>
        <w:tc>
          <w:tcPr>
            <w:tcW w:w="828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0" w:type="dxa"/>
              <w:bottom w:w="80" w:type="dxa"/>
              <w:right w:w="80" w:type="dxa"/>
            </w:tcMar>
          </w:tcPr>
          <w:p w:rsidR="00912CE2" w:rsidRDefault="00837B1D">
            <w:pPr>
              <w:pStyle w:val="BodyA"/>
              <w:rPr>
                <w:rStyle w:val="None"/>
                <w:rFonts w:ascii="Calibri" w:eastAsia="Calibri" w:hAnsi="Calibri" w:cs="Calibri"/>
              </w:rPr>
            </w:pPr>
            <w:r>
              <w:rPr>
                <w:rStyle w:val="Hyperlink9"/>
                <w:rFonts w:ascii="Calibri" w:hAnsi="Calibri"/>
              </w:rPr>
              <w:lastRenderedPageBreak/>
              <w:t>VRF Entry Configuration 0:</w:t>
            </w:r>
          </w:p>
          <w:p w:rsidR="00912CE2" w:rsidRDefault="00837B1D">
            <w:pPr>
              <w:pStyle w:val="BodyA"/>
              <w:rPr>
                <w:rStyle w:val="None"/>
                <w:rFonts w:ascii="Calibri" w:eastAsia="Calibri" w:hAnsi="Calibri" w:cs="Calibri"/>
              </w:rPr>
            </w:pPr>
            <w:r>
              <w:rPr>
                <w:rStyle w:val="Hyperlink9"/>
                <w:rFonts w:ascii="Calibri" w:hAnsi="Calibri"/>
              </w:rPr>
              <w:t xml:space="preserve">      type: org.openecomp.nodes.VRFEntry</w:t>
            </w:r>
          </w:p>
          <w:p w:rsidR="00912CE2" w:rsidRDefault="00837B1D">
            <w:pPr>
              <w:pStyle w:val="BodyA"/>
              <w:rPr>
                <w:rStyle w:val="None"/>
                <w:rFonts w:ascii="Calibri" w:eastAsia="Calibri" w:hAnsi="Calibri" w:cs="Calibri"/>
              </w:rPr>
            </w:pPr>
            <w:r>
              <w:rPr>
                <w:rStyle w:val="Hyperlink9"/>
                <w:rFonts w:ascii="Calibri" w:hAnsi="Calibri"/>
              </w:rPr>
              <w:t xml:space="preserve">      metadata:</w:t>
            </w:r>
          </w:p>
          <w:p w:rsidR="00912CE2" w:rsidRDefault="00837B1D">
            <w:pPr>
              <w:pStyle w:val="BodyA"/>
              <w:rPr>
                <w:rStyle w:val="None"/>
                <w:rFonts w:ascii="Calibri" w:eastAsia="Calibri" w:hAnsi="Calibri" w:cs="Calibri"/>
              </w:rPr>
            </w:pPr>
            <w:r>
              <w:rPr>
                <w:rStyle w:val="Hyperlink9"/>
                <w:rFonts w:ascii="Calibri" w:hAnsi="Calibri"/>
              </w:rPr>
              <w:t xml:space="preserve">        invariantUUID: 3c2b12ad-85a7-4284-b409-b068a7a0aedb</w:t>
            </w:r>
          </w:p>
          <w:p w:rsidR="00912CE2" w:rsidRDefault="00837B1D">
            <w:pPr>
              <w:pStyle w:val="BodyA"/>
              <w:rPr>
                <w:rStyle w:val="None"/>
                <w:rFonts w:ascii="Calibri" w:eastAsia="Calibri" w:hAnsi="Calibri" w:cs="Calibri"/>
              </w:rPr>
            </w:pPr>
            <w:r>
              <w:rPr>
                <w:rStyle w:val="Hyperlink9"/>
                <w:rFonts w:ascii="Calibri" w:hAnsi="Calibri"/>
              </w:rPr>
              <w:t xml:space="preserve">        UUID: 8d00460e-9612-456b-b585-cf676c78ec7c</w:t>
            </w:r>
          </w:p>
          <w:p w:rsidR="00912CE2" w:rsidRDefault="00837B1D">
            <w:pPr>
              <w:pStyle w:val="BodyA"/>
              <w:rPr>
                <w:rStyle w:val="None"/>
                <w:rFonts w:ascii="Calibri" w:eastAsia="Calibri" w:hAnsi="Calibri" w:cs="Calibri"/>
              </w:rPr>
            </w:pPr>
            <w:r>
              <w:rPr>
                <w:rStyle w:val="Hyperlink9"/>
                <w:rFonts w:ascii="Calibri" w:hAnsi="Calibri"/>
              </w:rPr>
              <w:t xml:space="preserve">        customizationUUID: 99e10f54-54b9-4e6c-a937-900a091b8438</w:t>
            </w:r>
          </w:p>
          <w:p w:rsidR="00912CE2" w:rsidRDefault="00837B1D">
            <w:pPr>
              <w:pStyle w:val="BodyA"/>
              <w:rPr>
                <w:rStyle w:val="None"/>
                <w:rFonts w:ascii="Calibri" w:eastAsia="Calibri" w:hAnsi="Calibri" w:cs="Calibri"/>
              </w:rPr>
            </w:pPr>
            <w:r>
              <w:rPr>
                <w:rStyle w:val="Hyperlink9"/>
                <w:rFonts w:ascii="Calibri" w:hAnsi="Calibri"/>
              </w:rPr>
              <w:t xml:space="preserve">        version: '2.0'</w:t>
            </w:r>
          </w:p>
          <w:p w:rsidR="00912CE2" w:rsidRDefault="00837B1D">
            <w:pPr>
              <w:pStyle w:val="BodyA"/>
              <w:rPr>
                <w:rStyle w:val="None"/>
                <w:rFonts w:ascii="Calibri" w:eastAsia="Calibri" w:hAnsi="Calibri" w:cs="Calibri"/>
              </w:rPr>
            </w:pPr>
            <w:r>
              <w:rPr>
                <w:rStyle w:val="Hyperlink9"/>
                <w:rFonts w:ascii="Calibri" w:hAnsi="Calibri"/>
              </w:rPr>
              <w:t xml:space="preserve"> </w:t>
            </w:r>
            <w:r>
              <w:rPr>
                <w:rStyle w:val="Hyperlink9"/>
                <w:rFonts w:ascii="Calibri" w:hAnsi="Calibri"/>
              </w:rPr>
              <w:t xml:space="preserve">       name: VRF Entry Configuration</w:t>
            </w:r>
          </w:p>
          <w:p w:rsidR="00912CE2" w:rsidRDefault="00837B1D">
            <w:pPr>
              <w:pStyle w:val="BodyA"/>
              <w:rPr>
                <w:rStyle w:val="None"/>
                <w:rFonts w:ascii="Calibri" w:eastAsia="Calibri" w:hAnsi="Calibri" w:cs="Calibri"/>
              </w:rPr>
            </w:pPr>
            <w:r>
              <w:rPr>
                <w:rStyle w:val="Hyperlink9"/>
                <w:rFonts w:ascii="Calibri" w:hAnsi="Calibri"/>
              </w:rPr>
              <w:t xml:space="preserve">        description: VRF Entry configuration object</w:t>
            </w:r>
          </w:p>
          <w:p w:rsidR="00912CE2" w:rsidRDefault="00837B1D">
            <w:pPr>
              <w:pStyle w:val="BodyA"/>
              <w:rPr>
                <w:rStyle w:val="None"/>
                <w:rFonts w:ascii="Calibri" w:eastAsia="Calibri" w:hAnsi="Calibri" w:cs="Calibri"/>
              </w:rPr>
            </w:pPr>
            <w:r>
              <w:rPr>
                <w:rStyle w:val="Hyperlink9"/>
                <w:rFonts w:ascii="Calibri" w:hAnsi="Calibri"/>
              </w:rPr>
              <w:t xml:space="preserve">        type: Configuration</w:t>
            </w:r>
          </w:p>
          <w:p w:rsidR="00912CE2" w:rsidRDefault="00837B1D">
            <w:pPr>
              <w:pStyle w:val="BodyA"/>
              <w:rPr>
                <w:rStyle w:val="None"/>
                <w:rFonts w:ascii="Calibri" w:eastAsia="Calibri" w:hAnsi="Calibri" w:cs="Calibri"/>
              </w:rPr>
            </w:pPr>
            <w:r>
              <w:rPr>
                <w:rStyle w:val="Hyperlink9"/>
                <w:rFonts w:ascii="Calibri" w:hAnsi="Calibri"/>
              </w:rPr>
              <w:t xml:space="preserve">        category: Configuration</w:t>
            </w:r>
          </w:p>
          <w:p w:rsidR="00912CE2" w:rsidRDefault="00837B1D">
            <w:pPr>
              <w:pStyle w:val="BodyA"/>
              <w:rPr>
                <w:rStyle w:val="None"/>
                <w:rFonts w:ascii="Calibri" w:eastAsia="Calibri" w:hAnsi="Calibri" w:cs="Calibri"/>
              </w:rPr>
            </w:pPr>
            <w:r>
              <w:rPr>
                <w:rStyle w:val="Hyperlink9"/>
                <w:rFonts w:ascii="Calibri" w:hAnsi="Calibri"/>
              </w:rPr>
              <w:t xml:space="preserve">        subcategory: Configuration</w:t>
            </w:r>
          </w:p>
          <w:p w:rsidR="00912CE2" w:rsidRDefault="00837B1D">
            <w:pPr>
              <w:pStyle w:val="BodyA"/>
              <w:rPr>
                <w:rStyle w:val="None"/>
                <w:rFonts w:ascii="Calibri" w:eastAsia="Calibri" w:hAnsi="Calibri" w:cs="Calibri"/>
              </w:rPr>
            </w:pPr>
            <w:r>
              <w:rPr>
                <w:rStyle w:val="Hyperlink9"/>
                <w:rFonts w:ascii="Calibri" w:hAnsi="Calibri"/>
              </w:rPr>
              <w:t xml:space="preserve">        resourceVendor: ATT (Tosca)</w:t>
            </w:r>
          </w:p>
          <w:p w:rsidR="00912CE2" w:rsidRDefault="00837B1D">
            <w:pPr>
              <w:pStyle w:val="BodyA"/>
              <w:rPr>
                <w:rStyle w:val="None"/>
                <w:rFonts w:ascii="Calibri" w:eastAsia="Calibri" w:hAnsi="Calibri" w:cs="Calibri"/>
              </w:rPr>
            </w:pPr>
            <w:r>
              <w:rPr>
                <w:rStyle w:val="Hyperlink9"/>
                <w:rFonts w:ascii="Calibri" w:hAnsi="Calibri"/>
              </w:rPr>
              <w:t xml:space="preserve">        resourceVendorRelease: 1.0.0.wd03</w:t>
            </w:r>
          </w:p>
          <w:p w:rsidR="00912CE2" w:rsidRDefault="00837B1D">
            <w:pPr>
              <w:pStyle w:val="BodyA"/>
              <w:rPr>
                <w:rStyle w:val="None"/>
                <w:rFonts w:ascii="Calibri" w:eastAsia="Calibri" w:hAnsi="Calibri" w:cs="Calibri"/>
              </w:rPr>
            </w:pPr>
            <w:r>
              <w:rPr>
                <w:rStyle w:val="Hyperlink9"/>
                <w:rFonts w:ascii="Calibri" w:hAnsi="Calibri"/>
              </w:rPr>
              <w:t xml:space="preserve">        resourceVendorModelNumber: ''</w:t>
            </w:r>
          </w:p>
          <w:p w:rsidR="00912CE2" w:rsidRDefault="00837B1D">
            <w:pPr>
              <w:pStyle w:val="BodyA"/>
              <w:rPr>
                <w:rStyle w:val="None"/>
                <w:rFonts w:ascii="Calibri" w:eastAsia="Calibri" w:hAnsi="Calibri" w:cs="Calibri"/>
              </w:rPr>
            </w:pPr>
            <w:r>
              <w:rPr>
                <w:rStyle w:val="Hyperlink9"/>
                <w:rFonts w:ascii="Calibri" w:hAnsi="Calibri"/>
              </w:rPr>
              <w:t xml:space="preserve">      properties:</w:t>
            </w:r>
          </w:p>
          <w:p w:rsidR="00912CE2" w:rsidRDefault="00837B1D">
            <w:pPr>
              <w:pStyle w:val="BodyA"/>
              <w:rPr>
                <w:rStyle w:val="None"/>
                <w:rFonts w:ascii="Calibri" w:eastAsia="Calibri" w:hAnsi="Calibri" w:cs="Calibri"/>
              </w:rPr>
            </w:pPr>
            <w:r>
              <w:rPr>
                <w:rStyle w:val="Hyperlink9"/>
                <w:rFonts w:ascii="Calibri" w:hAnsi="Calibri"/>
              </w:rPr>
              <w:t xml:space="preserve">        type: TTT</w:t>
            </w:r>
          </w:p>
          <w:p w:rsidR="00912CE2" w:rsidRDefault="00837B1D">
            <w:pPr>
              <w:pStyle w:val="BodyA"/>
              <w:rPr>
                <w:rStyle w:val="None"/>
                <w:rFonts w:ascii="Calibri" w:eastAsia="Calibri" w:hAnsi="Calibri" w:cs="Calibri"/>
              </w:rPr>
            </w:pPr>
            <w:r>
              <w:rPr>
                <w:rStyle w:val="Hyperlink9"/>
                <w:rFonts w:ascii="Calibri" w:hAnsi="Calibri"/>
              </w:rPr>
              <w:t xml:space="preserve">        role: RRR</w:t>
            </w:r>
          </w:p>
          <w:p w:rsidR="00912CE2" w:rsidRDefault="00837B1D">
            <w:pPr>
              <w:pStyle w:val="BodyA"/>
              <w:rPr>
                <w:rStyle w:val="None"/>
                <w:rFonts w:ascii="Calibri" w:eastAsia="Calibri" w:hAnsi="Calibri" w:cs="Calibri"/>
              </w:rPr>
            </w:pPr>
            <w:r>
              <w:rPr>
                <w:rStyle w:val="Hyperlink9"/>
                <w:rFonts w:ascii="Calibri" w:hAnsi="Calibri"/>
              </w:rPr>
              <w:t xml:space="preserve">        function: FFF</w:t>
            </w:r>
          </w:p>
          <w:p w:rsidR="00912CE2" w:rsidRDefault="00837B1D">
            <w:pPr>
              <w:pStyle w:val="BodyA"/>
              <w:rPr>
                <w:rStyle w:val="None"/>
                <w:rFonts w:ascii="Calibri" w:eastAsia="Calibri" w:hAnsi="Calibri" w:cs="Calibri"/>
              </w:rPr>
            </w:pPr>
            <w:r>
              <w:rPr>
                <w:rStyle w:val="Hyperlink9"/>
                <w:rFonts w:ascii="Calibri" w:hAnsi="Calibri"/>
              </w:rPr>
              <w:t xml:space="preserve">      requirements:</w:t>
            </w:r>
          </w:p>
          <w:p w:rsidR="00912CE2" w:rsidRDefault="00837B1D">
            <w:pPr>
              <w:pStyle w:val="BodyA"/>
              <w:rPr>
                <w:rStyle w:val="None"/>
                <w:rFonts w:ascii="Calibri" w:eastAsia="Calibri" w:hAnsi="Calibri" w:cs="Calibri"/>
              </w:rPr>
            </w:pPr>
            <w:r>
              <w:rPr>
                <w:rStyle w:val="Hyperlink9"/>
                <w:rFonts w:ascii="Calibri" w:hAnsi="Calibri"/>
              </w:rPr>
              <w:t xml:space="preserve">      - routing_configuration_external:</w:t>
            </w:r>
          </w:p>
          <w:p w:rsidR="00912CE2" w:rsidRDefault="00837B1D">
            <w:pPr>
              <w:pStyle w:val="BodyA"/>
              <w:rPr>
                <w:rStyle w:val="None"/>
                <w:rFonts w:ascii="Calibri" w:eastAsia="Calibri" w:hAnsi="Calibri" w:cs="Calibri"/>
              </w:rPr>
            </w:pPr>
            <w:r>
              <w:rPr>
                <w:rStyle w:val="Hyperlink9"/>
                <w:rFonts w:ascii="Calibri" w:hAnsi="Calibri"/>
              </w:rPr>
              <w:t xml:space="preserve">          capability: vrfobjectconfigura</w:t>
            </w:r>
            <w:r>
              <w:rPr>
                <w:rStyle w:val="Hyperlink9"/>
                <w:rFonts w:ascii="Calibri" w:hAnsi="Calibri"/>
              </w:rPr>
              <w:t>tion0.routing_configuration_external</w:t>
            </w:r>
          </w:p>
          <w:p w:rsidR="00912CE2" w:rsidRDefault="00837B1D">
            <w:pPr>
              <w:pStyle w:val="BodyA"/>
              <w:ind w:left="0"/>
            </w:pPr>
            <w:r>
              <w:rPr>
                <w:rStyle w:val="Hyperlink9"/>
                <w:rFonts w:ascii="Calibri" w:hAnsi="Calibri"/>
              </w:rPr>
              <w:t xml:space="preserve">                                       node: transport_srv_proxy 0</w:t>
            </w:r>
          </w:p>
        </w:tc>
      </w:tr>
    </w:tbl>
    <w:p w:rsidR="00912CE2" w:rsidRDefault="00912CE2">
      <w:pPr>
        <w:pStyle w:val="BodyA"/>
        <w:widowControl w:val="0"/>
        <w:tabs>
          <w:tab w:val="left" w:pos="4570"/>
        </w:tabs>
        <w:spacing w:line="240" w:lineRule="auto"/>
        <w:ind w:left="265" w:hanging="265"/>
        <w:rPr>
          <w:rStyle w:val="None"/>
          <w:rFonts w:ascii="Calibri" w:eastAsia="Calibri" w:hAnsi="Calibri" w:cs="Calibri"/>
        </w:rPr>
      </w:pPr>
    </w:p>
    <w:p w:rsidR="00912CE2" w:rsidRDefault="00912CE2">
      <w:pPr>
        <w:pStyle w:val="Body"/>
      </w:pPr>
    </w:p>
    <w:p w:rsidR="00912CE2" w:rsidRDefault="00837B1D" w:rsidP="00837B1D">
      <w:pPr>
        <w:pStyle w:val="Heading3"/>
        <w:numPr>
          <w:ilvl w:val="2"/>
          <w:numId w:val="143"/>
        </w:numPr>
        <w:rPr>
          <w:rFonts w:ascii="Calibri" w:eastAsia="Calibri" w:hAnsi="Calibri" w:cs="Calibri"/>
          <w:sz w:val="24"/>
          <w:szCs w:val="24"/>
        </w:rPr>
      </w:pPr>
      <w:bookmarkStart w:id="164" w:name="_Toc54868986"/>
      <w:r>
        <w:rPr>
          <w:rStyle w:val="s1"/>
          <w:rFonts w:ascii="Calibri" w:hAnsi="Calibri"/>
          <w:sz w:val="24"/>
          <w:szCs w:val="24"/>
          <w:lang w:val="en-US"/>
        </w:rPr>
        <w:lastRenderedPageBreak/>
        <w:t>Capability Template definition</w:t>
      </w:r>
      <w:bookmarkEnd w:id="164"/>
    </w:p>
    <w:p w:rsidR="00912CE2" w:rsidRDefault="00912CE2">
      <w:pPr>
        <w:pStyle w:val="BodyA"/>
        <w:rPr>
          <w:rStyle w:val="None"/>
          <w:rFonts w:ascii="Calibri" w:eastAsia="Calibri" w:hAnsi="Calibri" w:cs="Calibri"/>
        </w:rPr>
      </w:pPr>
    </w:p>
    <w:p w:rsidR="00912CE2" w:rsidRDefault="00912CE2">
      <w:pPr>
        <w:pStyle w:val="Body"/>
        <w:rPr>
          <w:rStyle w:val="None"/>
          <w:b/>
          <w:bCs/>
          <w:kern w:val="28"/>
        </w:rPr>
      </w:pPr>
    </w:p>
    <w:p w:rsidR="00912CE2" w:rsidRDefault="00912CE2">
      <w:pPr>
        <w:pStyle w:val="BodyA"/>
        <w:ind w:left="0"/>
        <w:rPr>
          <w:rStyle w:val="None"/>
          <w:rFonts w:ascii="Calibri" w:eastAsia="Calibri" w:hAnsi="Calibri" w:cs="Calibri"/>
        </w:rPr>
      </w:pPr>
    </w:p>
    <w:p w:rsidR="00912CE2" w:rsidRDefault="00837B1D" w:rsidP="00837B1D">
      <w:pPr>
        <w:pStyle w:val="Heading"/>
        <w:numPr>
          <w:ilvl w:val="0"/>
          <w:numId w:val="144"/>
        </w:numPr>
        <w:rPr>
          <w:rFonts w:ascii="Calibri" w:eastAsia="Calibri" w:hAnsi="Calibri" w:cs="Calibri"/>
          <w:sz w:val="24"/>
          <w:szCs w:val="24"/>
        </w:rPr>
      </w:pPr>
      <w:bookmarkStart w:id="165" w:name="_Toc54868987"/>
      <w:r>
        <w:rPr>
          <w:rStyle w:val="s1"/>
          <w:rFonts w:ascii="Calibri" w:hAnsi="Calibri"/>
          <w:sz w:val="24"/>
          <w:szCs w:val="24"/>
          <w:lang w:val="da-DK"/>
        </w:rPr>
        <w:t xml:space="preserve">Appendix A </w:t>
      </w:r>
      <w:r>
        <w:rPr>
          <w:rStyle w:val="s1"/>
          <w:rFonts w:ascii="Calibri" w:hAnsi="Calibri"/>
          <w:sz w:val="24"/>
          <w:szCs w:val="24"/>
        </w:rPr>
        <w:t xml:space="preserve">– </w:t>
      </w:r>
      <w:r>
        <w:rPr>
          <w:rStyle w:val="s1"/>
          <w:rFonts w:ascii="Calibri" w:hAnsi="Calibri"/>
          <w:sz w:val="24"/>
          <w:szCs w:val="24"/>
          <w:lang w:val="en-US"/>
        </w:rPr>
        <w:t>SDC Resource / Service Categories</w:t>
      </w:r>
      <w:bookmarkEnd w:id="165"/>
    </w:p>
    <w:p w:rsidR="00912CE2" w:rsidRDefault="00837B1D" w:rsidP="00837B1D">
      <w:pPr>
        <w:pStyle w:val="Heading2"/>
        <w:numPr>
          <w:ilvl w:val="1"/>
          <w:numId w:val="17"/>
        </w:numPr>
        <w:rPr>
          <w:rFonts w:ascii="Calibri" w:eastAsia="Calibri" w:hAnsi="Calibri" w:cs="Calibri"/>
        </w:rPr>
      </w:pPr>
      <w:bookmarkStart w:id="166" w:name="_Resource_Categories"/>
      <w:bookmarkStart w:id="167" w:name="_Toc54868988"/>
      <w:bookmarkEnd w:id="166"/>
      <w:r>
        <w:rPr>
          <w:rStyle w:val="s1"/>
          <w:rFonts w:ascii="Calibri" w:hAnsi="Calibri"/>
        </w:rPr>
        <w:t>R</w:t>
      </w:r>
      <w:r>
        <w:rPr>
          <w:rStyle w:val="s1"/>
          <w:rFonts w:ascii="Calibri" w:hAnsi="Calibri"/>
          <w:lang w:val="en-US"/>
        </w:rPr>
        <w:t>esource Categories</w:t>
      </w:r>
      <w:bookmarkEnd w:id="167"/>
    </w:p>
    <w:tbl>
      <w:tblPr>
        <w:tblW w:w="110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4"/>
        <w:gridCol w:w="3108"/>
        <w:gridCol w:w="3217"/>
        <w:gridCol w:w="1683"/>
      </w:tblGrid>
      <w:tr w:rsidR="00912CE2">
        <w:trPr>
          <w:trHeight w:val="283"/>
        </w:trPr>
        <w:tc>
          <w:tcPr>
            <w:tcW w:w="6131" w:type="dxa"/>
            <w:gridSpan w:val="2"/>
            <w:tcBorders>
              <w:top w:val="single" w:sz="4" w:space="0" w:color="4BACC6"/>
              <w:left w:val="single" w:sz="4" w:space="0" w:color="4BACC6"/>
              <w:bottom w:val="single" w:sz="4" w:space="0" w:color="92CDDC"/>
              <w:right w:val="single" w:sz="4" w:space="0" w:color="4BACC6"/>
            </w:tcBorders>
            <w:shd w:val="clear" w:color="auto" w:fill="4BACC6"/>
            <w:tcMar>
              <w:top w:w="80" w:type="dxa"/>
              <w:left w:w="80" w:type="dxa"/>
              <w:bottom w:w="80" w:type="dxa"/>
              <w:right w:w="80" w:type="dxa"/>
            </w:tcMar>
          </w:tcPr>
          <w:p w:rsidR="00912CE2" w:rsidRDefault="00837B1D">
            <w:pPr>
              <w:pStyle w:val="Body"/>
            </w:pPr>
            <w:r>
              <w:rPr>
                <w:rStyle w:val="Hyperlink9"/>
                <w:rFonts w:ascii="Calibri" w:hAnsi="Calibri"/>
                <w:b/>
                <w:bCs/>
                <w:color w:val="FFFFFF"/>
                <w:u w:color="FFFFFF"/>
              </w:rPr>
              <w:t>Category</w:t>
            </w:r>
          </w:p>
        </w:tc>
        <w:tc>
          <w:tcPr>
            <w:tcW w:w="3217" w:type="dxa"/>
            <w:tcBorders>
              <w:top w:val="single" w:sz="4" w:space="0" w:color="4BACC6"/>
              <w:left w:val="single" w:sz="4" w:space="0" w:color="4BACC6"/>
              <w:bottom w:val="single" w:sz="4" w:space="0" w:color="92CDDC"/>
              <w:right w:val="single" w:sz="4" w:space="0" w:color="4BACC6"/>
            </w:tcBorders>
            <w:shd w:val="clear" w:color="auto" w:fill="4BACC6"/>
            <w:tcMar>
              <w:top w:w="80" w:type="dxa"/>
              <w:left w:w="80" w:type="dxa"/>
              <w:bottom w:w="80" w:type="dxa"/>
              <w:right w:w="80" w:type="dxa"/>
            </w:tcMar>
          </w:tcPr>
          <w:p w:rsidR="00912CE2" w:rsidRDefault="00837B1D">
            <w:pPr>
              <w:pStyle w:val="Body"/>
            </w:pPr>
            <w:r>
              <w:rPr>
                <w:rStyle w:val="Hyperlink9"/>
                <w:rFonts w:ascii="Calibri" w:hAnsi="Calibri"/>
                <w:b/>
                <w:bCs/>
                <w:color w:val="FFFFFF"/>
                <w:u w:color="FFFFFF"/>
              </w:rPr>
              <w:t>Sub Category</w:t>
            </w:r>
          </w:p>
        </w:tc>
        <w:tc>
          <w:tcPr>
            <w:tcW w:w="1683" w:type="dxa"/>
            <w:tcBorders>
              <w:top w:val="nil"/>
              <w:left w:val="single" w:sz="4" w:space="0" w:color="4BACC6"/>
              <w:bottom w:val="nil"/>
              <w:right w:val="nil"/>
            </w:tcBorders>
            <w:shd w:val="clear" w:color="auto" w:fill="auto"/>
            <w:tcMar>
              <w:top w:w="80" w:type="dxa"/>
              <w:left w:w="80" w:type="dxa"/>
              <w:bottom w:w="80" w:type="dxa"/>
              <w:right w:w="80" w:type="dxa"/>
            </w:tcMar>
          </w:tcPr>
          <w:p w:rsidR="00912CE2" w:rsidRDefault="00912CE2"/>
        </w:tc>
      </w:tr>
      <w:tr w:rsidR="00912CE2">
        <w:trPr>
          <w:trHeight w:val="1457"/>
        </w:trPr>
        <w:tc>
          <w:tcPr>
            <w:tcW w:w="6131" w:type="dxa"/>
            <w:gridSpan w:val="2"/>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pPr>
            <w:r>
              <w:rPr>
                <w:rStyle w:val="Hyperlink9"/>
                <w:rFonts w:ascii="Calibri" w:hAnsi="Calibri"/>
              </w:rPr>
              <w:t>Network L2-3</w:t>
            </w:r>
          </w:p>
        </w:tc>
        <w:tc>
          <w:tcPr>
            <w:tcW w:w="3217" w:type="dxa"/>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Hyperlink9"/>
                <w:rFonts w:ascii="Calibri" w:hAnsi="Calibri"/>
              </w:rPr>
              <w:t xml:space="preserve">LAN </w:t>
            </w:r>
            <w:r>
              <w:rPr>
                <w:rStyle w:val="Hyperlink9"/>
                <w:rFonts w:ascii="Calibri" w:hAnsi="Calibri"/>
              </w:rPr>
              <w:t>Connectors,</w:t>
            </w:r>
          </w:p>
          <w:p w:rsidR="00912CE2" w:rsidRDefault="00837B1D">
            <w:pPr>
              <w:pStyle w:val="Body"/>
              <w:rPr>
                <w:rStyle w:val="None"/>
                <w:rFonts w:ascii="Calibri" w:eastAsia="Calibri" w:hAnsi="Calibri" w:cs="Calibri"/>
              </w:rPr>
            </w:pPr>
            <w:r>
              <w:rPr>
                <w:rStyle w:val="Hyperlink9"/>
                <w:rFonts w:ascii="Calibri" w:hAnsi="Calibri"/>
              </w:rPr>
              <w:t>WAN Connectors,</w:t>
            </w:r>
          </w:p>
          <w:p w:rsidR="00912CE2" w:rsidRDefault="00837B1D">
            <w:pPr>
              <w:pStyle w:val="Body"/>
              <w:rPr>
                <w:rStyle w:val="None"/>
                <w:rFonts w:ascii="Calibri" w:eastAsia="Calibri" w:hAnsi="Calibri" w:cs="Calibri"/>
              </w:rPr>
            </w:pPr>
            <w:r>
              <w:rPr>
                <w:rStyle w:val="Hyperlink9"/>
                <w:rFonts w:ascii="Calibri" w:hAnsi="Calibri"/>
              </w:rPr>
              <w:t>Router,</w:t>
            </w:r>
          </w:p>
          <w:p w:rsidR="00912CE2" w:rsidRDefault="00837B1D">
            <w:pPr>
              <w:pStyle w:val="Body"/>
              <w:rPr>
                <w:rStyle w:val="None"/>
                <w:rFonts w:ascii="Calibri" w:eastAsia="Calibri" w:hAnsi="Calibri" w:cs="Calibri"/>
              </w:rPr>
            </w:pPr>
            <w:r>
              <w:rPr>
                <w:rStyle w:val="Hyperlink9"/>
                <w:rFonts w:ascii="Calibri" w:hAnsi="Calibri"/>
              </w:rPr>
              <w:t>Gateway,</w:t>
            </w:r>
          </w:p>
          <w:p w:rsidR="00912CE2" w:rsidRDefault="00837B1D">
            <w:pPr>
              <w:pStyle w:val="Body"/>
            </w:pPr>
            <w:r>
              <w:rPr>
                <w:rStyle w:val="Hyperlink9"/>
                <w:rFonts w:ascii="Calibri" w:hAnsi="Calibri"/>
              </w:rPr>
              <w:t>Infrastructure</w:t>
            </w:r>
          </w:p>
        </w:tc>
        <w:tc>
          <w:tcPr>
            <w:tcW w:w="1683" w:type="dxa"/>
            <w:tcBorders>
              <w:top w:val="nil"/>
              <w:left w:val="single" w:sz="4" w:space="0" w:color="92CDDC"/>
              <w:bottom w:val="nil"/>
              <w:right w:val="nil"/>
            </w:tcBorders>
            <w:shd w:val="clear" w:color="auto" w:fill="auto"/>
            <w:tcMar>
              <w:top w:w="80" w:type="dxa"/>
              <w:left w:w="80" w:type="dxa"/>
              <w:bottom w:w="80" w:type="dxa"/>
              <w:right w:w="80" w:type="dxa"/>
            </w:tcMar>
          </w:tcPr>
          <w:p w:rsidR="00912CE2" w:rsidRDefault="00912CE2"/>
        </w:tc>
      </w:tr>
      <w:tr w:rsidR="00912CE2">
        <w:trPr>
          <w:trHeight w:val="557"/>
        </w:trPr>
        <w:tc>
          <w:tcPr>
            <w:tcW w:w="6131" w:type="dxa"/>
            <w:gridSpan w:val="2"/>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pPr>
            <w:r>
              <w:rPr>
                <w:rStyle w:val="Hyperlink9"/>
                <w:rFonts w:ascii="Calibri" w:hAnsi="Calibri"/>
              </w:rPr>
              <w:t>Network L4+</w:t>
            </w:r>
          </w:p>
        </w:tc>
        <w:tc>
          <w:tcPr>
            <w:tcW w:w="3217" w:type="dxa"/>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pPr>
            <w:r>
              <w:rPr>
                <w:rStyle w:val="Hyperlink9"/>
                <w:rFonts w:ascii="Calibri" w:hAnsi="Calibri"/>
              </w:rPr>
              <w:t>Common Network Resources</w:t>
            </w:r>
          </w:p>
        </w:tc>
        <w:tc>
          <w:tcPr>
            <w:tcW w:w="1683" w:type="dxa"/>
            <w:tcBorders>
              <w:top w:val="nil"/>
              <w:left w:val="single" w:sz="4" w:space="0" w:color="92CDDC"/>
              <w:bottom w:val="nil"/>
              <w:right w:val="nil"/>
            </w:tcBorders>
            <w:shd w:val="clear" w:color="auto" w:fill="auto"/>
            <w:tcMar>
              <w:top w:w="80" w:type="dxa"/>
              <w:left w:w="80" w:type="dxa"/>
              <w:bottom w:w="80" w:type="dxa"/>
              <w:right w:w="80" w:type="dxa"/>
            </w:tcMar>
          </w:tcPr>
          <w:p w:rsidR="00912CE2" w:rsidRDefault="00912CE2"/>
        </w:tc>
      </w:tr>
      <w:tr w:rsidR="00912CE2">
        <w:trPr>
          <w:trHeight w:val="2357"/>
        </w:trPr>
        <w:tc>
          <w:tcPr>
            <w:tcW w:w="6131" w:type="dxa"/>
            <w:gridSpan w:val="2"/>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pPr>
            <w:r>
              <w:rPr>
                <w:rStyle w:val="Hyperlink9"/>
                <w:rFonts w:ascii="Calibri" w:hAnsi="Calibri"/>
              </w:rPr>
              <w:t>Application L4+</w:t>
            </w:r>
          </w:p>
        </w:tc>
        <w:tc>
          <w:tcPr>
            <w:tcW w:w="3217" w:type="dxa"/>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Hyperlink9"/>
                <w:rFonts w:ascii="Calibri" w:hAnsi="Calibri"/>
              </w:rPr>
              <w:t>Border Element,</w:t>
            </w:r>
          </w:p>
          <w:p w:rsidR="00912CE2" w:rsidRDefault="00837B1D">
            <w:pPr>
              <w:pStyle w:val="Body"/>
              <w:rPr>
                <w:rStyle w:val="None"/>
                <w:rFonts w:ascii="Calibri" w:eastAsia="Calibri" w:hAnsi="Calibri" w:cs="Calibri"/>
              </w:rPr>
            </w:pPr>
            <w:r>
              <w:rPr>
                <w:rStyle w:val="Hyperlink9"/>
                <w:rFonts w:ascii="Calibri" w:hAnsi="Calibri"/>
              </w:rPr>
              <w:t>Database,</w:t>
            </w:r>
          </w:p>
          <w:p w:rsidR="00912CE2" w:rsidRDefault="00837B1D">
            <w:pPr>
              <w:pStyle w:val="Body"/>
              <w:rPr>
                <w:rStyle w:val="None"/>
                <w:rFonts w:ascii="Calibri" w:eastAsia="Calibri" w:hAnsi="Calibri" w:cs="Calibri"/>
              </w:rPr>
            </w:pPr>
            <w:r>
              <w:rPr>
                <w:rStyle w:val="Hyperlink9"/>
                <w:rFonts w:ascii="Calibri" w:hAnsi="Calibri"/>
              </w:rPr>
              <w:t>Application Server,</w:t>
            </w:r>
          </w:p>
          <w:p w:rsidR="00912CE2" w:rsidRDefault="00837B1D">
            <w:pPr>
              <w:pStyle w:val="Body"/>
              <w:rPr>
                <w:rStyle w:val="None"/>
                <w:rFonts w:ascii="Calibri" w:eastAsia="Calibri" w:hAnsi="Calibri" w:cs="Calibri"/>
              </w:rPr>
            </w:pPr>
            <w:r>
              <w:rPr>
                <w:rStyle w:val="Hyperlink9"/>
                <w:rFonts w:ascii="Calibri" w:hAnsi="Calibri"/>
              </w:rPr>
              <w:t>Web Server,</w:t>
            </w:r>
          </w:p>
          <w:p w:rsidR="00912CE2" w:rsidRDefault="00837B1D">
            <w:pPr>
              <w:pStyle w:val="Body"/>
              <w:rPr>
                <w:rStyle w:val="None"/>
                <w:rFonts w:ascii="Calibri" w:eastAsia="Calibri" w:hAnsi="Calibri" w:cs="Calibri"/>
              </w:rPr>
            </w:pPr>
            <w:r>
              <w:rPr>
                <w:rStyle w:val="Hyperlink9"/>
                <w:rFonts w:ascii="Calibri" w:hAnsi="Calibri"/>
              </w:rPr>
              <w:t>Call Control,</w:t>
            </w:r>
          </w:p>
          <w:p w:rsidR="00912CE2" w:rsidRDefault="00837B1D">
            <w:pPr>
              <w:pStyle w:val="Body"/>
              <w:rPr>
                <w:rStyle w:val="None"/>
                <w:rFonts w:ascii="Calibri" w:eastAsia="Calibri" w:hAnsi="Calibri" w:cs="Calibri"/>
              </w:rPr>
            </w:pPr>
            <w:r>
              <w:rPr>
                <w:rStyle w:val="Hyperlink9"/>
                <w:rFonts w:ascii="Calibri" w:hAnsi="Calibri"/>
              </w:rPr>
              <w:t>Media Servers,</w:t>
            </w:r>
          </w:p>
          <w:p w:rsidR="00912CE2" w:rsidRDefault="00837B1D">
            <w:pPr>
              <w:pStyle w:val="Body"/>
              <w:rPr>
                <w:rStyle w:val="None"/>
                <w:rFonts w:ascii="Calibri" w:eastAsia="Calibri" w:hAnsi="Calibri" w:cs="Calibri"/>
              </w:rPr>
            </w:pPr>
            <w:r>
              <w:rPr>
                <w:rStyle w:val="Hyperlink9"/>
                <w:rFonts w:ascii="Calibri" w:hAnsi="Calibri"/>
              </w:rPr>
              <w:t>Load Balancer,</w:t>
            </w:r>
          </w:p>
          <w:p w:rsidR="00912CE2" w:rsidRDefault="00837B1D">
            <w:pPr>
              <w:pStyle w:val="Body"/>
            </w:pPr>
            <w:r>
              <w:rPr>
                <w:rStyle w:val="Hyperlink9"/>
                <w:rFonts w:ascii="Calibri" w:hAnsi="Calibri"/>
              </w:rPr>
              <w:t>Firewall</w:t>
            </w:r>
          </w:p>
        </w:tc>
        <w:tc>
          <w:tcPr>
            <w:tcW w:w="1683" w:type="dxa"/>
            <w:tcBorders>
              <w:top w:val="nil"/>
              <w:left w:val="single" w:sz="4" w:space="0" w:color="92CDDC"/>
              <w:bottom w:val="nil"/>
              <w:right w:val="nil"/>
            </w:tcBorders>
            <w:shd w:val="clear" w:color="auto" w:fill="auto"/>
            <w:tcMar>
              <w:top w:w="80" w:type="dxa"/>
              <w:left w:w="80" w:type="dxa"/>
              <w:bottom w:w="80" w:type="dxa"/>
              <w:right w:w="80" w:type="dxa"/>
            </w:tcMar>
          </w:tcPr>
          <w:p w:rsidR="00912CE2" w:rsidRDefault="00912CE2"/>
        </w:tc>
      </w:tr>
      <w:tr w:rsidR="00912CE2">
        <w:trPr>
          <w:trHeight w:val="1457"/>
        </w:trPr>
        <w:tc>
          <w:tcPr>
            <w:tcW w:w="6131" w:type="dxa"/>
            <w:gridSpan w:val="2"/>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pPr>
            <w:r>
              <w:rPr>
                <w:rStyle w:val="Hyperlink9"/>
                <w:rFonts w:ascii="Calibri" w:hAnsi="Calibri"/>
              </w:rPr>
              <w:t>Generic</w:t>
            </w:r>
          </w:p>
        </w:tc>
        <w:tc>
          <w:tcPr>
            <w:tcW w:w="3217" w:type="dxa"/>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Hyperlink9"/>
                <w:rFonts w:ascii="Calibri" w:hAnsi="Calibri"/>
              </w:rPr>
              <w:t>Infrastructure,</w:t>
            </w:r>
          </w:p>
          <w:p w:rsidR="00912CE2" w:rsidRDefault="00837B1D">
            <w:pPr>
              <w:pStyle w:val="Body"/>
              <w:rPr>
                <w:rStyle w:val="None"/>
                <w:rFonts w:ascii="Calibri" w:eastAsia="Calibri" w:hAnsi="Calibri" w:cs="Calibri"/>
              </w:rPr>
            </w:pPr>
            <w:r>
              <w:rPr>
                <w:rStyle w:val="Hyperlink9"/>
                <w:rFonts w:ascii="Calibri" w:hAnsi="Calibri"/>
              </w:rPr>
              <w:t>Database,</w:t>
            </w:r>
          </w:p>
          <w:p w:rsidR="00912CE2" w:rsidRDefault="00837B1D">
            <w:pPr>
              <w:pStyle w:val="Body"/>
              <w:rPr>
                <w:rStyle w:val="None"/>
                <w:rFonts w:ascii="Calibri" w:eastAsia="Calibri" w:hAnsi="Calibri" w:cs="Calibri"/>
              </w:rPr>
            </w:pPr>
            <w:r>
              <w:rPr>
                <w:rStyle w:val="Hyperlink9"/>
                <w:rFonts w:ascii="Calibri" w:hAnsi="Calibri"/>
              </w:rPr>
              <w:t>Abstract,</w:t>
            </w:r>
          </w:p>
          <w:p w:rsidR="00912CE2" w:rsidRDefault="00837B1D">
            <w:pPr>
              <w:pStyle w:val="Body"/>
              <w:rPr>
                <w:rStyle w:val="None"/>
                <w:rFonts w:ascii="Calibri" w:eastAsia="Calibri" w:hAnsi="Calibri" w:cs="Calibri"/>
              </w:rPr>
            </w:pPr>
            <w:r>
              <w:rPr>
                <w:rStyle w:val="Hyperlink9"/>
                <w:rFonts w:ascii="Calibri" w:hAnsi="Calibri"/>
              </w:rPr>
              <w:t>Rules,</w:t>
            </w:r>
          </w:p>
          <w:p w:rsidR="00912CE2" w:rsidRDefault="00837B1D">
            <w:pPr>
              <w:pStyle w:val="Body"/>
            </w:pPr>
            <w:r>
              <w:rPr>
                <w:rStyle w:val="Hyperlink9"/>
                <w:rFonts w:ascii="Calibri" w:hAnsi="Calibri"/>
              </w:rPr>
              <w:t>Network Elements</w:t>
            </w:r>
          </w:p>
        </w:tc>
        <w:tc>
          <w:tcPr>
            <w:tcW w:w="1683" w:type="dxa"/>
            <w:tcBorders>
              <w:top w:val="nil"/>
              <w:left w:val="single" w:sz="4" w:space="0" w:color="92CDDC"/>
              <w:bottom w:val="nil"/>
              <w:right w:val="nil"/>
            </w:tcBorders>
            <w:shd w:val="clear" w:color="auto" w:fill="auto"/>
            <w:tcMar>
              <w:top w:w="80" w:type="dxa"/>
              <w:left w:w="80" w:type="dxa"/>
              <w:bottom w:w="80" w:type="dxa"/>
              <w:right w:w="80" w:type="dxa"/>
            </w:tcMar>
          </w:tcPr>
          <w:p w:rsidR="00912CE2" w:rsidRDefault="00912CE2"/>
        </w:tc>
      </w:tr>
      <w:tr w:rsidR="00912CE2">
        <w:trPr>
          <w:trHeight w:val="557"/>
        </w:trPr>
        <w:tc>
          <w:tcPr>
            <w:tcW w:w="6131" w:type="dxa"/>
            <w:gridSpan w:val="2"/>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pPr>
            <w:r>
              <w:rPr>
                <w:rStyle w:val="Hyperlink9"/>
                <w:rFonts w:ascii="Calibri" w:hAnsi="Calibri"/>
              </w:rPr>
              <w:t>Network Connectivity</w:t>
            </w:r>
          </w:p>
        </w:tc>
        <w:tc>
          <w:tcPr>
            <w:tcW w:w="3217" w:type="dxa"/>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Hyperlink9"/>
                <w:rFonts w:ascii="Calibri" w:hAnsi="Calibri"/>
              </w:rPr>
              <w:t>Connection Points,</w:t>
            </w:r>
          </w:p>
          <w:p w:rsidR="00912CE2" w:rsidRDefault="00837B1D">
            <w:pPr>
              <w:pStyle w:val="Body"/>
            </w:pPr>
            <w:r>
              <w:rPr>
                <w:rStyle w:val="Hyperlink9"/>
                <w:rFonts w:ascii="Calibri" w:hAnsi="Calibri"/>
              </w:rPr>
              <w:t>Virtual Links</w:t>
            </w:r>
          </w:p>
        </w:tc>
        <w:tc>
          <w:tcPr>
            <w:tcW w:w="1683" w:type="dxa"/>
            <w:tcBorders>
              <w:top w:val="nil"/>
              <w:left w:val="single" w:sz="4" w:space="0" w:color="92CDDC"/>
              <w:bottom w:val="nil"/>
              <w:right w:val="nil"/>
            </w:tcBorders>
            <w:shd w:val="clear" w:color="auto" w:fill="auto"/>
            <w:tcMar>
              <w:top w:w="80" w:type="dxa"/>
              <w:left w:w="80" w:type="dxa"/>
              <w:bottom w:w="80" w:type="dxa"/>
              <w:right w:w="80" w:type="dxa"/>
            </w:tcMar>
          </w:tcPr>
          <w:p w:rsidR="00912CE2" w:rsidRDefault="00912CE2"/>
        </w:tc>
      </w:tr>
      <w:tr w:rsidR="00912CE2">
        <w:trPr>
          <w:trHeight w:val="2057"/>
        </w:trPr>
        <w:tc>
          <w:tcPr>
            <w:tcW w:w="6131" w:type="dxa"/>
            <w:gridSpan w:val="2"/>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pPr>
            <w:r>
              <w:rPr>
                <w:rStyle w:val="None"/>
                <w:rFonts w:ascii="Calibri" w:hAnsi="Calibri"/>
                <w:lang w:val="en-US"/>
              </w:rPr>
              <w:lastRenderedPageBreak/>
              <w:t>DCAE Component</w:t>
            </w:r>
          </w:p>
        </w:tc>
        <w:tc>
          <w:tcPr>
            <w:tcW w:w="3217" w:type="dxa"/>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Hyperlink9"/>
                <w:rFonts w:ascii="Calibri" w:hAnsi="Calibri"/>
              </w:rPr>
              <w:t>Analytics,</w:t>
            </w:r>
          </w:p>
          <w:p w:rsidR="00912CE2" w:rsidRDefault="00837B1D">
            <w:pPr>
              <w:pStyle w:val="Body"/>
              <w:rPr>
                <w:rStyle w:val="None"/>
                <w:rFonts w:ascii="Calibri" w:eastAsia="Calibri" w:hAnsi="Calibri" w:cs="Calibri"/>
              </w:rPr>
            </w:pPr>
            <w:r>
              <w:rPr>
                <w:rStyle w:val="Hyperlink9"/>
                <w:rFonts w:ascii="Calibri" w:hAnsi="Calibri"/>
              </w:rPr>
              <w:t>Policy,</w:t>
            </w:r>
          </w:p>
          <w:p w:rsidR="00912CE2" w:rsidRDefault="00837B1D">
            <w:pPr>
              <w:pStyle w:val="Body"/>
              <w:rPr>
                <w:rStyle w:val="None"/>
                <w:rFonts w:ascii="Calibri" w:eastAsia="Calibri" w:hAnsi="Calibri" w:cs="Calibri"/>
              </w:rPr>
            </w:pPr>
            <w:r>
              <w:rPr>
                <w:rStyle w:val="Hyperlink9"/>
                <w:rFonts w:ascii="Calibri" w:hAnsi="Calibri"/>
              </w:rPr>
              <w:t>Utility,</w:t>
            </w:r>
          </w:p>
          <w:p w:rsidR="00912CE2" w:rsidRDefault="00837B1D">
            <w:pPr>
              <w:pStyle w:val="Body"/>
              <w:rPr>
                <w:rStyle w:val="None"/>
                <w:rFonts w:ascii="Calibri" w:eastAsia="Calibri" w:hAnsi="Calibri" w:cs="Calibri"/>
              </w:rPr>
            </w:pPr>
            <w:r>
              <w:rPr>
                <w:rStyle w:val="Hyperlink9"/>
                <w:rFonts w:ascii="Calibri" w:hAnsi="Calibri"/>
              </w:rPr>
              <w:t>Collector,</w:t>
            </w:r>
          </w:p>
          <w:p w:rsidR="00912CE2" w:rsidRDefault="00837B1D">
            <w:pPr>
              <w:pStyle w:val="Body"/>
              <w:rPr>
                <w:rStyle w:val="None"/>
                <w:rFonts w:ascii="Calibri" w:eastAsia="Calibri" w:hAnsi="Calibri" w:cs="Calibri"/>
              </w:rPr>
            </w:pPr>
            <w:r>
              <w:rPr>
                <w:rStyle w:val="Hyperlink9"/>
                <w:rFonts w:ascii="Calibri" w:hAnsi="Calibri"/>
              </w:rPr>
              <w:t>Source,</w:t>
            </w:r>
          </w:p>
          <w:p w:rsidR="00912CE2" w:rsidRDefault="00837B1D">
            <w:pPr>
              <w:pStyle w:val="Body"/>
              <w:rPr>
                <w:rStyle w:val="None"/>
                <w:rFonts w:ascii="Calibri" w:eastAsia="Calibri" w:hAnsi="Calibri" w:cs="Calibri"/>
              </w:rPr>
            </w:pPr>
            <w:r>
              <w:rPr>
                <w:rStyle w:val="Hyperlink9"/>
                <w:rFonts w:ascii="Calibri" w:hAnsi="Calibri"/>
              </w:rPr>
              <w:t>Microservice,</w:t>
            </w:r>
          </w:p>
          <w:p w:rsidR="00912CE2" w:rsidRDefault="00837B1D">
            <w:pPr>
              <w:pStyle w:val="Body"/>
            </w:pPr>
            <w:r>
              <w:rPr>
                <w:rStyle w:val="Hyperlink9"/>
                <w:rFonts w:ascii="Calibri" w:hAnsi="Calibri"/>
              </w:rPr>
              <w:t>Database</w:t>
            </w:r>
          </w:p>
        </w:tc>
        <w:tc>
          <w:tcPr>
            <w:tcW w:w="1683" w:type="dxa"/>
            <w:tcBorders>
              <w:top w:val="nil"/>
              <w:left w:val="single" w:sz="4" w:space="0" w:color="92CDDC"/>
              <w:bottom w:val="nil"/>
              <w:right w:val="nil"/>
            </w:tcBorders>
            <w:shd w:val="clear" w:color="auto" w:fill="auto"/>
            <w:tcMar>
              <w:top w:w="80" w:type="dxa"/>
              <w:left w:w="80" w:type="dxa"/>
              <w:bottom w:w="80" w:type="dxa"/>
              <w:right w:w="80" w:type="dxa"/>
            </w:tcMar>
          </w:tcPr>
          <w:p w:rsidR="00912CE2" w:rsidRDefault="00912CE2"/>
        </w:tc>
      </w:tr>
      <w:tr w:rsidR="00912CE2">
        <w:trPr>
          <w:trHeight w:val="283"/>
        </w:trPr>
        <w:tc>
          <w:tcPr>
            <w:tcW w:w="6131" w:type="dxa"/>
            <w:gridSpan w:val="2"/>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pPr>
            <w:r>
              <w:rPr>
                <w:rStyle w:val="Hyperlink9"/>
                <w:rFonts w:ascii="Calibri" w:hAnsi="Calibri"/>
              </w:rPr>
              <w:t>Template</w:t>
            </w:r>
          </w:p>
        </w:tc>
        <w:tc>
          <w:tcPr>
            <w:tcW w:w="3217" w:type="dxa"/>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pPr>
            <w:r>
              <w:rPr>
                <w:rStyle w:val="Hyperlink9"/>
                <w:rFonts w:ascii="Calibri" w:hAnsi="Calibri"/>
              </w:rPr>
              <w:t>Monitoring Template</w:t>
            </w:r>
          </w:p>
        </w:tc>
        <w:tc>
          <w:tcPr>
            <w:tcW w:w="1683" w:type="dxa"/>
            <w:tcBorders>
              <w:top w:val="nil"/>
              <w:left w:val="single" w:sz="4" w:space="0" w:color="92CDDC"/>
              <w:bottom w:val="nil"/>
              <w:right w:val="nil"/>
            </w:tcBorders>
            <w:shd w:val="clear" w:color="auto" w:fill="auto"/>
            <w:tcMar>
              <w:top w:w="80" w:type="dxa"/>
              <w:left w:w="80" w:type="dxa"/>
              <w:bottom w:w="80" w:type="dxa"/>
              <w:right w:w="80" w:type="dxa"/>
            </w:tcMar>
          </w:tcPr>
          <w:p w:rsidR="00912CE2" w:rsidRDefault="00912CE2"/>
        </w:tc>
      </w:tr>
      <w:tr w:rsidR="00912CE2">
        <w:trPr>
          <w:trHeight w:val="2100"/>
        </w:trPr>
        <w:tc>
          <w:tcPr>
            <w:tcW w:w="6131" w:type="dxa"/>
            <w:gridSpan w:val="2"/>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pPr>
            <w:r>
              <w:rPr>
                <w:rStyle w:val="Hyperlink9"/>
                <w:rFonts w:ascii="Calibri" w:hAnsi="Calibri"/>
              </w:rPr>
              <w:t xml:space="preserve">Allotted </w:t>
            </w:r>
            <w:r>
              <w:rPr>
                <w:rStyle w:val="Hyperlink9"/>
                <w:rFonts w:ascii="Calibri" w:hAnsi="Calibri"/>
              </w:rPr>
              <w:t>Resource</w:t>
            </w:r>
          </w:p>
        </w:tc>
        <w:tc>
          <w:tcPr>
            <w:tcW w:w="3217" w:type="dxa"/>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Hyperlink9"/>
                <w:rFonts w:ascii="Calibri" w:hAnsi="Calibri"/>
              </w:rPr>
              <w:t>Tunnel XConnect,</w:t>
            </w:r>
          </w:p>
          <w:p w:rsidR="00912CE2" w:rsidRDefault="00837B1D">
            <w:pPr>
              <w:pStyle w:val="Body"/>
              <w:rPr>
                <w:rStyle w:val="None"/>
                <w:rFonts w:ascii="Calibri" w:eastAsia="Calibri" w:hAnsi="Calibri" w:cs="Calibri"/>
              </w:rPr>
            </w:pPr>
            <w:r>
              <w:rPr>
                <w:rStyle w:val="Hyperlink9"/>
                <w:rFonts w:ascii="Calibri" w:hAnsi="Calibri"/>
              </w:rPr>
              <w:t>IP Mux Demux,</w:t>
            </w:r>
          </w:p>
          <w:p w:rsidR="00912CE2" w:rsidRDefault="00837B1D">
            <w:pPr>
              <w:pStyle w:val="Body"/>
              <w:rPr>
                <w:rStyle w:val="None"/>
                <w:rFonts w:ascii="Calibri" w:eastAsia="Calibri" w:hAnsi="Calibri" w:cs="Calibri"/>
              </w:rPr>
            </w:pPr>
            <w:r>
              <w:rPr>
                <w:rStyle w:val="Hyperlink9"/>
                <w:rFonts w:ascii="Calibri" w:hAnsi="Calibri"/>
              </w:rPr>
              <w:t>Allotted Resource,</w:t>
            </w:r>
          </w:p>
          <w:p w:rsidR="00912CE2" w:rsidRDefault="00837B1D">
            <w:pPr>
              <w:pStyle w:val="Body"/>
              <w:rPr>
                <w:rStyle w:val="None"/>
                <w:rFonts w:ascii="Calibri" w:eastAsia="Calibri" w:hAnsi="Calibri" w:cs="Calibri"/>
              </w:rPr>
            </w:pPr>
            <w:r>
              <w:rPr>
                <w:rStyle w:val="Hyperlink9"/>
                <w:rFonts w:ascii="Calibri" w:hAnsi="Calibri"/>
              </w:rPr>
              <w:t>Security Zone,</w:t>
            </w:r>
          </w:p>
          <w:p w:rsidR="00912CE2" w:rsidRDefault="00837B1D">
            <w:pPr>
              <w:pStyle w:val="Body"/>
              <w:rPr>
                <w:rStyle w:val="None"/>
                <w:rFonts w:ascii="Calibri" w:eastAsia="Calibri" w:hAnsi="Calibri" w:cs="Calibri"/>
              </w:rPr>
            </w:pPr>
            <w:r>
              <w:rPr>
                <w:rStyle w:val="Hyperlink9"/>
                <w:rFonts w:ascii="Calibri" w:hAnsi="Calibri"/>
              </w:rPr>
              <w:t>Contrail Route,</w:t>
            </w:r>
          </w:p>
          <w:p w:rsidR="00912CE2" w:rsidRDefault="00837B1D">
            <w:pPr>
              <w:pStyle w:val="Body"/>
            </w:pPr>
            <w:r>
              <w:rPr>
                <w:rStyle w:val="Hyperlink9"/>
                <w:rFonts w:ascii="Calibri" w:hAnsi="Calibri"/>
              </w:rPr>
              <w:t>Service Admin</w:t>
            </w:r>
          </w:p>
        </w:tc>
        <w:tc>
          <w:tcPr>
            <w:tcW w:w="1683" w:type="dxa"/>
            <w:tcBorders>
              <w:top w:val="nil"/>
              <w:left w:val="single" w:sz="4" w:space="0" w:color="92CDDC"/>
              <w:bottom w:val="nil"/>
              <w:right w:val="nil"/>
            </w:tcBorders>
            <w:shd w:val="clear" w:color="auto" w:fill="auto"/>
            <w:tcMar>
              <w:top w:w="80" w:type="dxa"/>
              <w:left w:w="80" w:type="dxa"/>
              <w:bottom w:w="80" w:type="dxa"/>
              <w:right w:w="80" w:type="dxa"/>
            </w:tcMar>
          </w:tcPr>
          <w:p w:rsidR="00912CE2" w:rsidRDefault="00912CE2"/>
        </w:tc>
      </w:tr>
      <w:tr w:rsidR="00912CE2">
        <w:trPr>
          <w:trHeight w:val="283"/>
        </w:trPr>
        <w:tc>
          <w:tcPr>
            <w:tcW w:w="3023" w:type="dxa"/>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pPr>
            <w:r>
              <w:rPr>
                <w:rStyle w:val="Hyperlink9"/>
                <w:rFonts w:ascii="Calibri" w:hAnsi="Calibri"/>
                <w:b/>
                <w:bCs/>
              </w:rPr>
              <w:t>Category</w:t>
            </w:r>
          </w:p>
        </w:tc>
        <w:tc>
          <w:tcPr>
            <w:tcW w:w="3108" w:type="dxa"/>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pPr>
            <w:r>
              <w:rPr>
                <w:rStyle w:val="Hyperlink9"/>
                <w:rFonts w:ascii="Calibri" w:hAnsi="Calibri"/>
              </w:rPr>
              <w:t>Sub Category</w:t>
            </w:r>
          </w:p>
        </w:tc>
        <w:tc>
          <w:tcPr>
            <w:tcW w:w="4900" w:type="dxa"/>
            <w:gridSpan w:val="2"/>
            <w:tcBorders>
              <w:top w:val="single" w:sz="4" w:space="0" w:color="92CDDC"/>
              <w:left w:val="single" w:sz="4" w:space="0" w:color="92CDDC"/>
              <w:bottom w:val="nil"/>
              <w:right w:val="nil"/>
            </w:tcBorders>
            <w:shd w:val="clear" w:color="auto" w:fill="auto"/>
            <w:tcMar>
              <w:top w:w="80" w:type="dxa"/>
              <w:left w:w="80" w:type="dxa"/>
              <w:bottom w:w="80" w:type="dxa"/>
              <w:right w:w="80" w:type="dxa"/>
            </w:tcMar>
          </w:tcPr>
          <w:p w:rsidR="00912CE2" w:rsidRDefault="00912CE2"/>
        </w:tc>
      </w:tr>
      <w:tr w:rsidR="00912CE2">
        <w:trPr>
          <w:trHeight w:val="1457"/>
        </w:trPr>
        <w:tc>
          <w:tcPr>
            <w:tcW w:w="3023" w:type="dxa"/>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pPr>
            <w:r>
              <w:rPr>
                <w:rStyle w:val="Hyperlink9"/>
                <w:rFonts w:ascii="Calibri" w:hAnsi="Calibri"/>
                <w:b/>
                <w:bCs/>
              </w:rPr>
              <w:t>Network L2-3</w:t>
            </w:r>
          </w:p>
        </w:tc>
        <w:tc>
          <w:tcPr>
            <w:tcW w:w="3108" w:type="dxa"/>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Hyperlink9"/>
                <w:rFonts w:ascii="Calibri" w:hAnsi="Calibri"/>
              </w:rPr>
              <w:t>LAN Connectors,</w:t>
            </w:r>
          </w:p>
          <w:p w:rsidR="00912CE2" w:rsidRDefault="00837B1D">
            <w:pPr>
              <w:pStyle w:val="Body"/>
              <w:rPr>
                <w:rStyle w:val="None"/>
                <w:rFonts w:ascii="Calibri" w:eastAsia="Calibri" w:hAnsi="Calibri" w:cs="Calibri"/>
              </w:rPr>
            </w:pPr>
            <w:r>
              <w:rPr>
                <w:rStyle w:val="Hyperlink9"/>
                <w:rFonts w:ascii="Calibri" w:hAnsi="Calibri"/>
              </w:rPr>
              <w:t>WAN Connectors,</w:t>
            </w:r>
          </w:p>
          <w:p w:rsidR="00912CE2" w:rsidRDefault="00837B1D">
            <w:pPr>
              <w:pStyle w:val="Body"/>
              <w:rPr>
                <w:rStyle w:val="None"/>
                <w:rFonts w:ascii="Calibri" w:eastAsia="Calibri" w:hAnsi="Calibri" w:cs="Calibri"/>
              </w:rPr>
            </w:pPr>
            <w:r>
              <w:rPr>
                <w:rStyle w:val="Hyperlink9"/>
                <w:rFonts w:ascii="Calibri" w:hAnsi="Calibri"/>
              </w:rPr>
              <w:t>Router,</w:t>
            </w:r>
          </w:p>
          <w:p w:rsidR="00912CE2" w:rsidRDefault="00837B1D">
            <w:pPr>
              <w:pStyle w:val="Body"/>
              <w:rPr>
                <w:rStyle w:val="None"/>
                <w:rFonts w:ascii="Calibri" w:eastAsia="Calibri" w:hAnsi="Calibri" w:cs="Calibri"/>
              </w:rPr>
            </w:pPr>
            <w:r>
              <w:rPr>
                <w:rStyle w:val="Hyperlink9"/>
                <w:rFonts w:ascii="Calibri" w:hAnsi="Calibri"/>
              </w:rPr>
              <w:t>Gateway,</w:t>
            </w:r>
          </w:p>
          <w:p w:rsidR="00912CE2" w:rsidRDefault="00837B1D">
            <w:pPr>
              <w:pStyle w:val="Body"/>
            </w:pPr>
            <w:r>
              <w:rPr>
                <w:rStyle w:val="Hyperlink9"/>
                <w:rFonts w:ascii="Calibri" w:hAnsi="Calibri"/>
              </w:rPr>
              <w:t>Infrastructure</w:t>
            </w:r>
          </w:p>
        </w:tc>
        <w:tc>
          <w:tcPr>
            <w:tcW w:w="4900" w:type="dxa"/>
            <w:gridSpan w:val="2"/>
            <w:tcBorders>
              <w:top w:val="nil"/>
              <w:left w:val="single" w:sz="4" w:space="0" w:color="92CDDC"/>
              <w:bottom w:val="nil"/>
              <w:right w:val="nil"/>
            </w:tcBorders>
            <w:shd w:val="clear" w:color="auto" w:fill="auto"/>
            <w:tcMar>
              <w:top w:w="80" w:type="dxa"/>
              <w:left w:w="80" w:type="dxa"/>
              <w:bottom w:w="80" w:type="dxa"/>
              <w:right w:w="80" w:type="dxa"/>
            </w:tcMar>
          </w:tcPr>
          <w:p w:rsidR="00912CE2" w:rsidRDefault="00912CE2"/>
        </w:tc>
      </w:tr>
      <w:tr w:rsidR="00912CE2">
        <w:trPr>
          <w:trHeight w:val="557"/>
        </w:trPr>
        <w:tc>
          <w:tcPr>
            <w:tcW w:w="3023" w:type="dxa"/>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pPr>
            <w:r>
              <w:rPr>
                <w:rStyle w:val="Hyperlink9"/>
                <w:rFonts w:ascii="Calibri" w:hAnsi="Calibri"/>
                <w:b/>
                <w:bCs/>
              </w:rPr>
              <w:t>Network L4+</w:t>
            </w:r>
          </w:p>
        </w:tc>
        <w:tc>
          <w:tcPr>
            <w:tcW w:w="3108" w:type="dxa"/>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pPr>
            <w:r>
              <w:rPr>
                <w:rStyle w:val="Hyperlink9"/>
                <w:rFonts w:ascii="Calibri" w:hAnsi="Calibri"/>
              </w:rPr>
              <w:t>Common Network Resources</w:t>
            </w:r>
          </w:p>
        </w:tc>
        <w:tc>
          <w:tcPr>
            <w:tcW w:w="4900" w:type="dxa"/>
            <w:gridSpan w:val="2"/>
            <w:tcBorders>
              <w:top w:val="nil"/>
              <w:left w:val="single" w:sz="4" w:space="0" w:color="92CDDC"/>
              <w:bottom w:val="nil"/>
              <w:right w:val="nil"/>
            </w:tcBorders>
            <w:shd w:val="clear" w:color="auto" w:fill="auto"/>
            <w:tcMar>
              <w:top w:w="80" w:type="dxa"/>
              <w:left w:w="80" w:type="dxa"/>
              <w:bottom w:w="80" w:type="dxa"/>
              <w:right w:w="80" w:type="dxa"/>
            </w:tcMar>
          </w:tcPr>
          <w:p w:rsidR="00912CE2" w:rsidRDefault="00912CE2"/>
        </w:tc>
      </w:tr>
      <w:tr w:rsidR="00912CE2">
        <w:trPr>
          <w:trHeight w:val="2357"/>
        </w:trPr>
        <w:tc>
          <w:tcPr>
            <w:tcW w:w="3023" w:type="dxa"/>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pPr>
            <w:r>
              <w:rPr>
                <w:rStyle w:val="Hyperlink9"/>
                <w:rFonts w:ascii="Calibri" w:hAnsi="Calibri"/>
                <w:b/>
                <w:bCs/>
              </w:rPr>
              <w:t>Application L4+</w:t>
            </w:r>
          </w:p>
        </w:tc>
        <w:tc>
          <w:tcPr>
            <w:tcW w:w="3108" w:type="dxa"/>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Hyperlink9"/>
                <w:rFonts w:ascii="Calibri" w:hAnsi="Calibri"/>
              </w:rPr>
              <w:t>Border Element,</w:t>
            </w:r>
          </w:p>
          <w:p w:rsidR="00912CE2" w:rsidRDefault="00837B1D">
            <w:pPr>
              <w:pStyle w:val="Body"/>
              <w:rPr>
                <w:rStyle w:val="None"/>
                <w:rFonts w:ascii="Calibri" w:eastAsia="Calibri" w:hAnsi="Calibri" w:cs="Calibri"/>
              </w:rPr>
            </w:pPr>
            <w:r>
              <w:rPr>
                <w:rStyle w:val="Hyperlink9"/>
                <w:rFonts w:ascii="Calibri" w:hAnsi="Calibri"/>
              </w:rPr>
              <w:t>Database,</w:t>
            </w:r>
          </w:p>
          <w:p w:rsidR="00912CE2" w:rsidRDefault="00837B1D">
            <w:pPr>
              <w:pStyle w:val="Body"/>
              <w:rPr>
                <w:rStyle w:val="None"/>
                <w:rFonts w:ascii="Calibri" w:eastAsia="Calibri" w:hAnsi="Calibri" w:cs="Calibri"/>
              </w:rPr>
            </w:pPr>
            <w:r>
              <w:rPr>
                <w:rStyle w:val="Hyperlink9"/>
                <w:rFonts w:ascii="Calibri" w:hAnsi="Calibri"/>
              </w:rPr>
              <w:t>Application Server,</w:t>
            </w:r>
          </w:p>
          <w:p w:rsidR="00912CE2" w:rsidRDefault="00837B1D">
            <w:pPr>
              <w:pStyle w:val="Body"/>
              <w:rPr>
                <w:rStyle w:val="None"/>
                <w:rFonts w:ascii="Calibri" w:eastAsia="Calibri" w:hAnsi="Calibri" w:cs="Calibri"/>
              </w:rPr>
            </w:pPr>
            <w:r>
              <w:rPr>
                <w:rStyle w:val="Hyperlink9"/>
                <w:rFonts w:ascii="Calibri" w:hAnsi="Calibri"/>
              </w:rPr>
              <w:t>Web Server,</w:t>
            </w:r>
          </w:p>
          <w:p w:rsidR="00912CE2" w:rsidRDefault="00837B1D">
            <w:pPr>
              <w:pStyle w:val="Body"/>
              <w:rPr>
                <w:rStyle w:val="None"/>
                <w:rFonts w:ascii="Calibri" w:eastAsia="Calibri" w:hAnsi="Calibri" w:cs="Calibri"/>
              </w:rPr>
            </w:pPr>
            <w:r>
              <w:rPr>
                <w:rStyle w:val="Hyperlink9"/>
                <w:rFonts w:ascii="Calibri" w:hAnsi="Calibri"/>
              </w:rPr>
              <w:t>Call Control,</w:t>
            </w:r>
          </w:p>
          <w:p w:rsidR="00912CE2" w:rsidRDefault="00837B1D">
            <w:pPr>
              <w:pStyle w:val="Body"/>
              <w:rPr>
                <w:rStyle w:val="None"/>
                <w:rFonts w:ascii="Calibri" w:eastAsia="Calibri" w:hAnsi="Calibri" w:cs="Calibri"/>
              </w:rPr>
            </w:pPr>
            <w:r>
              <w:rPr>
                <w:rStyle w:val="Hyperlink9"/>
                <w:rFonts w:ascii="Calibri" w:hAnsi="Calibri"/>
              </w:rPr>
              <w:t>Media Servers,</w:t>
            </w:r>
          </w:p>
          <w:p w:rsidR="00912CE2" w:rsidRDefault="00837B1D">
            <w:pPr>
              <w:pStyle w:val="Body"/>
              <w:rPr>
                <w:rStyle w:val="None"/>
                <w:rFonts w:ascii="Calibri" w:eastAsia="Calibri" w:hAnsi="Calibri" w:cs="Calibri"/>
              </w:rPr>
            </w:pPr>
            <w:r>
              <w:rPr>
                <w:rStyle w:val="Hyperlink9"/>
                <w:rFonts w:ascii="Calibri" w:hAnsi="Calibri"/>
              </w:rPr>
              <w:t>Load Balancer,</w:t>
            </w:r>
          </w:p>
          <w:p w:rsidR="00912CE2" w:rsidRDefault="00837B1D">
            <w:pPr>
              <w:pStyle w:val="Body"/>
            </w:pPr>
            <w:r>
              <w:rPr>
                <w:rStyle w:val="Hyperlink9"/>
                <w:rFonts w:ascii="Calibri" w:hAnsi="Calibri"/>
              </w:rPr>
              <w:t>Firewall</w:t>
            </w:r>
          </w:p>
        </w:tc>
        <w:tc>
          <w:tcPr>
            <w:tcW w:w="4900" w:type="dxa"/>
            <w:gridSpan w:val="2"/>
            <w:tcBorders>
              <w:top w:val="nil"/>
              <w:left w:val="single" w:sz="4" w:space="0" w:color="92CDDC"/>
              <w:bottom w:val="nil"/>
              <w:right w:val="nil"/>
            </w:tcBorders>
            <w:shd w:val="clear" w:color="auto" w:fill="auto"/>
            <w:tcMar>
              <w:top w:w="80" w:type="dxa"/>
              <w:left w:w="80" w:type="dxa"/>
              <w:bottom w:w="80" w:type="dxa"/>
              <w:right w:w="80" w:type="dxa"/>
            </w:tcMar>
          </w:tcPr>
          <w:p w:rsidR="00912CE2" w:rsidRDefault="00912CE2"/>
        </w:tc>
      </w:tr>
      <w:tr w:rsidR="00912CE2">
        <w:trPr>
          <w:trHeight w:val="1457"/>
        </w:trPr>
        <w:tc>
          <w:tcPr>
            <w:tcW w:w="3023" w:type="dxa"/>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pPr>
            <w:r>
              <w:rPr>
                <w:rStyle w:val="Hyperlink9"/>
                <w:rFonts w:ascii="Calibri" w:hAnsi="Calibri"/>
                <w:b/>
                <w:bCs/>
              </w:rPr>
              <w:lastRenderedPageBreak/>
              <w:t>Generic</w:t>
            </w:r>
          </w:p>
        </w:tc>
        <w:tc>
          <w:tcPr>
            <w:tcW w:w="3108" w:type="dxa"/>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Hyperlink9"/>
                <w:rFonts w:ascii="Calibri" w:hAnsi="Calibri"/>
              </w:rPr>
              <w:t>Infrastructure,</w:t>
            </w:r>
          </w:p>
          <w:p w:rsidR="00912CE2" w:rsidRDefault="00837B1D">
            <w:pPr>
              <w:pStyle w:val="Body"/>
              <w:rPr>
                <w:rStyle w:val="None"/>
                <w:rFonts w:ascii="Calibri" w:eastAsia="Calibri" w:hAnsi="Calibri" w:cs="Calibri"/>
              </w:rPr>
            </w:pPr>
            <w:r>
              <w:rPr>
                <w:rStyle w:val="Hyperlink9"/>
                <w:rFonts w:ascii="Calibri" w:hAnsi="Calibri"/>
              </w:rPr>
              <w:t>Database,</w:t>
            </w:r>
          </w:p>
          <w:p w:rsidR="00912CE2" w:rsidRDefault="00837B1D">
            <w:pPr>
              <w:pStyle w:val="Body"/>
              <w:rPr>
                <w:rStyle w:val="None"/>
                <w:rFonts w:ascii="Calibri" w:eastAsia="Calibri" w:hAnsi="Calibri" w:cs="Calibri"/>
              </w:rPr>
            </w:pPr>
            <w:r>
              <w:rPr>
                <w:rStyle w:val="Hyperlink9"/>
                <w:rFonts w:ascii="Calibri" w:hAnsi="Calibri"/>
              </w:rPr>
              <w:t>Abstract,</w:t>
            </w:r>
          </w:p>
          <w:p w:rsidR="00912CE2" w:rsidRDefault="00837B1D">
            <w:pPr>
              <w:pStyle w:val="Body"/>
              <w:rPr>
                <w:rStyle w:val="None"/>
                <w:rFonts w:ascii="Calibri" w:eastAsia="Calibri" w:hAnsi="Calibri" w:cs="Calibri"/>
              </w:rPr>
            </w:pPr>
            <w:r>
              <w:rPr>
                <w:rStyle w:val="Hyperlink9"/>
                <w:rFonts w:ascii="Calibri" w:hAnsi="Calibri"/>
              </w:rPr>
              <w:t>Rules,</w:t>
            </w:r>
          </w:p>
          <w:p w:rsidR="00912CE2" w:rsidRDefault="00837B1D">
            <w:pPr>
              <w:pStyle w:val="Body"/>
            </w:pPr>
            <w:r>
              <w:rPr>
                <w:rStyle w:val="Hyperlink9"/>
                <w:rFonts w:ascii="Calibri" w:hAnsi="Calibri"/>
              </w:rPr>
              <w:t>Network Elements</w:t>
            </w:r>
          </w:p>
        </w:tc>
        <w:tc>
          <w:tcPr>
            <w:tcW w:w="4900" w:type="dxa"/>
            <w:gridSpan w:val="2"/>
            <w:tcBorders>
              <w:top w:val="nil"/>
              <w:left w:val="single" w:sz="4" w:space="0" w:color="92CDDC"/>
              <w:bottom w:val="nil"/>
              <w:right w:val="nil"/>
            </w:tcBorders>
            <w:shd w:val="clear" w:color="auto" w:fill="auto"/>
            <w:tcMar>
              <w:top w:w="80" w:type="dxa"/>
              <w:left w:w="80" w:type="dxa"/>
              <w:bottom w:w="80" w:type="dxa"/>
              <w:right w:w="80" w:type="dxa"/>
            </w:tcMar>
          </w:tcPr>
          <w:p w:rsidR="00912CE2" w:rsidRDefault="00912CE2"/>
        </w:tc>
      </w:tr>
      <w:tr w:rsidR="00912CE2">
        <w:trPr>
          <w:trHeight w:val="557"/>
        </w:trPr>
        <w:tc>
          <w:tcPr>
            <w:tcW w:w="3023" w:type="dxa"/>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pPr>
            <w:r>
              <w:rPr>
                <w:rStyle w:val="Hyperlink9"/>
                <w:rFonts w:ascii="Calibri" w:hAnsi="Calibri"/>
                <w:b/>
                <w:bCs/>
              </w:rPr>
              <w:t>Network Connectivity</w:t>
            </w:r>
          </w:p>
        </w:tc>
        <w:tc>
          <w:tcPr>
            <w:tcW w:w="3108" w:type="dxa"/>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Hyperlink9"/>
                <w:rFonts w:ascii="Calibri" w:hAnsi="Calibri"/>
              </w:rPr>
              <w:t>Connection Points,</w:t>
            </w:r>
          </w:p>
          <w:p w:rsidR="00912CE2" w:rsidRDefault="00837B1D">
            <w:pPr>
              <w:pStyle w:val="Body"/>
            </w:pPr>
            <w:r>
              <w:rPr>
                <w:rStyle w:val="Hyperlink9"/>
                <w:rFonts w:ascii="Calibri" w:hAnsi="Calibri"/>
              </w:rPr>
              <w:t xml:space="preserve">Virtual </w:t>
            </w:r>
            <w:r>
              <w:rPr>
                <w:rStyle w:val="Hyperlink9"/>
                <w:rFonts w:ascii="Calibri" w:hAnsi="Calibri"/>
              </w:rPr>
              <w:t>Links</w:t>
            </w:r>
          </w:p>
        </w:tc>
        <w:tc>
          <w:tcPr>
            <w:tcW w:w="4900" w:type="dxa"/>
            <w:gridSpan w:val="2"/>
            <w:tcBorders>
              <w:top w:val="nil"/>
              <w:left w:val="single" w:sz="4" w:space="0" w:color="92CDDC"/>
              <w:bottom w:val="nil"/>
              <w:right w:val="nil"/>
            </w:tcBorders>
            <w:shd w:val="clear" w:color="auto" w:fill="auto"/>
            <w:tcMar>
              <w:top w:w="80" w:type="dxa"/>
              <w:left w:w="80" w:type="dxa"/>
              <w:bottom w:w="80" w:type="dxa"/>
              <w:right w:w="80" w:type="dxa"/>
            </w:tcMar>
          </w:tcPr>
          <w:p w:rsidR="00912CE2" w:rsidRDefault="00912CE2"/>
        </w:tc>
      </w:tr>
      <w:tr w:rsidR="00912CE2">
        <w:trPr>
          <w:trHeight w:val="2057"/>
        </w:trPr>
        <w:tc>
          <w:tcPr>
            <w:tcW w:w="3023" w:type="dxa"/>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pPr>
            <w:r>
              <w:rPr>
                <w:rStyle w:val="Hyperlink9"/>
                <w:rFonts w:ascii="Calibri" w:hAnsi="Calibri"/>
                <w:b/>
                <w:bCs/>
              </w:rPr>
              <w:t>DCAE Component</w:t>
            </w:r>
          </w:p>
        </w:tc>
        <w:tc>
          <w:tcPr>
            <w:tcW w:w="3108" w:type="dxa"/>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Hyperlink9"/>
                <w:rFonts w:ascii="Calibri" w:hAnsi="Calibri"/>
              </w:rPr>
              <w:t>Analytics,</w:t>
            </w:r>
          </w:p>
          <w:p w:rsidR="00912CE2" w:rsidRDefault="00837B1D">
            <w:pPr>
              <w:pStyle w:val="Body"/>
              <w:rPr>
                <w:rStyle w:val="None"/>
                <w:rFonts w:ascii="Calibri" w:eastAsia="Calibri" w:hAnsi="Calibri" w:cs="Calibri"/>
              </w:rPr>
            </w:pPr>
            <w:r>
              <w:rPr>
                <w:rStyle w:val="Hyperlink9"/>
                <w:rFonts w:ascii="Calibri" w:hAnsi="Calibri"/>
              </w:rPr>
              <w:t>Policy,</w:t>
            </w:r>
          </w:p>
          <w:p w:rsidR="00912CE2" w:rsidRDefault="00837B1D">
            <w:pPr>
              <w:pStyle w:val="Body"/>
              <w:rPr>
                <w:rStyle w:val="None"/>
                <w:rFonts w:ascii="Calibri" w:eastAsia="Calibri" w:hAnsi="Calibri" w:cs="Calibri"/>
              </w:rPr>
            </w:pPr>
            <w:r>
              <w:rPr>
                <w:rStyle w:val="Hyperlink9"/>
                <w:rFonts w:ascii="Calibri" w:hAnsi="Calibri"/>
              </w:rPr>
              <w:t>Utility,</w:t>
            </w:r>
          </w:p>
          <w:p w:rsidR="00912CE2" w:rsidRDefault="00837B1D">
            <w:pPr>
              <w:pStyle w:val="Body"/>
              <w:rPr>
                <w:rStyle w:val="None"/>
                <w:rFonts w:ascii="Calibri" w:eastAsia="Calibri" w:hAnsi="Calibri" w:cs="Calibri"/>
              </w:rPr>
            </w:pPr>
            <w:r>
              <w:rPr>
                <w:rStyle w:val="Hyperlink9"/>
                <w:rFonts w:ascii="Calibri" w:hAnsi="Calibri"/>
              </w:rPr>
              <w:t>Collector,</w:t>
            </w:r>
          </w:p>
          <w:p w:rsidR="00912CE2" w:rsidRDefault="00837B1D">
            <w:pPr>
              <w:pStyle w:val="Body"/>
              <w:rPr>
                <w:rStyle w:val="None"/>
                <w:rFonts w:ascii="Calibri" w:eastAsia="Calibri" w:hAnsi="Calibri" w:cs="Calibri"/>
              </w:rPr>
            </w:pPr>
            <w:r>
              <w:rPr>
                <w:rStyle w:val="Hyperlink9"/>
                <w:rFonts w:ascii="Calibri" w:hAnsi="Calibri"/>
              </w:rPr>
              <w:t>Source,</w:t>
            </w:r>
          </w:p>
          <w:p w:rsidR="00912CE2" w:rsidRDefault="00837B1D">
            <w:pPr>
              <w:pStyle w:val="Body"/>
              <w:rPr>
                <w:rStyle w:val="None"/>
                <w:rFonts w:ascii="Calibri" w:eastAsia="Calibri" w:hAnsi="Calibri" w:cs="Calibri"/>
              </w:rPr>
            </w:pPr>
            <w:r>
              <w:rPr>
                <w:rStyle w:val="Hyperlink9"/>
                <w:rFonts w:ascii="Calibri" w:hAnsi="Calibri"/>
              </w:rPr>
              <w:t>Microservice,</w:t>
            </w:r>
          </w:p>
          <w:p w:rsidR="00912CE2" w:rsidRDefault="00837B1D">
            <w:pPr>
              <w:pStyle w:val="Body"/>
            </w:pPr>
            <w:r>
              <w:rPr>
                <w:rStyle w:val="Hyperlink9"/>
                <w:rFonts w:ascii="Calibri" w:hAnsi="Calibri"/>
              </w:rPr>
              <w:t>Database</w:t>
            </w:r>
          </w:p>
        </w:tc>
        <w:tc>
          <w:tcPr>
            <w:tcW w:w="4900" w:type="dxa"/>
            <w:gridSpan w:val="2"/>
            <w:tcBorders>
              <w:top w:val="nil"/>
              <w:left w:val="single" w:sz="4" w:space="0" w:color="92CDDC"/>
              <w:bottom w:val="nil"/>
              <w:right w:val="nil"/>
            </w:tcBorders>
            <w:shd w:val="clear" w:color="auto" w:fill="auto"/>
            <w:tcMar>
              <w:top w:w="80" w:type="dxa"/>
              <w:left w:w="80" w:type="dxa"/>
              <w:bottom w:w="80" w:type="dxa"/>
              <w:right w:w="80" w:type="dxa"/>
            </w:tcMar>
          </w:tcPr>
          <w:p w:rsidR="00912CE2" w:rsidRDefault="00912CE2"/>
        </w:tc>
      </w:tr>
      <w:tr w:rsidR="00912CE2">
        <w:trPr>
          <w:trHeight w:val="283"/>
        </w:trPr>
        <w:tc>
          <w:tcPr>
            <w:tcW w:w="3023" w:type="dxa"/>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pPr>
            <w:r>
              <w:rPr>
                <w:rStyle w:val="Hyperlink9"/>
                <w:rFonts w:ascii="Calibri" w:hAnsi="Calibri"/>
                <w:b/>
                <w:bCs/>
              </w:rPr>
              <w:t>Template</w:t>
            </w:r>
          </w:p>
        </w:tc>
        <w:tc>
          <w:tcPr>
            <w:tcW w:w="3108" w:type="dxa"/>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pPr>
            <w:r>
              <w:rPr>
                <w:rStyle w:val="Hyperlink9"/>
                <w:rFonts w:ascii="Calibri" w:hAnsi="Calibri"/>
              </w:rPr>
              <w:t>Monitoring Template</w:t>
            </w:r>
          </w:p>
        </w:tc>
        <w:tc>
          <w:tcPr>
            <w:tcW w:w="4900" w:type="dxa"/>
            <w:gridSpan w:val="2"/>
            <w:tcBorders>
              <w:top w:val="nil"/>
              <w:left w:val="single" w:sz="4" w:space="0" w:color="92CDDC"/>
              <w:bottom w:val="nil"/>
              <w:right w:val="nil"/>
            </w:tcBorders>
            <w:shd w:val="clear" w:color="auto" w:fill="auto"/>
            <w:tcMar>
              <w:top w:w="80" w:type="dxa"/>
              <w:left w:w="80" w:type="dxa"/>
              <w:bottom w:w="80" w:type="dxa"/>
              <w:right w:w="80" w:type="dxa"/>
            </w:tcMar>
          </w:tcPr>
          <w:p w:rsidR="00912CE2" w:rsidRDefault="00912CE2"/>
        </w:tc>
      </w:tr>
      <w:tr w:rsidR="00912CE2">
        <w:trPr>
          <w:trHeight w:val="2100"/>
        </w:trPr>
        <w:tc>
          <w:tcPr>
            <w:tcW w:w="3023" w:type="dxa"/>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pPr>
            <w:r>
              <w:rPr>
                <w:rStyle w:val="Hyperlink9"/>
                <w:rFonts w:ascii="Calibri" w:hAnsi="Calibri"/>
                <w:b/>
                <w:bCs/>
              </w:rPr>
              <w:t>Allotted Resource</w:t>
            </w:r>
          </w:p>
        </w:tc>
        <w:tc>
          <w:tcPr>
            <w:tcW w:w="3108" w:type="dxa"/>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rPr>
                <w:rStyle w:val="None"/>
                <w:rFonts w:ascii="Calibri" w:eastAsia="Calibri" w:hAnsi="Calibri" w:cs="Calibri"/>
              </w:rPr>
            </w:pPr>
            <w:r>
              <w:rPr>
                <w:rStyle w:val="Hyperlink9"/>
                <w:rFonts w:ascii="Calibri" w:hAnsi="Calibri"/>
              </w:rPr>
              <w:t>Tunnel XConnect,</w:t>
            </w:r>
          </w:p>
          <w:p w:rsidR="00912CE2" w:rsidRDefault="00837B1D">
            <w:pPr>
              <w:pStyle w:val="Body"/>
              <w:rPr>
                <w:rStyle w:val="None"/>
                <w:rFonts w:ascii="Calibri" w:eastAsia="Calibri" w:hAnsi="Calibri" w:cs="Calibri"/>
              </w:rPr>
            </w:pPr>
            <w:r>
              <w:rPr>
                <w:rStyle w:val="Hyperlink9"/>
                <w:rFonts w:ascii="Calibri" w:hAnsi="Calibri"/>
              </w:rPr>
              <w:t>IP Mux Demux,</w:t>
            </w:r>
          </w:p>
          <w:p w:rsidR="00912CE2" w:rsidRDefault="00837B1D">
            <w:pPr>
              <w:pStyle w:val="Body"/>
              <w:rPr>
                <w:rStyle w:val="None"/>
                <w:rFonts w:ascii="Calibri" w:eastAsia="Calibri" w:hAnsi="Calibri" w:cs="Calibri"/>
              </w:rPr>
            </w:pPr>
            <w:r>
              <w:rPr>
                <w:rStyle w:val="Hyperlink9"/>
                <w:rFonts w:ascii="Calibri" w:hAnsi="Calibri"/>
              </w:rPr>
              <w:t>Allotted Resource,</w:t>
            </w:r>
          </w:p>
          <w:p w:rsidR="00912CE2" w:rsidRDefault="00837B1D">
            <w:pPr>
              <w:pStyle w:val="Body"/>
              <w:rPr>
                <w:rStyle w:val="None"/>
                <w:rFonts w:ascii="Calibri" w:eastAsia="Calibri" w:hAnsi="Calibri" w:cs="Calibri"/>
              </w:rPr>
            </w:pPr>
            <w:r>
              <w:rPr>
                <w:rStyle w:val="Hyperlink9"/>
                <w:rFonts w:ascii="Calibri" w:hAnsi="Calibri"/>
              </w:rPr>
              <w:t>Security Zone,</w:t>
            </w:r>
          </w:p>
          <w:p w:rsidR="00912CE2" w:rsidRDefault="00837B1D">
            <w:pPr>
              <w:pStyle w:val="Body"/>
              <w:rPr>
                <w:rStyle w:val="None"/>
                <w:rFonts w:ascii="Calibri" w:eastAsia="Calibri" w:hAnsi="Calibri" w:cs="Calibri"/>
              </w:rPr>
            </w:pPr>
            <w:r>
              <w:rPr>
                <w:rStyle w:val="Hyperlink9"/>
                <w:rFonts w:ascii="Calibri" w:hAnsi="Calibri"/>
              </w:rPr>
              <w:t>Contrail Route,</w:t>
            </w:r>
          </w:p>
          <w:p w:rsidR="00912CE2" w:rsidRDefault="00837B1D">
            <w:pPr>
              <w:pStyle w:val="Body"/>
            </w:pPr>
            <w:r>
              <w:rPr>
                <w:rStyle w:val="Hyperlink9"/>
                <w:rFonts w:ascii="Calibri" w:hAnsi="Calibri"/>
              </w:rPr>
              <w:t>Service Admin</w:t>
            </w:r>
          </w:p>
        </w:tc>
        <w:tc>
          <w:tcPr>
            <w:tcW w:w="4900" w:type="dxa"/>
            <w:gridSpan w:val="2"/>
            <w:tcBorders>
              <w:top w:val="nil"/>
              <w:left w:val="single" w:sz="4" w:space="0" w:color="92CDDC"/>
              <w:bottom w:val="nil"/>
              <w:right w:val="nil"/>
            </w:tcBorders>
            <w:shd w:val="clear" w:color="auto" w:fill="auto"/>
            <w:tcMar>
              <w:top w:w="80" w:type="dxa"/>
              <w:left w:w="80" w:type="dxa"/>
              <w:bottom w:w="80" w:type="dxa"/>
              <w:right w:w="80" w:type="dxa"/>
            </w:tcMar>
          </w:tcPr>
          <w:p w:rsidR="00912CE2" w:rsidRDefault="00912CE2"/>
        </w:tc>
      </w:tr>
    </w:tbl>
    <w:p w:rsidR="00912CE2" w:rsidRDefault="00912CE2" w:rsidP="00837B1D">
      <w:pPr>
        <w:pStyle w:val="Heading2"/>
        <w:widowControl w:val="0"/>
        <w:numPr>
          <w:ilvl w:val="1"/>
          <w:numId w:val="145"/>
        </w:numPr>
        <w:spacing w:line="240" w:lineRule="auto"/>
      </w:pPr>
      <w:bookmarkStart w:id="168" w:name="_Toc54868989"/>
      <w:bookmarkEnd w:id="168"/>
    </w:p>
    <w:p w:rsidR="00912CE2" w:rsidRDefault="00912CE2">
      <w:pPr>
        <w:pStyle w:val="Body"/>
      </w:pPr>
    </w:p>
    <w:p w:rsidR="00912CE2" w:rsidRDefault="00837B1D" w:rsidP="00837B1D">
      <w:pPr>
        <w:pStyle w:val="Heading2"/>
        <w:numPr>
          <w:ilvl w:val="1"/>
          <w:numId w:val="146"/>
        </w:numPr>
        <w:rPr>
          <w:rFonts w:ascii="Calibri" w:eastAsia="Calibri" w:hAnsi="Calibri" w:cs="Calibri"/>
        </w:rPr>
      </w:pPr>
      <w:bookmarkStart w:id="169" w:name="_Toc54868990"/>
      <w:r>
        <w:rPr>
          <w:rStyle w:val="s1"/>
          <w:rFonts w:ascii="Calibri" w:hAnsi="Calibri"/>
          <w:lang w:val="en-US"/>
        </w:rPr>
        <w:t>Service Categories</w:t>
      </w:r>
      <w:bookmarkEnd w:id="169"/>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912CE2">
        <w:trPr>
          <w:trHeight w:val="257"/>
        </w:trPr>
        <w:tc>
          <w:tcPr>
            <w:tcW w:w="9350" w:type="dxa"/>
            <w:tcBorders>
              <w:top w:val="single" w:sz="4" w:space="0" w:color="4BACC6"/>
              <w:left w:val="single" w:sz="4" w:space="0" w:color="4BACC6"/>
              <w:bottom w:val="single" w:sz="4" w:space="0" w:color="92CDDC"/>
              <w:right w:val="single" w:sz="4" w:space="0" w:color="4BACC6"/>
            </w:tcBorders>
            <w:shd w:val="clear" w:color="auto" w:fill="4BACC6"/>
            <w:tcMar>
              <w:top w:w="80" w:type="dxa"/>
              <w:left w:w="80" w:type="dxa"/>
              <w:bottom w:w="80" w:type="dxa"/>
              <w:right w:w="80" w:type="dxa"/>
            </w:tcMar>
          </w:tcPr>
          <w:p w:rsidR="00912CE2" w:rsidRDefault="00837B1D">
            <w:pPr>
              <w:pStyle w:val="Body"/>
            </w:pPr>
            <w:r>
              <w:rPr>
                <w:rStyle w:val="Hyperlink9"/>
                <w:rFonts w:ascii="Calibri" w:hAnsi="Calibri"/>
                <w:b/>
                <w:bCs/>
                <w:color w:val="FFFFFF"/>
                <w:u w:color="FFFFFF"/>
              </w:rPr>
              <w:t>Category</w:t>
            </w:r>
          </w:p>
        </w:tc>
      </w:tr>
      <w:tr w:rsidR="00912CE2">
        <w:trPr>
          <w:trHeight w:val="257"/>
        </w:trPr>
        <w:tc>
          <w:tcPr>
            <w:tcW w:w="9350" w:type="dxa"/>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pPr>
            <w:r>
              <w:rPr>
                <w:rStyle w:val="Hyperlink9"/>
                <w:rFonts w:ascii="Calibri" w:hAnsi="Calibri"/>
                <w:b/>
                <w:bCs/>
              </w:rPr>
              <w:t>Mobility</w:t>
            </w:r>
          </w:p>
        </w:tc>
      </w:tr>
      <w:tr w:rsidR="00912CE2">
        <w:trPr>
          <w:trHeight w:val="257"/>
        </w:trPr>
        <w:tc>
          <w:tcPr>
            <w:tcW w:w="9350" w:type="dxa"/>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pPr>
            <w:r>
              <w:rPr>
                <w:rStyle w:val="Hyperlink9"/>
                <w:rFonts w:ascii="Calibri" w:hAnsi="Calibri"/>
                <w:b/>
                <w:bCs/>
              </w:rPr>
              <w:t>Network L1-3</w:t>
            </w:r>
          </w:p>
        </w:tc>
      </w:tr>
      <w:tr w:rsidR="00912CE2">
        <w:trPr>
          <w:trHeight w:val="257"/>
        </w:trPr>
        <w:tc>
          <w:tcPr>
            <w:tcW w:w="9350" w:type="dxa"/>
            <w:tcBorders>
              <w:top w:val="single" w:sz="4" w:space="0" w:color="92CDDC"/>
              <w:left w:val="single" w:sz="4" w:space="0" w:color="92CDDC"/>
              <w:bottom w:val="single" w:sz="4" w:space="0" w:color="92CDDC"/>
              <w:right w:val="single" w:sz="4" w:space="0" w:color="92CDDC"/>
            </w:tcBorders>
            <w:shd w:val="clear" w:color="auto" w:fill="DAEEF3"/>
            <w:tcMar>
              <w:top w:w="80" w:type="dxa"/>
              <w:left w:w="80" w:type="dxa"/>
              <w:bottom w:w="80" w:type="dxa"/>
              <w:right w:w="80" w:type="dxa"/>
            </w:tcMar>
          </w:tcPr>
          <w:p w:rsidR="00912CE2" w:rsidRDefault="00837B1D">
            <w:pPr>
              <w:pStyle w:val="Body"/>
            </w:pPr>
            <w:r>
              <w:rPr>
                <w:rStyle w:val="Hyperlink9"/>
                <w:rFonts w:ascii="Calibri" w:hAnsi="Calibri"/>
                <w:b/>
                <w:bCs/>
              </w:rPr>
              <w:t>Network L4+</w:t>
            </w:r>
          </w:p>
        </w:tc>
      </w:tr>
      <w:tr w:rsidR="00912CE2">
        <w:trPr>
          <w:trHeight w:val="257"/>
        </w:trPr>
        <w:tc>
          <w:tcPr>
            <w:tcW w:w="9350" w:type="dxa"/>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rsidR="00912CE2" w:rsidRDefault="00837B1D">
            <w:pPr>
              <w:pStyle w:val="Body"/>
            </w:pPr>
            <w:r>
              <w:rPr>
                <w:rStyle w:val="Hyperlink9"/>
                <w:rFonts w:ascii="Calibri" w:hAnsi="Calibri"/>
                <w:b/>
                <w:bCs/>
              </w:rPr>
              <w:t>VoIP Call Control</w:t>
            </w:r>
          </w:p>
        </w:tc>
      </w:tr>
    </w:tbl>
    <w:p w:rsidR="00912CE2" w:rsidRDefault="00912CE2" w:rsidP="00837B1D">
      <w:pPr>
        <w:pStyle w:val="Heading2"/>
        <w:widowControl w:val="0"/>
        <w:numPr>
          <w:ilvl w:val="1"/>
          <w:numId w:val="145"/>
        </w:numPr>
        <w:spacing w:line="240" w:lineRule="auto"/>
      </w:pPr>
      <w:bookmarkStart w:id="170" w:name="_Toc54868991"/>
      <w:bookmarkEnd w:id="170"/>
    </w:p>
    <w:p w:rsidR="00912CE2" w:rsidRDefault="00912CE2">
      <w:pPr>
        <w:pStyle w:val="Body"/>
      </w:pPr>
    </w:p>
    <w:p w:rsidR="00912CE2" w:rsidRDefault="00912CE2">
      <w:pPr>
        <w:pStyle w:val="Body"/>
      </w:pPr>
    </w:p>
    <w:p w:rsidR="00912CE2" w:rsidRDefault="00837B1D">
      <w:pPr>
        <w:pStyle w:val="Body"/>
      </w:pPr>
      <w:r>
        <w:rPr>
          <w:rStyle w:val="s1"/>
          <w:rFonts w:ascii="Arial Unicode MS" w:hAnsi="Arial Unicode MS"/>
        </w:rPr>
        <w:br w:type="page"/>
      </w:r>
    </w:p>
    <w:p w:rsidR="00912CE2" w:rsidRDefault="00837B1D" w:rsidP="00837B1D">
      <w:pPr>
        <w:pStyle w:val="Heading"/>
        <w:numPr>
          <w:ilvl w:val="0"/>
          <w:numId w:val="147"/>
        </w:numPr>
      </w:pPr>
      <w:bookmarkStart w:id="171" w:name="_Appendix_B_"/>
      <w:bookmarkStart w:id="172" w:name="_Toc54868992"/>
      <w:bookmarkEnd w:id="171"/>
      <w:r>
        <w:rPr>
          <w:rStyle w:val="s1"/>
          <w:rFonts w:eastAsia="Arial Unicode MS" w:cs="Arial Unicode MS"/>
        </w:rPr>
        <w:lastRenderedPageBreak/>
        <w:t>A</w:t>
      </w:r>
      <w:r>
        <w:rPr>
          <w:rStyle w:val="s1"/>
          <w:rFonts w:eastAsia="Arial Unicode MS" w:cs="Arial Unicode MS"/>
          <w:lang w:val="da-DK"/>
        </w:rPr>
        <w:t xml:space="preserve">ppendix B </w:t>
      </w:r>
      <w:r>
        <w:rPr>
          <w:rStyle w:val="s1"/>
          <w:rFonts w:eastAsia="Arial Unicode MS" w:cs="Arial Unicode MS"/>
        </w:rPr>
        <w:t xml:space="preserve">– </w:t>
      </w:r>
      <w:r>
        <w:rPr>
          <w:rStyle w:val="s1"/>
          <w:rFonts w:eastAsia="Arial Unicode MS" w:cs="Arial Unicode MS"/>
          <w:lang w:val="en-US"/>
        </w:rPr>
        <w:t>SDC Artifact Types</w:t>
      </w:r>
      <w:bookmarkEnd w:id="172"/>
    </w:p>
    <w:p w:rsidR="00912CE2" w:rsidRDefault="00837B1D">
      <w:pPr>
        <w:pStyle w:val="BodyA"/>
        <w:ind w:left="90"/>
        <w:rPr>
          <w:rStyle w:val="None"/>
          <w:rFonts w:ascii="Calibri" w:eastAsia="Calibri" w:hAnsi="Calibri" w:cs="Calibri"/>
          <w:i/>
          <w:iCs/>
          <w:sz w:val="20"/>
          <w:szCs w:val="20"/>
        </w:rPr>
      </w:pPr>
      <w:r>
        <w:rPr>
          <w:rStyle w:val="None"/>
          <w:rFonts w:ascii="Calibri" w:hAnsi="Calibri"/>
          <w:i/>
          <w:iCs/>
          <w:sz w:val="20"/>
          <w:szCs w:val="20"/>
        </w:rPr>
        <w:t>The following list defines the artifact types that are supported in SDC:</w:t>
      </w:r>
    </w:p>
    <w:p w:rsidR="00912CE2" w:rsidRDefault="00837B1D">
      <w:pPr>
        <w:pStyle w:val="Body"/>
      </w:pPr>
      <w:r>
        <w:rPr>
          <w:rStyle w:val="s1"/>
          <w:rtl/>
          <w:lang w:val="ar-SA"/>
        </w:rPr>
        <w:t>“</w:t>
      </w:r>
      <w:r>
        <w:rPr>
          <w:rStyle w:val="s1"/>
          <w:lang w:val="de-DE"/>
        </w:rPr>
        <w:t>HEAT</w:t>
      </w:r>
      <w:r>
        <w:rPr>
          <w:rStyle w:val="s1"/>
        </w:rPr>
        <w:t xml:space="preserve">” -  HEAT  Base template  </w:t>
      </w:r>
    </w:p>
    <w:p w:rsidR="00912CE2" w:rsidRDefault="00837B1D">
      <w:pPr>
        <w:pStyle w:val="Body"/>
      </w:pPr>
      <w:r>
        <w:rPr>
          <w:rStyle w:val="s1"/>
          <w:rtl/>
          <w:lang w:val="ar-SA"/>
        </w:rPr>
        <w:t>“</w:t>
      </w:r>
      <w:r>
        <w:rPr>
          <w:rStyle w:val="s1"/>
          <w:lang w:val="de-DE"/>
        </w:rPr>
        <w:t>HEAT_VOL</w:t>
      </w:r>
      <w:r>
        <w:rPr>
          <w:rStyle w:val="s1"/>
        </w:rPr>
        <w:t xml:space="preserve">” – </w:t>
      </w:r>
      <w:r>
        <w:rPr>
          <w:rStyle w:val="s1"/>
          <w:lang w:val="en-US"/>
        </w:rPr>
        <w:t xml:space="preserve">Volume  HEAT Base template </w:t>
      </w:r>
    </w:p>
    <w:p w:rsidR="00912CE2" w:rsidRDefault="00837B1D">
      <w:pPr>
        <w:pStyle w:val="Body"/>
      </w:pPr>
      <w:r>
        <w:rPr>
          <w:rStyle w:val="s1"/>
          <w:rtl/>
          <w:lang w:val="ar-SA"/>
        </w:rPr>
        <w:t>“</w:t>
      </w:r>
      <w:r>
        <w:rPr>
          <w:rStyle w:val="s1"/>
          <w:lang w:val="de-DE"/>
        </w:rPr>
        <w:t>HEAT_NET</w:t>
      </w:r>
      <w:r>
        <w:rPr>
          <w:rStyle w:val="s1"/>
        </w:rPr>
        <w:t xml:space="preserve">” – </w:t>
      </w:r>
      <w:r>
        <w:rPr>
          <w:rStyle w:val="s1"/>
          <w:lang w:val="en-US"/>
        </w:rPr>
        <w:t xml:space="preserve">Network HEAT Base template </w:t>
      </w:r>
    </w:p>
    <w:p w:rsidR="00912CE2" w:rsidRDefault="00837B1D">
      <w:pPr>
        <w:pStyle w:val="Body"/>
      </w:pPr>
      <w:r>
        <w:rPr>
          <w:rStyle w:val="s1"/>
          <w:rtl/>
          <w:lang w:val="ar-SA"/>
        </w:rPr>
        <w:t>“</w:t>
      </w:r>
      <w:r>
        <w:rPr>
          <w:rStyle w:val="s1"/>
          <w:lang w:val="de-DE"/>
        </w:rPr>
        <w:t>HEAT_NESTED</w:t>
      </w:r>
      <w:r>
        <w:rPr>
          <w:rStyle w:val="s1"/>
        </w:rPr>
        <w:t xml:space="preserve">” </w:t>
      </w:r>
      <w:r>
        <w:rPr>
          <w:rStyle w:val="s1"/>
          <w:lang w:val="de-DE"/>
        </w:rPr>
        <w:t xml:space="preserve">- Nested HEAT  template </w:t>
      </w:r>
    </w:p>
    <w:p w:rsidR="00912CE2" w:rsidRDefault="00837B1D">
      <w:pPr>
        <w:pStyle w:val="Body"/>
      </w:pPr>
      <w:r>
        <w:rPr>
          <w:rStyle w:val="s1"/>
          <w:rtl/>
          <w:lang w:val="ar-SA"/>
        </w:rPr>
        <w:t>“</w:t>
      </w:r>
      <w:r>
        <w:rPr>
          <w:rStyle w:val="s1"/>
          <w:lang w:val="de-DE"/>
        </w:rPr>
        <w:t>HEAT_ARTIFACT</w:t>
      </w:r>
      <w:r>
        <w:rPr>
          <w:rStyle w:val="s1"/>
        </w:rPr>
        <w:t xml:space="preserve">” – </w:t>
      </w:r>
      <w:r>
        <w:rPr>
          <w:rStyle w:val="s1"/>
          <w:lang w:val="en-US"/>
        </w:rPr>
        <w:t>Supplimentary artifact referenced in HEAT* template (</w:t>
      </w:r>
      <w:r>
        <w:rPr>
          <w:rStyle w:val="s1"/>
          <w:rtl/>
          <w:lang w:val="ar-SA"/>
        </w:rPr>
        <w:t>“</w:t>
      </w:r>
      <w:r>
        <w:rPr>
          <w:rStyle w:val="s1"/>
          <w:lang w:val="en-US"/>
        </w:rPr>
        <w:t>get_file</w:t>
      </w:r>
      <w:r>
        <w:rPr>
          <w:rStyle w:val="s1"/>
        </w:rPr>
        <w:t>”)</w:t>
      </w:r>
    </w:p>
    <w:p w:rsidR="00912CE2" w:rsidRDefault="00837B1D">
      <w:pPr>
        <w:pStyle w:val="Body"/>
      </w:pPr>
      <w:r>
        <w:rPr>
          <w:rStyle w:val="s1"/>
          <w:rtl/>
          <w:lang w:val="ar-SA"/>
        </w:rPr>
        <w:t>“</w:t>
      </w:r>
      <w:r>
        <w:rPr>
          <w:rStyle w:val="s1"/>
          <w:lang w:val="de-DE"/>
        </w:rPr>
        <w:t>HEAT_ENV</w:t>
      </w:r>
      <w:r>
        <w:rPr>
          <w:rStyle w:val="s1"/>
        </w:rPr>
        <w:t xml:space="preserve">” </w:t>
      </w:r>
      <w:r>
        <w:rPr>
          <w:rStyle w:val="s1"/>
          <w:lang w:val="en-US"/>
        </w:rPr>
        <w:t xml:space="preserve">- HEAT Environment asrtifact </w:t>
      </w:r>
    </w:p>
    <w:p w:rsidR="00912CE2" w:rsidRDefault="00837B1D">
      <w:pPr>
        <w:pStyle w:val="Body"/>
      </w:pPr>
      <w:r>
        <w:rPr>
          <w:rStyle w:val="s1"/>
          <w:rtl/>
          <w:lang w:val="ar-SA"/>
        </w:rPr>
        <w:t>“</w:t>
      </w:r>
      <w:r>
        <w:rPr>
          <w:rStyle w:val="s1"/>
          <w:lang w:val="en-US"/>
        </w:rPr>
        <w:t>YANG_XML</w:t>
      </w:r>
      <w:r>
        <w:rPr>
          <w:rStyle w:val="s1"/>
        </w:rPr>
        <w:t xml:space="preserve">”  </w:t>
      </w:r>
      <w:r>
        <w:rPr>
          <w:rStyle w:val="s1"/>
          <w:lang w:val="en-US"/>
        </w:rPr>
        <w:t xml:space="preserve">- YANG asset based XML  </w:t>
      </w:r>
    </w:p>
    <w:p w:rsidR="00912CE2" w:rsidRDefault="00837B1D">
      <w:pPr>
        <w:pStyle w:val="Body"/>
      </w:pPr>
      <w:r>
        <w:rPr>
          <w:rStyle w:val="s1"/>
          <w:rtl/>
          <w:lang w:val="ar-SA"/>
        </w:rPr>
        <w:t>“</w:t>
      </w:r>
      <w:r>
        <w:rPr>
          <w:rStyle w:val="s1"/>
          <w:lang w:val="en-US"/>
        </w:rPr>
        <w:t>VNF_CATALOG</w:t>
      </w:r>
      <w:r>
        <w:rPr>
          <w:rStyle w:val="s1"/>
        </w:rPr>
        <w:t xml:space="preserve">” </w:t>
      </w:r>
      <w:r>
        <w:rPr>
          <w:rStyle w:val="s1"/>
          <w:lang w:val="en-US"/>
        </w:rPr>
        <w:t xml:space="preserve">- YANG asset based XML </w:t>
      </w:r>
    </w:p>
    <w:p w:rsidR="00912CE2" w:rsidRDefault="00837B1D">
      <w:pPr>
        <w:pStyle w:val="Body"/>
      </w:pPr>
      <w:r>
        <w:rPr>
          <w:rStyle w:val="s1"/>
          <w:rtl/>
          <w:lang w:val="ar-SA"/>
        </w:rPr>
        <w:t>“</w:t>
      </w:r>
      <w:r>
        <w:rPr>
          <w:rStyle w:val="s1"/>
          <w:lang w:val="en-US"/>
        </w:rPr>
        <w:t>VF_LICENSE</w:t>
      </w:r>
      <w:r>
        <w:rPr>
          <w:rStyle w:val="s1"/>
        </w:rPr>
        <w:t xml:space="preserve">”  </w:t>
      </w:r>
      <w:r>
        <w:rPr>
          <w:rStyle w:val="s1"/>
          <w:lang w:val="en-US"/>
        </w:rPr>
        <w:t>- VF License Asset</w:t>
      </w:r>
    </w:p>
    <w:p w:rsidR="00912CE2" w:rsidRDefault="00837B1D">
      <w:pPr>
        <w:pStyle w:val="Body"/>
      </w:pPr>
      <w:r>
        <w:rPr>
          <w:rStyle w:val="s1"/>
          <w:rtl/>
          <w:lang w:val="ar-SA"/>
        </w:rPr>
        <w:t>“</w:t>
      </w:r>
      <w:r>
        <w:rPr>
          <w:rStyle w:val="s1"/>
          <w:lang w:val="en-US"/>
        </w:rPr>
        <w:t>VENDOR_LICENSE</w:t>
      </w:r>
      <w:r>
        <w:rPr>
          <w:rStyle w:val="s1"/>
        </w:rPr>
        <w:t xml:space="preserve">” </w:t>
      </w:r>
      <w:r>
        <w:rPr>
          <w:rStyle w:val="s1"/>
          <w:lang w:val="de-DE"/>
        </w:rPr>
        <w:t>-  Vendor License Asset</w:t>
      </w:r>
    </w:p>
    <w:p w:rsidR="00912CE2" w:rsidRDefault="00837B1D">
      <w:pPr>
        <w:pStyle w:val="Body"/>
      </w:pPr>
      <w:r>
        <w:rPr>
          <w:rStyle w:val="s1"/>
          <w:rtl/>
          <w:lang w:val="ar-SA"/>
        </w:rPr>
        <w:t>“</w:t>
      </w:r>
      <w:r>
        <w:rPr>
          <w:rStyle w:val="s1"/>
          <w:lang w:val="en-US"/>
        </w:rPr>
        <w:t>MODEL_INVENTORY_PROFILE</w:t>
      </w:r>
      <w:r>
        <w:rPr>
          <w:rStyle w:val="s1"/>
        </w:rPr>
        <w:t xml:space="preserve">” – </w:t>
      </w:r>
      <w:r>
        <w:rPr>
          <w:rStyle w:val="s1"/>
          <w:lang w:val="it-IT"/>
        </w:rPr>
        <w:t>Inventiry  Asset</w:t>
      </w:r>
    </w:p>
    <w:p w:rsidR="00912CE2" w:rsidRDefault="00837B1D">
      <w:pPr>
        <w:pStyle w:val="Body"/>
      </w:pPr>
      <w:r>
        <w:rPr>
          <w:rStyle w:val="s1"/>
          <w:rtl/>
          <w:lang w:val="ar-SA"/>
        </w:rPr>
        <w:t>“</w:t>
      </w:r>
      <w:r>
        <w:rPr>
          <w:rStyle w:val="s1"/>
          <w:lang w:val="en-US"/>
        </w:rPr>
        <w:t>MODEL_QUERY_SPEC</w:t>
      </w:r>
      <w:r>
        <w:rPr>
          <w:rStyle w:val="s1"/>
        </w:rPr>
        <w:t xml:space="preserve">” – </w:t>
      </w:r>
      <w:r>
        <w:rPr>
          <w:rStyle w:val="s1"/>
          <w:lang w:val="en-US"/>
        </w:rPr>
        <w:t xml:space="preserve">Inventory Asset Named  Query Specification </w:t>
      </w:r>
    </w:p>
    <w:p w:rsidR="00912CE2" w:rsidRDefault="00837B1D">
      <w:pPr>
        <w:pStyle w:val="Body"/>
      </w:pPr>
      <w:r>
        <w:rPr>
          <w:rStyle w:val="s1"/>
          <w:rtl/>
          <w:lang w:val="ar-SA"/>
        </w:rPr>
        <w:t>“</w:t>
      </w:r>
      <w:r>
        <w:rPr>
          <w:rStyle w:val="s1"/>
          <w:lang w:val="en-US"/>
        </w:rPr>
        <w:t>APPC_CON</w:t>
      </w:r>
      <w:r>
        <w:rPr>
          <w:rStyle w:val="s1"/>
          <w:lang w:val="en-US"/>
        </w:rPr>
        <w:t>FIG</w:t>
      </w:r>
      <w:r>
        <w:rPr>
          <w:rStyle w:val="s1"/>
        </w:rPr>
        <w:t xml:space="preserve">”  </w:t>
      </w:r>
      <w:r>
        <w:rPr>
          <w:rStyle w:val="s1"/>
          <w:lang w:val="fr-FR"/>
        </w:rPr>
        <w:t>- XML/JSON configuration artifact</w:t>
      </w:r>
    </w:p>
    <w:p w:rsidR="00912CE2" w:rsidRDefault="00837B1D">
      <w:pPr>
        <w:pStyle w:val="Body"/>
      </w:pPr>
      <w:r>
        <w:rPr>
          <w:rStyle w:val="s1"/>
          <w:rtl/>
          <w:lang w:val="ar-SA"/>
        </w:rPr>
        <w:t>“</w:t>
      </w:r>
      <w:r>
        <w:rPr>
          <w:rStyle w:val="s1"/>
          <w:lang w:val="en-US"/>
        </w:rPr>
        <w:t>VF_MODULES_METADATA</w:t>
      </w:r>
      <w:r>
        <w:rPr>
          <w:rStyle w:val="s1"/>
        </w:rPr>
        <w:t xml:space="preserve">” – </w:t>
      </w:r>
      <w:r>
        <w:rPr>
          <w:rStyle w:val="s1"/>
          <w:lang w:val="en-US"/>
        </w:rPr>
        <w:t>json artifact that describes the vfModules of the resource</w:t>
      </w:r>
    </w:p>
    <w:p w:rsidR="00912CE2" w:rsidRDefault="00837B1D">
      <w:pPr>
        <w:pStyle w:val="Body"/>
      </w:pPr>
      <w:r>
        <w:rPr>
          <w:rStyle w:val="s1"/>
          <w:rtl/>
          <w:lang w:val="ar-SA"/>
        </w:rPr>
        <w:t>“</w:t>
      </w:r>
      <w:r>
        <w:rPr>
          <w:rStyle w:val="s1"/>
          <w:lang w:val="en-US"/>
        </w:rPr>
        <w:t>DCAE_TOSCA</w:t>
      </w:r>
      <w:r>
        <w:rPr>
          <w:rStyle w:val="s1"/>
        </w:rPr>
        <w:t xml:space="preserve">” – </w:t>
      </w:r>
      <w:r>
        <w:rPr>
          <w:rStyle w:val="s1"/>
          <w:lang w:val="en-US"/>
        </w:rPr>
        <w:t>TOSCA template used by DCAE</w:t>
      </w:r>
    </w:p>
    <w:p w:rsidR="00912CE2" w:rsidRDefault="00837B1D">
      <w:pPr>
        <w:pStyle w:val="Body"/>
      </w:pPr>
      <w:r>
        <w:rPr>
          <w:rStyle w:val="s1"/>
          <w:rtl/>
          <w:lang w:val="ar-SA"/>
        </w:rPr>
        <w:t>“</w:t>
      </w:r>
      <w:r>
        <w:rPr>
          <w:rStyle w:val="s1"/>
          <w:lang w:val="en-US"/>
        </w:rPr>
        <w:t>DCAE_JSON</w:t>
      </w:r>
      <w:r>
        <w:rPr>
          <w:rStyle w:val="s1"/>
        </w:rPr>
        <w:t>”</w:t>
      </w:r>
      <w:r>
        <w:rPr>
          <w:rStyle w:val="s1"/>
          <w:lang w:val="en-US"/>
        </w:rPr>
        <w:t xml:space="preserve">- DCAE JSON template </w:t>
      </w:r>
    </w:p>
    <w:p w:rsidR="00912CE2" w:rsidRDefault="00837B1D">
      <w:pPr>
        <w:pStyle w:val="Body"/>
      </w:pPr>
      <w:r>
        <w:rPr>
          <w:rStyle w:val="s1"/>
          <w:rtl/>
          <w:lang w:val="ar-SA"/>
        </w:rPr>
        <w:t>“</w:t>
      </w:r>
      <w:r>
        <w:rPr>
          <w:rStyle w:val="s1"/>
        </w:rPr>
        <w:t>DCAE_POLICY”- DCAE Policy template</w:t>
      </w:r>
    </w:p>
    <w:p w:rsidR="00912CE2" w:rsidRDefault="00837B1D">
      <w:pPr>
        <w:pStyle w:val="Body"/>
      </w:pPr>
      <w:r>
        <w:rPr>
          <w:rStyle w:val="s1"/>
          <w:rtl/>
          <w:lang w:val="ar-SA"/>
        </w:rPr>
        <w:t>“</w:t>
      </w:r>
      <w:r>
        <w:rPr>
          <w:rStyle w:val="s1"/>
          <w:lang w:val="en-US"/>
        </w:rPr>
        <w:t>DCAE_DOC</w:t>
      </w:r>
      <w:r>
        <w:rPr>
          <w:rStyle w:val="s1"/>
        </w:rPr>
        <w:t xml:space="preserve">” – </w:t>
      </w:r>
      <w:r>
        <w:rPr>
          <w:rStyle w:val="s1"/>
          <w:lang w:val="en-US"/>
        </w:rPr>
        <w:t>DCAE Doc</w:t>
      </w:r>
      <w:r>
        <w:rPr>
          <w:rStyle w:val="s1"/>
          <w:lang w:val="en-US"/>
        </w:rPr>
        <w:t xml:space="preserve"> (manual) for the VF</w:t>
      </w:r>
    </w:p>
    <w:p w:rsidR="00912CE2" w:rsidRDefault="00837B1D">
      <w:pPr>
        <w:pStyle w:val="Body"/>
      </w:pPr>
      <w:r>
        <w:rPr>
          <w:rStyle w:val="s1"/>
          <w:rtl/>
          <w:lang w:val="ar-SA"/>
        </w:rPr>
        <w:t xml:space="preserve"> “</w:t>
      </w:r>
      <w:r>
        <w:rPr>
          <w:rStyle w:val="s1"/>
          <w:lang w:val="en-US"/>
        </w:rPr>
        <w:t>DCAE_EVENT</w:t>
      </w:r>
      <w:r>
        <w:rPr>
          <w:rStyle w:val="s1"/>
        </w:rPr>
        <w:t xml:space="preserve">” – </w:t>
      </w:r>
      <w:r>
        <w:rPr>
          <w:rStyle w:val="s1"/>
          <w:lang w:val="en-US"/>
        </w:rPr>
        <w:t>VF event file to be used by DCAE</w:t>
      </w:r>
    </w:p>
    <w:p w:rsidR="00912CE2" w:rsidRDefault="00837B1D">
      <w:pPr>
        <w:pStyle w:val="Body"/>
      </w:pPr>
      <w:r>
        <w:rPr>
          <w:rStyle w:val="s1"/>
          <w:rtl/>
          <w:lang w:val="ar-SA"/>
        </w:rPr>
        <w:t>“</w:t>
      </w:r>
      <w:r>
        <w:rPr>
          <w:rStyle w:val="s1"/>
          <w:lang w:val="en-US"/>
        </w:rPr>
        <w:t>DCAE_INVENTORY_TOSCA</w:t>
      </w:r>
      <w:r>
        <w:rPr>
          <w:rStyle w:val="s1"/>
        </w:rPr>
        <w:t xml:space="preserve">” – </w:t>
      </w:r>
      <w:r>
        <w:rPr>
          <w:rStyle w:val="s1"/>
          <w:lang w:val="en-US"/>
        </w:rPr>
        <w:t>DCAE TOSCA file specifically configured for the instance</w:t>
      </w:r>
    </w:p>
    <w:p w:rsidR="00912CE2" w:rsidRDefault="00837B1D">
      <w:pPr>
        <w:pStyle w:val="Body"/>
      </w:pPr>
      <w:r>
        <w:rPr>
          <w:rStyle w:val="s1"/>
          <w:rtl/>
          <w:lang w:val="ar-SA"/>
        </w:rPr>
        <w:t>“</w:t>
      </w:r>
      <w:r>
        <w:rPr>
          <w:rStyle w:val="s1"/>
          <w:lang w:val="en-US"/>
        </w:rPr>
        <w:t>DCAE_ INVENTORY _JSON</w:t>
      </w:r>
      <w:r>
        <w:rPr>
          <w:rStyle w:val="s1"/>
        </w:rPr>
        <w:t>”</w:t>
      </w:r>
      <w:r>
        <w:rPr>
          <w:rStyle w:val="s1"/>
          <w:lang w:val="en-US"/>
        </w:rPr>
        <w:t>- DCAE configuration file specifically configured for the instance</w:t>
      </w:r>
    </w:p>
    <w:p w:rsidR="00912CE2" w:rsidRDefault="00837B1D">
      <w:pPr>
        <w:pStyle w:val="Body"/>
      </w:pPr>
      <w:r>
        <w:rPr>
          <w:rStyle w:val="s1"/>
          <w:rtl/>
          <w:lang w:val="ar-SA"/>
        </w:rPr>
        <w:t>“</w:t>
      </w:r>
      <w:r>
        <w:rPr>
          <w:rStyle w:val="s1"/>
          <w:lang w:val="es-ES_tradnl"/>
        </w:rPr>
        <w:t>DCAE_ INVENTO</w:t>
      </w:r>
      <w:r>
        <w:rPr>
          <w:rStyle w:val="s1"/>
          <w:lang w:val="es-ES_tradnl"/>
        </w:rPr>
        <w:t>RY _POLICY</w:t>
      </w:r>
      <w:r>
        <w:rPr>
          <w:rStyle w:val="s1"/>
        </w:rPr>
        <w:t>”</w:t>
      </w:r>
      <w:r>
        <w:rPr>
          <w:rStyle w:val="s1"/>
          <w:lang w:val="en-US"/>
        </w:rPr>
        <w:t>- DCAE Policy specifically configured for the instance</w:t>
      </w:r>
    </w:p>
    <w:p w:rsidR="00912CE2" w:rsidRDefault="00837B1D">
      <w:pPr>
        <w:pStyle w:val="Body"/>
      </w:pPr>
      <w:r>
        <w:rPr>
          <w:rStyle w:val="s1"/>
          <w:rtl/>
          <w:lang w:val="ar-SA"/>
        </w:rPr>
        <w:t>“</w:t>
      </w:r>
      <w:r>
        <w:rPr>
          <w:rStyle w:val="s1"/>
          <w:lang w:val="en-US"/>
        </w:rPr>
        <w:t>DCAE_ INVENTORY _DOC</w:t>
      </w:r>
      <w:r>
        <w:rPr>
          <w:rStyle w:val="s1"/>
        </w:rPr>
        <w:t>”</w:t>
      </w:r>
      <w:r>
        <w:rPr>
          <w:rStyle w:val="s1"/>
          <w:lang w:val="en-US"/>
        </w:rPr>
        <w:t>- DCAE manual for the instance</w:t>
      </w:r>
    </w:p>
    <w:p w:rsidR="00912CE2" w:rsidRDefault="00837B1D">
      <w:pPr>
        <w:pStyle w:val="Body"/>
      </w:pPr>
      <w:r>
        <w:rPr>
          <w:rStyle w:val="s1"/>
          <w:rtl/>
          <w:lang w:val="ar-SA"/>
        </w:rPr>
        <w:t>“</w:t>
      </w:r>
      <w:r>
        <w:rPr>
          <w:rStyle w:val="s1"/>
          <w:lang w:val="en-US"/>
        </w:rPr>
        <w:t>DCAE INVENTORY _BLUEPRINT</w:t>
      </w:r>
      <w:r>
        <w:rPr>
          <w:rStyle w:val="s1"/>
        </w:rPr>
        <w:t>”</w:t>
      </w:r>
      <w:r>
        <w:rPr>
          <w:rStyle w:val="s1"/>
          <w:lang w:val="en-US"/>
        </w:rPr>
        <w:t>- DCAE blueprint  specifically designed for the instance</w:t>
      </w:r>
    </w:p>
    <w:p w:rsidR="00912CE2" w:rsidRDefault="00837B1D">
      <w:pPr>
        <w:pStyle w:val="Body"/>
      </w:pPr>
      <w:r>
        <w:rPr>
          <w:rStyle w:val="s1"/>
          <w:rtl/>
          <w:lang w:val="ar-SA"/>
        </w:rPr>
        <w:t>“</w:t>
      </w:r>
      <w:r>
        <w:rPr>
          <w:rStyle w:val="s1"/>
          <w:lang w:val="en-US"/>
        </w:rPr>
        <w:t>DCAE_ INVENTORY _EVENT</w:t>
      </w:r>
      <w:r>
        <w:rPr>
          <w:rStyle w:val="s1"/>
        </w:rPr>
        <w:t>”</w:t>
      </w:r>
      <w:r>
        <w:rPr>
          <w:rStyle w:val="s1"/>
          <w:lang w:val="en-US"/>
        </w:rPr>
        <w:t xml:space="preserve">- DCAE EVENT file for the </w:t>
      </w:r>
      <w:r>
        <w:rPr>
          <w:rStyle w:val="s1"/>
          <w:lang w:val="en-US"/>
        </w:rPr>
        <w:t>instance</w:t>
      </w:r>
    </w:p>
    <w:p w:rsidR="00912CE2" w:rsidRDefault="00837B1D">
      <w:pPr>
        <w:pStyle w:val="Body"/>
      </w:pPr>
      <w:r>
        <w:rPr>
          <w:rStyle w:val="s1"/>
          <w:rtl/>
          <w:lang w:val="ar-SA"/>
        </w:rPr>
        <w:t>“</w:t>
      </w:r>
      <w:r>
        <w:rPr>
          <w:rStyle w:val="s1"/>
          <w:lang w:val="de-DE"/>
        </w:rPr>
        <w:t>AAI_SERVICE_MODEL</w:t>
      </w:r>
      <w:r>
        <w:rPr>
          <w:rStyle w:val="s1"/>
        </w:rPr>
        <w:t xml:space="preserve">” – </w:t>
      </w:r>
      <w:r>
        <w:rPr>
          <w:rStyle w:val="s1"/>
          <w:lang w:val="en-US"/>
        </w:rPr>
        <w:t>service dictionary for A&amp;AI</w:t>
      </w:r>
    </w:p>
    <w:p w:rsidR="00912CE2" w:rsidRDefault="00837B1D">
      <w:pPr>
        <w:pStyle w:val="Body"/>
      </w:pPr>
      <w:r>
        <w:rPr>
          <w:rStyle w:val="s1"/>
          <w:rtl/>
          <w:lang w:val="ar-SA"/>
        </w:rPr>
        <w:t>“</w:t>
      </w:r>
      <w:r>
        <w:rPr>
          <w:rStyle w:val="s1"/>
          <w:lang w:val="en-US"/>
        </w:rPr>
        <w:t>AAI_VF_MODEL</w:t>
      </w:r>
      <w:r>
        <w:rPr>
          <w:rStyle w:val="s1"/>
        </w:rPr>
        <w:t xml:space="preserve">” – </w:t>
      </w:r>
      <w:r>
        <w:rPr>
          <w:rStyle w:val="s1"/>
          <w:lang w:val="en-US"/>
        </w:rPr>
        <w:t>VF dictionary for A&amp;AI</w:t>
      </w:r>
    </w:p>
    <w:p w:rsidR="00912CE2" w:rsidRDefault="00837B1D">
      <w:pPr>
        <w:pStyle w:val="Body"/>
      </w:pPr>
      <w:r>
        <w:rPr>
          <w:rStyle w:val="s1"/>
          <w:rtl/>
          <w:lang w:val="ar-SA"/>
        </w:rPr>
        <w:t>“</w:t>
      </w:r>
      <w:r>
        <w:rPr>
          <w:rStyle w:val="s1"/>
          <w:lang w:val="en-US"/>
        </w:rPr>
        <w:t>AAI_VF_MODULE_MODEL</w:t>
      </w:r>
      <w:r>
        <w:rPr>
          <w:rStyle w:val="s1"/>
        </w:rPr>
        <w:t xml:space="preserve">” – </w:t>
      </w:r>
      <w:r>
        <w:rPr>
          <w:rStyle w:val="s1"/>
          <w:lang w:val="en-US"/>
        </w:rPr>
        <w:t>VF Module dictionary for A&amp;AI</w:t>
      </w:r>
    </w:p>
    <w:p w:rsidR="00912CE2" w:rsidRDefault="00837B1D">
      <w:pPr>
        <w:pStyle w:val="Body"/>
      </w:pPr>
      <w:r>
        <w:rPr>
          <w:rStyle w:val="s1"/>
          <w:rtl/>
          <w:lang w:val="ar-SA"/>
        </w:rPr>
        <w:t>“</w:t>
      </w:r>
      <w:r>
        <w:rPr>
          <w:rStyle w:val="s1"/>
          <w:lang w:val="en-US"/>
        </w:rPr>
        <w:t>AAI_VF_INSTANCE_MODEL</w:t>
      </w:r>
      <w:r>
        <w:rPr>
          <w:rStyle w:val="s1"/>
        </w:rPr>
        <w:t>”,</w:t>
      </w:r>
    </w:p>
    <w:p w:rsidR="00912CE2" w:rsidRDefault="00837B1D">
      <w:pPr>
        <w:pStyle w:val="Body"/>
      </w:pPr>
      <w:r>
        <w:rPr>
          <w:rStyle w:val="s1"/>
          <w:rtl/>
          <w:lang w:val="ar-SA"/>
        </w:rPr>
        <w:t>“</w:t>
      </w:r>
      <w:r>
        <w:rPr>
          <w:rStyle w:val="s1"/>
          <w:lang w:val="de-DE"/>
        </w:rPr>
        <w:t>SNMP_TRAP</w:t>
      </w:r>
      <w:r>
        <w:rPr>
          <w:rStyle w:val="s1"/>
        </w:rPr>
        <w:t xml:space="preserve">” – </w:t>
      </w:r>
      <w:r>
        <w:rPr>
          <w:rStyle w:val="s1"/>
          <w:lang w:val="en-US"/>
        </w:rPr>
        <w:t>MIB file to be used by DCAE for monitoring the asset,</w:t>
      </w:r>
    </w:p>
    <w:p w:rsidR="00912CE2" w:rsidRDefault="00837B1D">
      <w:pPr>
        <w:pStyle w:val="Body"/>
      </w:pPr>
      <w:r>
        <w:rPr>
          <w:rStyle w:val="s1"/>
          <w:rtl/>
          <w:lang w:val="ar-SA"/>
        </w:rPr>
        <w:t>“</w:t>
      </w:r>
      <w:r>
        <w:rPr>
          <w:rStyle w:val="s1"/>
        </w:rPr>
        <w:t>SNMP_POLL</w:t>
      </w:r>
      <w:r>
        <w:rPr>
          <w:rStyle w:val="s1"/>
        </w:rPr>
        <w:t>”</w:t>
      </w:r>
      <w:r>
        <w:rPr>
          <w:rStyle w:val="s1"/>
          <w:lang w:val="en-US"/>
        </w:rPr>
        <w:t>- MIB file to be used by DCAE for monitoring the asset,</w:t>
      </w:r>
    </w:p>
    <w:p w:rsidR="00912CE2" w:rsidRDefault="00837B1D">
      <w:pPr>
        <w:pStyle w:val="Body"/>
      </w:pPr>
      <w:r>
        <w:rPr>
          <w:rStyle w:val="s1"/>
          <w:rtl/>
          <w:lang w:val="ar-SA"/>
        </w:rPr>
        <w:t>“</w:t>
      </w:r>
      <w:r>
        <w:rPr>
          <w:rStyle w:val="s1"/>
          <w:lang w:val="en-US"/>
        </w:rPr>
        <w:t>TOSCA_TEMPLATE</w:t>
      </w:r>
      <w:r>
        <w:rPr>
          <w:rStyle w:val="s1"/>
        </w:rPr>
        <w:t xml:space="preserve">” – </w:t>
      </w:r>
      <w:r>
        <w:rPr>
          <w:rStyle w:val="s1"/>
          <w:lang w:val="en-US"/>
        </w:rPr>
        <w:t>Tosca yaml with representation of the asset,</w:t>
      </w:r>
    </w:p>
    <w:p w:rsidR="00912CE2" w:rsidRDefault="00837B1D">
      <w:pPr>
        <w:pStyle w:val="Body"/>
      </w:pPr>
      <w:r>
        <w:rPr>
          <w:rStyle w:val="s1"/>
          <w:rtl/>
          <w:lang w:val="ar-SA"/>
        </w:rPr>
        <w:t>“</w:t>
      </w:r>
      <w:r>
        <w:rPr>
          <w:rStyle w:val="s1"/>
          <w:lang w:val="en-US"/>
        </w:rPr>
        <w:t>TOSCA_CSAR</w:t>
      </w:r>
      <w:r>
        <w:rPr>
          <w:rStyle w:val="s1"/>
        </w:rPr>
        <w:t xml:space="preserve">” – </w:t>
      </w:r>
      <w:r>
        <w:rPr>
          <w:rStyle w:val="s1"/>
          <w:lang w:val="en-US"/>
        </w:rPr>
        <w:t>TOSCA CSAR package with all information (including artifacts of the asset,</w:t>
      </w:r>
    </w:p>
    <w:p w:rsidR="00912CE2" w:rsidRDefault="00837B1D">
      <w:pPr>
        <w:pStyle w:val="Body"/>
      </w:pPr>
      <w:r>
        <w:rPr>
          <w:rStyle w:val="s1"/>
          <w:rtl/>
          <w:lang w:val="ar-SA"/>
        </w:rPr>
        <w:lastRenderedPageBreak/>
        <w:t>“</w:t>
      </w:r>
      <w:r>
        <w:rPr>
          <w:rStyle w:val="s1"/>
          <w:lang w:val="de-DE"/>
        </w:rPr>
        <w:t>OTHER</w:t>
      </w:r>
      <w:r>
        <w:rPr>
          <w:rStyle w:val="s1"/>
        </w:rPr>
        <w:t xml:space="preserve">”  </w:t>
      </w:r>
      <w:r>
        <w:rPr>
          <w:rStyle w:val="s1"/>
          <w:lang w:val="en-US"/>
        </w:rPr>
        <w:t>- Unspecified  artifact type  (expec</w:t>
      </w:r>
      <w:r>
        <w:rPr>
          <w:rStyle w:val="s1"/>
          <w:lang w:val="en-US"/>
        </w:rPr>
        <w:t>ted to  be used for early integration phase only)</w:t>
      </w:r>
    </w:p>
    <w:p w:rsidR="00912CE2" w:rsidRDefault="00912CE2">
      <w:pPr>
        <w:pStyle w:val="Body"/>
      </w:pPr>
    </w:p>
    <w:p w:rsidR="00912CE2" w:rsidRDefault="00837B1D" w:rsidP="00837B1D">
      <w:pPr>
        <w:pStyle w:val="Heading"/>
        <w:numPr>
          <w:ilvl w:val="0"/>
          <w:numId w:val="5"/>
        </w:numPr>
      </w:pPr>
      <w:bookmarkStart w:id="173" w:name="_Toc54868993"/>
      <w:r>
        <w:rPr>
          <w:rStyle w:val="s1"/>
          <w:rFonts w:eastAsia="Arial Unicode MS" w:cs="Arial Unicode MS"/>
          <w:lang w:val="da-DK"/>
        </w:rPr>
        <w:t xml:space="preserve">Appendix C </w:t>
      </w:r>
      <w:r>
        <w:rPr>
          <w:rStyle w:val="s1"/>
          <w:rFonts w:eastAsia="Arial Unicode MS" w:cs="Arial Unicode MS"/>
        </w:rPr>
        <w:t xml:space="preserve">– </w:t>
      </w:r>
      <w:r>
        <w:rPr>
          <w:rStyle w:val="s1"/>
          <w:rFonts w:eastAsia="Arial Unicode MS" w:cs="Arial Unicode MS"/>
          <w:lang w:val="it-IT"/>
        </w:rPr>
        <w:t>Model Driven VID</w:t>
      </w:r>
      <w:bookmarkEnd w:id="173"/>
    </w:p>
    <w:p w:rsidR="00912CE2" w:rsidRDefault="00837B1D">
      <w:pPr>
        <w:pStyle w:val="BodyA"/>
        <w:ind w:left="0"/>
        <w:rPr>
          <w:rStyle w:val="None"/>
          <w:rFonts w:ascii="Calibri" w:eastAsia="Calibri" w:hAnsi="Calibri" w:cs="Calibri"/>
          <w:sz w:val="20"/>
          <w:szCs w:val="20"/>
        </w:rPr>
      </w:pPr>
      <w:r>
        <w:rPr>
          <w:rStyle w:val="None"/>
          <w:rFonts w:ascii="Calibri" w:hAnsi="Calibri"/>
          <w:sz w:val="20"/>
          <w:szCs w:val="20"/>
        </w:rPr>
        <w:t xml:space="preserve">Comment: The HTML examples here are conceptual, and can be implemented other ways. (VID is using Angular JS not HTML). </w:t>
      </w:r>
    </w:p>
    <w:p w:rsidR="00912CE2" w:rsidRDefault="00837B1D">
      <w:pPr>
        <w:pStyle w:val="BodyA"/>
        <w:ind w:left="0"/>
        <w:rPr>
          <w:rStyle w:val="None"/>
          <w:rFonts w:ascii="Calibri" w:eastAsia="Calibri" w:hAnsi="Calibri" w:cs="Calibri"/>
          <w:sz w:val="22"/>
          <w:szCs w:val="22"/>
        </w:rPr>
      </w:pPr>
      <w:r>
        <w:rPr>
          <w:rStyle w:val="None"/>
          <w:rFonts w:ascii="Calibri" w:hAnsi="Calibri"/>
          <w:sz w:val="22"/>
          <w:szCs w:val="22"/>
        </w:rPr>
        <w:t>It is suggested that VID screens would be generated bas</w:t>
      </w:r>
      <w:r>
        <w:rPr>
          <w:rStyle w:val="None"/>
          <w:rFonts w:ascii="Calibri" w:hAnsi="Calibri"/>
          <w:sz w:val="22"/>
          <w:szCs w:val="22"/>
        </w:rPr>
        <w:t>ed on the Network Service (NS) inputs section.</w:t>
      </w:r>
    </w:p>
    <w:p w:rsidR="00912CE2" w:rsidRDefault="00837B1D" w:rsidP="00837B1D">
      <w:pPr>
        <w:pStyle w:val="ListParagraph"/>
        <w:numPr>
          <w:ilvl w:val="0"/>
          <w:numId w:val="149"/>
        </w:numPr>
        <w:rPr>
          <w:rFonts w:ascii="Calibri" w:hAnsi="Calibri"/>
        </w:rPr>
      </w:pPr>
      <w:r>
        <w:rPr>
          <w:rStyle w:val="None"/>
        </w:rPr>
        <w:t>HTML input type controls are being generated based on the inputs types. The following table lists some of the common TOSCA types and sample HTML control that can be used:</w:t>
      </w:r>
    </w:p>
    <w:p w:rsidR="00912CE2" w:rsidRDefault="00837B1D">
      <w:pPr>
        <w:pStyle w:val="ListParagraph"/>
      </w:pPr>
      <w:r>
        <w:rPr>
          <w:rStyle w:val="s1"/>
        </w:rPr>
        <w:t> </w:t>
      </w:r>
    </w:p>
    <w:tbl>
      <w:tblPr>
        <w:tblW w:w="6997"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27"/>
        <w:gridCol w:w="4970"/>
      </w:tblGrid>
      <w:tr w:rsidR="00912CE2">
        <w:trPr>
          <w:trHeight w:val="310"/>
        </w:trPr>
        <w:tc>
          <w:tcPr>
            <w:tcW w:w="20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TOSCA Type</w:t>
            </w:r>
          </w:p>
        </w:tc>
        <w:tc>
          <w:tcPr>
            <w:tcW w:w="4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HTML control</w:t>
            </w:r>
          </w:p>
        </w:tc>
      </w:tr>
      <w:tr w:rsidR="00912CE2">
        <w:trPr>
          <w:trHeight w:val="310"/>
        </w:trPr>
        <w:tc>
          <w:tcPr>
            <w:tcW w:w="20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string</w:t>
            </w:r>
          </w:p>
        </w:tc>
        <w:tc>
          <w:tcPr>
            <w:tcW w:w="4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&lt;input type=text&gt;</w:t>
            </w:r>
          </w:p>
        </w:tc>
      </w:tr>
      <w:tr w:rsidR="00912CE2">
        <w:trPr>
          <w:trHeight w:val="310"/>
        </w:trPr>
        <w:tc>
          <w:tcPr>
            <w:tcW w:w="20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integer</w:t>
            </w:r>
          </w:p>
        </w:tc>
        <w:tc>
          <w:tcPr>
            <w:tcW w:w="4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&lt;input type=number&gt;</w:t>
            </w:r>
          </w:p>
        </w:tc>
      </w:tr>
      <w:tr w:rsidR="00912CE2">
        <w:trPr>
          <w:trHeight w:val="310"/>
        </w:trPr>
        <w:tc>
          <w:tcPr>
            <w:tcW w:w="20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boolean</w:t>
            </w:r>
          </w:p>
        </w:tc>
        <w:tc>
          <w:tcPr>
            <w:tcW w:w="4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 xml:space="preserve">&lt;input type=radio&gt; </w:t>
            </w:r>
          </w:p>
        </w:tc>
      </w:tr>
      <w:tr w:rsidR="00912CE2">
        <w:trPr>
          <w:trHeight w:val="610"/>
        </w:trPr>
        <w:tc>
          <w:tcPr>
            <w:tcW w:w="20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range</w:t>
            </w:r>
          </w:p>
        </w:tc>
        <w:tc>
          <w:tcPr>
            <w:tcW w:w="4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rPr>
                <w:rStyle w:val="None"/>
              </w:rPr>
            </w:pPr>
            <w:r>
              <w:rPr>
                <w:rStyle w:val="None"/>
              </w:rPr>
              <w:t>&lt;input type=number min=  max= &gt;</w:t>
            </w:r>
          </w:p>
          <w:p w:rsidR="00912CE2" w:rsidRDefault="00837B1D">
            <w:pPr>
              <w:pStyle w:val="ListParagraph"/>
              <w:ind w:left="0"/>
            </w:pPr>
            <w:r>
              <w:rPr>
                <w:rStyle w:val="None"/>
              </w:rPr>
              <w:t>&lt;input type=range min= mac= &gt;</w:t>
            </w:r>
          </w:p>
        </w:tc>
      </w:tr>
      <w:tr w:rsidR="00912CE2">
        <w:trPr>
          <w:trHeight w:val="310"/>
        </w:trPr>
        <w:tc>
          <w:tcPr>
            <w:tcW w:w="20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list</w:t>
            </w:r>
          </w:p>
        </w:tc>
        <w:tc>
          <w:tcPr>
            <w:tcW w:w="4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&lt;select&gt;</w:t>
            </w:r>
          </w:p>
        </w:tc>
      </w:tr>
      <w:tr w:rsidR="00912CE2">
        <w:trPr>
          <w:trHeight w:val="610"/>
        </w:trPr>
        <w:tc>
          <w:tcPr>
            <w:tcW w:w="20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map</w:t>
            </w:r>
          </w:p>
        </w:tc>
        <w:tc>
          <w:tcPr>
            <w:tcW w:w="4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rPr>
                <w:rStyle w:val="None"/>
              </w:rPr>
            </w:pPr>
            <w:r>
              <w:rPr>
                <w:rStyle w:val="None"/>
              </w:rPr>
              <w:t>&lt;fieldset&gt;&lt;/fieldset&gt;</w:t>
            </w:r>
          </w:p>
          <w:p w:rsidR="00912CE2" w:rsidRDefault="00837B1D">
            <w:pPr>
              <w:pStyle w:val="ListParagraph"/>
              <w:ind w:left="0"/>
            </w:pPr>
            <w:r>
              <w:rPr>
                <w:rStyle w:val="None"/>
              </w:rPr>
              <w:t>note: input type based on entry_schema type</w:t>
            </w:r>
          </w:p>
        </w:tc>
      </w:tr>
    </w:tbl>
    <w:p w:rsidR="00912CE2" w:rsidRDefault="00912CE2">
      <w:pPr>
        <w:pStyle w:val="ListParagraph"/>
        <w:widowControl w:val="0"/>
        <w:ind w:hanging="720"/>
      </w:pPr>
    </w:p>
    <w:p w:rsidR="00912CE2" w:rsidRDefault="00837B1D">
      <w:pPr>
        <w:pStyle w:val="Body"/>
        <w:rPr>
          <w:rStyle w:val="None"/>
          <w:rFonts w:ascii="Calibri" w:eastAsia="Calibri" w:hAnsi="Calibri" w:cs="Calibri"/>
        </w:rPr>
      </w:pPr>
      <w:r>
        <w:rPr>
          <w:rStyle w:val="s1"/>
        </w:rPr>
        <w:t xml:space="preserve">                </w:t>
      </w:r>
      <w:r>
        <w:rPr>
          <w:rStyle w:val="s1"/>
          <w:lang w:val="en-US"/>
        </w:rPr>
        <w:t>Note: In 1707 SDC might support only subset of these type.</w:t>
      </w:r>
    </w:p>
    <w:p w:rsidR="00912CE2" w:rsidRDefault="00837B1D">
      <w:pPr>
        <w:pStyle w:val="Body"/>
      </w:pPr>
      <w:r>
        <w:rPr>
          <w:rStyle w:val="s1"/>
        </w:rPr>
        <w:t> </w:t>
      </w:r>
    </w:p>
    <w:p w:rsidR="00912CE2" w:rsidRDefault="00837B1D" w:rsidP="00837B1D">
      <w:pPr>
        <w:pStyle w:val="ListParagraph"/>
        <w:numPr>
          <w:ilvl w:val="0"/>
          <w:numId w:val="150"/>
        </w:numPr>
      </w:pPr>
      <w:r>
        <w:rPr>
          <w:rStyle w:val="s1"/>
        </w:rPr>
        <w:t>TOSCA also support complex data types. Data types have the following grammar:</w:t>
      </w:r>
    </w:p>
    <w:p w:rsidR="00912CE2" w:rsidRDefault="00837B1D">
      <w:pPr>
        <w:pStyle w:val="Body"/>
        <w:ind w:left="1440"/>
      </w:pPr>
      <w:r>
        <w:rPr>
          <w:rStyle w:val="s1"/>
          <w:lang w:val="en-US"/>
        </w:rPr>
        <w:t>&lt;data type name&gt;:</w:t>
      </w:r>
    </w:p>
    <w:p w:rsidR="00912CE2" w:rsidRDefault="00837B1D">
      <w:pPr>
        <w:pStyle w:val="Body"/>
        <w:ind w:left="1440"/>
      </w:pPr>
      <w:r>
        <w:rPr>
          <w:rStyle w:val="s1"/>
        </w:rPr>
        <w:t xml:space="preserve">    </w:t>
      </w:r>
      <w:r>
        <w:rPr>
          <w:rStyle w:val="s1"/>
          <w:lang w:val="en-US"/>
        </w:rPr>
        <w:t>derived_from: &lt;existing data type&gt;</w:t>
      </w:r>
    </w:p>
    <w:p w:rsidR="00912CE2" w:rsidRDefault="00837B1D">
      <w:pPr>
        <w:pStyle w:val="Body"/>
        <w:ind w:left="1440"/>
      </w:pPr>
      <w:r>
        <w:rPr>
          <w:rStyle w:val="s1"/>
        </w:rPr>
        <w:t>    </w:t>
      </w:r>
      <w:r>
        <w:rPr>
          <w:rStyle w:val="s1"/>
          <w:lang w:val="en-US"/>
        </w:rPr>
        <w:t>description: &lt;data type description&gt;</w:t>
      </w:r>
    </w:p>
    <w:p w:rsidR="00912CE2" w:rsidRDefault="00837B1D">
      <w:pPr>
        <w:pStyle w:val="Body"/>
        <w:ind w:left="1440"/>
      </w:pPr>
      <w:r>
        <w:rPr>
          <w:rStyle w:val="s1"/>
        </w:rPr>
        <w:t>   </w:t>
      </w:r>
      <w:r>
        <w:rPr>
          <w:rStyle w:val="s1"/>
        </w:rPr>
        <w:t> </w:t>
      </w:r>
      <w:r>
        <w:rPr>
          <w:rStyle w:val="s1"/>
          <w:lang w:val="en-US"/>
        </w:rPr>
        <w:t xml:space="preserve">properties: </w:t>
      </w:r>
    </w:p>
    <w:p w:rsidR="00912CE2" w:rsidRDefault="00837B1D">
      <w:pPr>
        <w:pStyle w:val="Body"/>
        <w:ind w:left="1440"/>
      </w:pPr>
      <w:r>
        <w:rPr>
          <w:rStyle w:val="s1"/>
        </w:rPr>
        <w:t>       </w:t>
      </w:r>
      <w:r>
        <w:rPr>
          <w:rStyle w:val="s1"/>
          <w:lang w:val="en-US"/>
        </w:rPr>
        <w:t>&lt;property definition&gt;</w:t>
      </w:r>
    </w:p>
    <w:p w:rsidR="00912CE2" w:rsidRDefault="00837B1D">
      <w:pPr>
        <w:pStyle w:val="Body"/>
      </w:pPr>
      <w:r>
        <w:rPr>
          <w:rStyle w:val="s1"/>
        </w:rPr>
        <w:t> </w:t>
      </w:r>
    </w:p>
    <w:p w:rsidR="00912CE2" w:rsidRDefault="00837B1D">
      <w:pPr>
        <w:pStyle w:val="Body"/>
        <w:ind w:firstLine="720"/>
      </w:pPr>
      <w:r>
        <w:rPr>
          <w:rStyle w:val="s1"/>
          <w:lang w:val="en-US"/>
        </w:rPr>
        <w:t xml:space="preserve">When input parameter is of complex data type, the service template include a </w:t>
      </w:r>
      <w:r>
        <w:rPr>
          <w:rStyle w:val="s1"/>
          <w:rtl/>
        </w:rPr>
        <w:t>‘</w:t>
      </w:r>
      <w:r>
        <w:rPr>
          <w:rStyle w:val="s1"/>
          <w:lang w:val="en-US"/>
        </w:rPr>
        <w:t>data_types:</w:t>
      </w:r>
      <w:r>
        <w:rPr>
          <w:rStyle w:val="s1"/>
          <w:rtl/>
        </w:rPr>
        <w:t xml:space="preserve">’ </w:t>
      </w:r>
      <w:r>
        <w:rPr>
          <w:rStyle w:val="s1"/>
          <w:lang w:val="en-US"/>
        </w:rPr>
        <w:t>section with the data type definition.</w:t>
      </w:r>
    </w:p>
    <w:p w:rsidR="00912CE2" w:rsidRDefault="00837B1D">
      <w:pPr>
        <w:pStyle w:val="Body"/>
        <w:ind w:firstLine="720"/>
      </w:pPr>
      <w:r>
        <w:rPr>
          <w:rStyle w:val="s1"/>
          <w:lang w:val="en-US"/>
        </w:rPr>
        <w:t xml:space="preserve">VID should use the data type definition to display the inputs to collect from </w:t>
      </w:r>
      <w:r>
        <w:rPr>
          <w:rStyle w:val="s1"/>
          <w:lang w:val="en-US"/>
        </w:rPr>
        <w:t>the user.</w:t>
      </w:r>
    </w:p>
    <w:p w:rsidR="00912CE2" w:rsidRDefault="00837B1D">
      <w:pPr>
        <w:pStyle w:val="Body"/>
        <w:ind w:firstLine="720"/>
      </w:pPr>
      <w:r>
        <w:rPr>
          <w:rStyle w:val="s1"/>
        </w:rPr>
        <w:t> </w:t>
      </w:r>
    </w:p>
    <w:p w:rsidR="00912CE2" w:rsidRDefault="00837B1D">
      <w:pPr>
        <w:pStyle w:val="Body"/>
        <w:ind w:firstLine="720"/>
      </w:pPr>
      <w:r>
        <w:rPr>
          <w:rStyle w:val="s1"/>
          <w:lang w:val="en-US"/>
        </w:rPr>
        <w:t>Note: it is possible for a data type to include a property of a complex data type.</w:t>
      </w:r>
    </w:p>
    <w:p w:rsidR="00912CE2" w:rsidRDefault="00837B1D">
      <w:pPr>
        <w:pStyle w:val="ListParagraph"/>
      </w:pPr>
      <w:r>
        <w:rPr>
          <w:rStyle w:val="s1"/>
        </w:rPr>
        <w:lastRenderedPageBreak/>
        <w:t> </w:t>
      </w:r>
    </w:p>
    <w:p w:rsidR="00912CE2" w:rsidRDefault="00837B1D" w:rsidP="00837B1D">
      <w:pPr>
        <w:pStyle w:val="ListParagraph"/>
        <w:numPr>
          <w:ilvl w:val="0"/>
          <w:numId w:val="150"/>
        </w:numPr>
      </w:pPr>
      <w:r>
        <w:rPr>
          <w:rStyle w:val="s1"/>
        </w:rPr>
        <w:t>Display parameter description if exist.</w:t>
      </w:r>
    </w:p>
    <w:p w:rsidR="00912CE2" w:rsidRDefault="00837B1D" w:rsidP="00837B1D">
      <w:pPr>
        <w:pStyle w:val="ListParagraph"/>
        <w:numPr>
          <w:ilvl w:val="0"/>
          <w:numId w:val="150"/>
        </w:numPr>
      </w:pPr>
      <w:r>
        <w:rPr>
          <w:rStyle w:val="s1"/>
        </w:rPr>
        <w:t xml:space="preserve">VID should use the parameter_required value to indicate to the user what inputs are mandatories. VID should </w:t>
      </w:r>
      <w:r>
        <w:rPr>
          <w:rStyle w:val="s1"/>
        </w:rPr>
        <w:t>enforce all mandatory fields has valid values.</w:t>
      </w:r>
    </w:p>
    <w:p w:rsidR="00912CE2" w:rsidRDefault="00837B1D" w:rsidP="00837B1D">
      <w:pPr>
        <w:pStyle w:val="ListParagraph"/>
        <w:numPr>
          <w:ilvl w:val="0"/>
          <w:numId w:val="150"/>
        </w:numPr>
      </w:pPr>
      <w:r>
        <w:rPr>
          <w:rStyle w:val="s1"/>
        </w:rPr>
        <w:t>Display parameter default value and allow user to override.</w:t>
      </w:r>
    </w:p>
    <w:p w:rsidR="00912CE2" w:rsidRDefault="00837B1D" w:rsidP="00837B1D">
      <w:pPr>
        <w:pStyle w:val="ListParagraph"/>
        <w:numPr>
          <w:ilvl w:val="0"/>
          <w:numId w:val="150"/>
        </w:numPr>
      </w:pPr>
      <w:r>
        <w:rPr>
          <w:rStyle w:val="s1"/>
        </w:rPr>
        <w:t>Restrict user input based on parameter constraints. The following table lists the common TOSCA constraints and the suggest VID behavior:</w:t>
      </w:r>
    </w:p>
    <w:p w:rsidR="00912CE2" w:rsidRDefault="00837B1D">
      <w:pPr>
        <w:pStyle w:val="ListParagraph"/>
      </w:pPr>
      <w:r>
        <w:rPr>
          <w:rStyle w:val="s1"/>
        </w:rPr>
        <w:t> </w:t>
      </w:r>
    </w:p>
    <w:tbl>
      <w:tblPr>
        <w:tblW w:w="8620"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98"/>
        <w:gridCol w:w="3036"/>
        <w:gridCol w:w="3386"/>
      </w:tblGrid>
      <w:tr w:rsidR="00912CE2">
        <w:trPr>
          <w:trHeight w:val="310"/>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Constraint</w:t>
            </w:r>
          </w:p>
        </w:tc>
        <w:tc>
          <w:tcPr>
            <w:tcW w:w="30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Description</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 xml:space="preserve">Suggest </w:t>
            </w:r>
          </w:p>
        </w:tc>
      </w:tr>
      <w:tr w:rsidR="00912CE2">
        <w:trPr>
          <w:trHeight w:val="910"/>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equal</w:t>
            </w:r>
          </w:p>
        </w:tc>
        <w:tc>
          <w:tcPr>
            <w:tcW w:w="30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Constrains a property or parameter to a value equal to (‘=’) the value declared.</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Use the &lt;input&gt; element ‘readonly’ attribute &lt;input readonly&gt;</w:t>
            </w:r>
          </w:p>
        </w:tc>
      </w:tr>
      <w:tr w:rsidR="00912CE2">
        <w:trPr>
          <w:trHeight w:val="910"/>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greater_than</w:t>
            </w:r>
          </w:p>
        </w:tc>
        <w:tc>
          <w:tcPr>
            <w:tcW w:w="30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 xml:space="preserve">Constrains a property or parameter to a value greater than (‘&gt;’) </w:t>
            </w:r>
            <w:r>
              <w:rPr>
                <w:rStyle w:val="None"/>
              </w:rPr>
              <w:t>the value declared.</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 xml:space="preserve">Use the &lt;input&gt; element with ‘min’ attribute set to the value declared+1 </w:t>
            </w:r>
          </w:p>
        </w:tc>
      </w:tr>
      <w:tr w:rsidR="00912CE2">
        <w:trPr>
          <w:trHeight w:val="1210"/>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greater_or_equal</w:t>
            </w:r>
          </w:p>
        </w:tc>
        <w:tc>
          <w:tcPr>
            <w:tcW w:w="30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Constrains a property or parameter to a value greater than or equal to (‘&gt;=’) the value declared.</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Use the &lt;input&gt; element with ‘min’ attribute s</w:t>
            </w:r>
            <w:r>
              <w:rPr>
                <w:rStyle w:val="None"/>
              </w:rPr>
              <w:t>et to the value declared</w:t>
            </w:r>
          </w:p>
        </w:tc>
      </w:tr>
      <w:tr w:rsidR="00912CE2">
        <w:trPr>
          <w:trHeight w:val="910"/>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less_than</w:t>
            </w:r>
          </w:p>
        </w:tc>
        <w:tc>
          <w:tcPr>
            <w:tcW w:w="30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Constrains a property or parameter to a value less than (‘&lt;’) the value declared.</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Use the &lt;input&gt; element with ‘max’ attribute set to the value declared-1</w:t>
            </w:r>
          </w:p>
        </w:tc>
      </w:tr>
      <w:tr w:rsidR="00912CE2">
        <w:trPr>
          <w:trHeight w:val="1210"/>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less_or_equal</w:t>
            </w:r>
          </w:p>
        </w:tc>
        <w:tc>
          <w:tcPr>
            <w:tcW w:w="30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 xml:space="preserve">Constrains a property or parameter to a value </w:t>
            </w:r>
            <w:r>
              <w:rPr>
                <w:rStyle w:val="None"/>
              </w:rPr>
              <w:t>less than or equal to (‘&lt;=’) the value declared.</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Use the &lt;input&gt; element with ‘max’ attribute set to the value declared</w:t>
            </w:r>
          </w:p>
        </w:tc>
      </w:tr>
      <w:tr w:rsidR="00912CE2">
        <w:trPr>
          <w:trHeight w:val="1210"/>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in_range</w:t>
            </w:r>
          </w:p>
        </w:tc>
        <w:tc>
          <w:tcPr>
            <w:tcW w:w="30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Constrains a property or parameter to a value in range of (inclusive) the two values declared.</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Use the &lt;input&gt; element with ‘min’ and ‘max’ attributes</w:t>
            </w:r>
          </w:p>
        </w:tc>
      </w:tr>
      <w:tr w:rsidR="00912CE2">
        <w:trPr>
          <w:trHeight w:val="910"/>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valid_values</w:t>
            </w:r>
          </w:p>
        </w:tc>
        <w:tc>
          <w:tcPr>
            <w:tcW w:w="30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Constrains a property or parameter to a value that is in the list of declared values.</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Use the &lt;select&gt; element</w:t>
            </w:r>
          </w:p>
        </w:tc>
      </w:tr>
      <w:tr w:rsidR="00912CE2">
        <w:trPr>
          <w:trHeight w:val="910"/>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lastRenderedPageBreak/>
              <w:t>length</w:t>
            </w:r>
          </w:p>
        </w:tc>
        <w:tc>
          <w:tcPr>
            <w:tcW w:w="30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 xml:space="preserve">Constrains the property or parameter to a value of a given </w:t>
            </w:r>
            <w:r>
              <w:rPr>
                <w:rStyle w:val="None"/>
              </w:rPr>
              <w:t>length.</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Use the &lt;input&gt; element with ‘minlength’ and ‘maxlength’ attributes</w:t>
            </w:r>
          </w:p>
        </w:tc>
      </w:tr>
      <w:tr w:rsidR="00912CE2">
        <w:trPr>
          <w:trHeight w:val="910"/>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min_length</w:t>
            </w:r>
          </w:p>
        </w:tc>
        <w:tc>
          <w:tcPr>
            <w:tcW w:w="30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Constrains the property or parameter to a value to a minimum length.</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Use the &lt;input&gt; element with ‘minlength’ attribute</w:t>
            </w:r>
          </w:p>
        </w:tc>
      </w:tr>
      <w:tr w:rsidR="00912CE2">
        <w:trPr>
          <w:trHeight w:val="910"/>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max_length</w:t>
            </w:r>
          </w:p>
        </w:tc>
        <w:tc>
          <w:tcPr>
            <w:tcW w:w="30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Constrains the property or parameter</w:t>
            </w:r>
            <w:r>
              <w:rPr>
                <w:rStyle w:val="None"/>
              </w:rPr>
              <w:t xml:space="preserve"> to a value to a maximum length.</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Use the &lt;input&gt; element with  ‘maxlength’ attribute</w:t>
            </w:r>
          </w:p>
        </w:tc>
      </w:tr>
      <w:tr w:rsidR="00912CE2">
        <w:trPr>
          <w:trHeight w:val="1210"/>
        </w:trPr>
        <w:tc>
          <w:tcPr>
            <w:tcW w:w="21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pattern</w:t>
            </w:r>
          </w:p>
        </w:tc>
        <w:tc>
          <w:tcPr>
            <w:tcW w:w="30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Constrains the property or parameter to a value that is allowed by the provided regular expression.</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12CE2" w:rsidRDefault="00837B1D">
            <w:pPr>
              <w:pStyle w:val="ListParagraph"/>
              <w:ind w:left="0"/>
            </w:pPr>
            <w:r>
              <w:rPr>
                <w:rStyle w:val="None"/>
              </w:rPr>
              <w:t>Use the &lt;input&gt; element with ‘pattern’ attribute</w:t>
            </w:r>
          </w:p>
        </w:tc>
      </w:tr>
    </w:tbl>
    <w:p w:rsidR="00912CE2" w:rsidRDefault="00912CE2">
      <w:pPr>
        <w:pStyle w:val="ListParagraph"/>
        <w:widowControl w:val="0"/>
        <w:ind w:hanging="720"/>
      </w:pPr>
    </w:p>
    <w:p w:rsidR="00912CE2" w:rsidRDefault="00912CE2">
      <w:pPr>
        <w:pStyle w:val="BodyA"/>
        <w:ind w:left="0"/>
        <w:rPr>
          <w:rStyle w:val="None"/>
          <w:rFonts w:ascii="Calibri" w:eastAsia="Calibri" w:hAnsi="Calibri" w:cs="Calibri"/>
          <w:sz w:val="20"/>
          <w:szCs w:val="20"/>
        </w:rPr>
      </w:pPr>
    </w:p>
    <w:p w:rsidR="00912CE2" w:rsidRDefault="00837B1D">
      <w:pPr>
        <w:pStyle w:val="Body"/>
      </w:pPr>
      <w:r>
        <w:rPr>
          <w:rStyle w:val="None"/>
          <w:rFonts w:ascii="Arial Unicode MS" w:hAnsi="Arial Unicode MS"/>
          <w:sz w:val="20"/>
          <w:szCs w:val="20"/>
        </w:rPr>
        <w:br w:type="page"/>
      </w:r>
    </w:p>
    <w:p w:rsidR="00912CE2" w:rsidRDefault="00837B1D" w:rsidP="00837B1D">
      <w:pPr>
        <w:pStyle w:val="Heading"/>
        <w:numPr>
          <w:ilvl w:val="0"/>
          <w:numId w:val="151"/>
        </w:numPr>
      </w:pPr>
      <w:bookmarkStart w:id="174" w:name="_Toc54868994"/>
      <w:r>
        <w:rPr>
          <w:rStyle w:val="s1"/>
          <w:rFonts w:eastAsia="Arial Unicode MS" w:cs="Arial Unicode MS"/>
          <w:lang w:val="da-DK"/>
        </w:rPr>
        <w:lastRenderedPageBreak/>
        <w:t xml:space="preserve">Appendix D </w:t>
      </w:r>
      <w:r>
        <w:rPr>
          <w:rStyle w:val="s1"/>
          <w:rFonts w:eastAsia="Arial Unicode MS" w:cs="Arial Unicode MS"/>
        </w:rPr>
        <w:t xml:space="preserve">– </w:t>
      </w:r>
      <w:r>
        <w:rPr>
          <w:rStyle w:val="s1"/>
          <w:rFonts w:eastAsia="Arial Unicode MS" w:cs="Arial Unicode MS"/>
          <w:lang w:val="it-IT"/>
        </w:rPr>
        <w:t>TOSCA Parser</w:t>
      </w:r>
      <w:bookmarkEnd w:id="174"/>
    </w:p>
    <w:p w:rsidR="00912CE2" w:rsidRDefault="00837B1D">
      <w:pPr>
        <w:pStyle w:val="BodyA"/>
        <w:ind w:left="0"/>
        <w:rPr>
          <w:rStyle w:val="None"/>
          <w:rFonts w:ascii="Calibri" w:eastAsia="Calibri" w:hAnsi="Calibri" w:cs="Calibri"/>
          <w:sz w:val="22"/>
          <w:szCs w:val="22"/>
        </w:rPr>
      </w:pPr>
      <w:r>
        <w:rPr>
          <w:rStyle w:val="None"/>
          <w:rFonts w:ascii="Calibri" w:hAnsi="Calibri"/>
          <w:sz w:val="22"/>
          <w:szCs w:val="22"/>
        </w:rPr>
        <w:t>The new 1707 Distribution client will include TOSCA Parser.</w:t>
      </w:r>
      <w:r>
        <w:rPr>
          <w:rStyle w:val="None"/>
          <w:rFonts w:ascii="Calibri" w:eastAsia="Calibri" w:hAnsi="Calibri" w:cs="Calibri"/>
          <w:sz w:val="22"/>
          <w:szCs w:val="22"/>
        </w:rPr>
        <w:br/>
      </w:r>
    </w:p>
    <w:p w:rsidR="00912CE2" w:rsidRDefault="00837B1D">
      <w:pPr>
        <w:pStyle w:val="BodyA"/>
        <w:ind w:left="0"/>
        <w:rPr>
          <w:rStyle w:val="None"/>
          <w:rFonts w:ascii="Calibri" w:eastAsia="Calibri" w:hAnsi="Calibri" w:cs="Calibri"/>
          <w:sz w:val="22"/>
          <w:szCs w:val="22"/>
        </w:rPr>
      </w:pPr>
      <w:r>
        <w:rPr>
          <w:rStyle w:val="None"/>
          <w:rFonts w:ascii="Calibri" w:hAnsi="Calibri"/>
          <w:sz w:val="22"/>
          <w:szCs w:val="22"/>
        </w:rPr>
        <w:t>The TOSCA Parser takes service CSAR file as an input. It parses and reads the TOSCA templates and creates an in-memory graph of TOSCA nodes and their relationship.</w:t>
      </w:r>
      <w:r>
        <w:rPr>
          <w:rStyle w:val="None"/>
          <w:rFonts w:ascii="Calibri" w:eastAsia="Calibri" w:hAnsi="Calibri" w:cs="Calibri"/>
          <w:sz w:val="22"/>
          <w:szCs w:val="22"/>
        </w:rPr>
        <w:br/>
      </w:r>
    </w:p>
    <w:p w:rsidR="00912CE2" w:rsidRDefault="00837B1D">
      <w:pPr>
        <w:pStyle w:val="Body"/>
      </w:pPr>
      <w:r>
        <w:rPr>
          <w:rStyle w:val="s1"/>
          <w:lang w:val="en-US"/>
        </w:rPr>
        <w:t xml:space="preserve">The </w:t>
      </w:r>
      <w:r>
        <w:rPr>
          <w:rStyle w:val="s1"/>
          <w:lang w:val="en-US"/>
        </w:rPr>
        <w:t>TOSCA Parser provides call functions to retrieve the information from the parsed in memory TOSCA model.</w:t>
      </w:r>
      <w:r>
        <w:rPr>
          <w:rStyle w:val="s1"/>
        </w:rPr>
        <w:br/>
      </w:r>
      <w:r>
        <w:rPr>
          <w:rStyle w:val="s1"/>
        </w:rPr>
        <w:br/>
      </w:r>
    </w:p>
    <w:p w:rsidR="00912CE2" w:rsidRDefault="00912CE2">
      <w:pPr>
        <w:pStyle w:val="BodyA"/>
      </w:pPr>
    </w:p>
    <w:sectPr w:rsidR="00912CE2">
      <w:headerReference w:type="even" r:id="rId24"/>
      <w:headerReference w:type="default" r:id="rId25"/>
      <w:footerReference w:type="even" r:id="rId26"/>
      <w:footerReference w:type="default" r:id="rId27"/>
      <w:pgSz w:w="12240" w:h="15840"/>
      <w:pgMar w:top="2160" w:right="1440" w:bottom="1800" w:left="1440" w:header="80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37B1D" w:rsidRDefault="00837B1D">
      <w:r>
        <w:separator/>
      </w:r>
    </w:p>
  </w:endnote>
  <w:endnote w:type="continuationSeparator" w:id="0">
    <w:p w:rsidR="00837B1D" w:rsidRDefault="00837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learviewATT">
    <w:panose1 w:val="020B0604020202020204"/>
    <w:charset w:val="00"/>
    <w:family w:val="roman"/>
    <w:pitch w:val="default"/>
  </w:font>
  <w:font w:name="Times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2CE2" w:rsidRDefault="00912CE2">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2CE2" w:rsidRDefault="00912CE2">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2CE2" w:rsidRDefault="00912CE2">
    <w:pPr>
      <w:pStyle w:val="ProprietaryA"/>
      <w:rPr>
        <w:rStyle w:val="s1"/>
        <w:sz w:val="12"/>
        <w:szCs w:val="12"/>
      </w:rPr>
    </w:pPr>
  </w:p>
  <w:p w:rsidR="00912CE2" w:rsidRDefault="00912CE2">
    <w:pPr>
      <w:pStyle w:val="ProprietaryA"/>
    </w:pPr>
  </w:p>
  <w:p w:rsidR="00912CE2" w:rsidRDefault="00912CE2">
    <w:pPr>
      <w:pStyle w:val="Body"/>
    </w:pPr>
  </w:p>
  <w:p w:rsidR="00912CE2" w:rsidRDefault="00912CE2">
    <w:pPr>
      <w:pStyle w:val="Body"/>
    </w:pPr>
  </w:p>
  <w:p w:rsidR="00912CE2" w:rsidRDefault="00912CE2">
    <w:pPr>
      <w:pStyle w:val="Body"/>
    </w:pPr>
  </w:p>
  <w:p w:rsidR="00912CE2" w:rsidRDefault="00912CE2">
    <w:pPr>
      <w:pStyle w:val="Body"/>
    </w:pPr>
  </w:p>
  <w:p w:rsidR="00912CE2" w:rsidRDefault="00912CE2">
    <w:pPr>
      <w:pStyle w:val="Body"/>
    </w:pPr>
  </w:p>
  <w:p w:rsidR="00912CE2" w:rsidRDefault="00912CE2">
    <w:pPr>
      <w:pStyle w:val="Body"/>
    </w:pPr>
  </w:p>
  <w:p w:rsidR="00912CE2" w:rsidRDefault="00912CE2">
    <w:pPr>
      <w:pStyle w:val="Body"/>
    </w:pPr>
  </w:p>
  <w:p w:rsidR="00912CE2" w:rsidRDefault="00912CE2">
    <w:pPr>
      <w:pStyle w:val="Body"/>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2CE2" w:rsidRDefault="00837B1D">
    <w:pPr>
      <w:pStyle w:val="Footer"/>
      <w:pBdr>
        <w:top w:val="single" w:sz="6" w:space="0" w:color="000000"/>
      </w:pBdr>
    </w:pPr>
    <w:r>
      <w:rPr>
        <w:rStyle w:val="s1"/>
      </w:rPr>
      <w:tab/>
      <w:t xml:space="preserve">Page </w:t>
    </w:r>
    <w:r>
      <w:rPr>
        <w:b/>
        <w:bCs/>
      </w:rPr>
      <w:fldChar w:fldCharType="begin"/>
    </w:r>
    <w:r>
      <w:rPr>
        <w:b/>
        <w:bCs/>
      </w:rPr>
      <w:instrText xml:space="preserve"> PAGE </w:instrText>
    </w:r>
    <w:r w:rsidR="00BD7246">
      <w:rPr>
        <w:b/>
        <w:bCs/>
      </w:rPr>
      <w:fldChar w:fldCharType="separate"/>
    </w:r>
    <w:r w:rsidR="00BD7246">
      <w:rPr>
        <w:b/>
        <w:bCs/>
        <w:noProof/>
      </w:rPr>
      <w:t>2</w:t>
    </w:r>
    <w:r>
      <w:rP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2CE2" w:rsidRDefault="00837B1D">
    <w:pPr>
      <w:pStyle w:val="Footer"/>
      <w:pBdr>
        <w:top w:val="single" w:sz="6" w:space="0" w:color="000000"/>
      </w:pBdr>
    </w:pPr>
    <w:r>
      <w:rPr>
        <w:rStyle w:val="s1"/>
      </w:rPr>
      <w:tab/>
      <w:t xml:space="preserve">Page </w:t>
    </w:r>
    <w:r>
      <w:rPr>
        <w:b/>
        <w:bCs/>
      </w:rPr>
      <w:fldChar w:fldCharType="begin"/>
    </w:r>
    <w:r>
      <w:rPr>
        <w:b/>
        <w:bCs/>
      </w:rPr>
      <w:instrText xml:space="preserve"> PAGE </w:instrText>
    </w:r>
    <w:r w:rsidR="00BD7246">
      <w:rPr>
        <w:b/>
        <w:bCs/>
      </w:rPr>
      <w:fldChar w:fldCharType="separate"/>
    </w:r>
    <w:r w:rsidR="00BD7246">
      <w:rPr>
        <w:b/>
        <w:bCs/>
        <w:noProof/>
      </w:rPr>
      <w:t>3</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37B1D" w:rsidRDefault="00837B1D">
      <w:r>
        <w:separator/>
      </w:r>
    </w:p>
  </w:footnote>
  <w:footnote w:type="continuationSeparator" w:id="0">
    <w:p w:rsidR="00837B1D" w:rsidRDefault="00837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2CE2" w:rsidRDefault="00912CE2">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2CE2" w:rsidRDefault="00912CE2">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2CE2" w:rsidRDefault="00837B1D">
    <w:pPr>
      <w:pStyle w:val="HeaderFooter"/>
    </w:pPr>
    <w:r>
      <w:rPr>
        <w:noProof/>
      </w:rPr>
      <w:drawing>
        <wp:anchor distT="152400" distB="152400" distL="152400" distR="152400" simplePos="0" relativeHeight="251658240" behindDoc="1" locked="0" layoutInCell="1" allowOverlap="1">
          <wp:simplePos x="0" y="0"/>
          <wp:positionH relativeFrom="page">
            <wp:posOffset>0</wp:posOffset>
          </wp:positionH>
          <wp:positionV relativeFrom="page">
            <wp:posOffset>9020175</wp:posOffset>
          </wp:positionV>
          <wp:extent cx="7772400" cy="1047750"/>
          <wp:effectExtent l="0" t="0" r="0" b="0"/>
          <wp:wrapNone/>
          <wp:docPr id="1073741825" name="officeArt object" descr="2arc_bottom300"/>
          <wp:cNvGraphicFramePr/>
          <a:graphic xmlns:a="http://schemas.openxmlformats.org/drawingml/2006/main">
            <a:graphicData uri="http://schemas.openxmlformats.org/drawingml/2006/picture">
              <pic:pic xmlns:pic="http://schemas.openxmlformats.org/drawingml/2006/picture">
                <pic:nvPicPr>
                  <pic:cNvPr id="1073741825" name="2arc_bottom300" descr="2arc_bottom300"/>
                  <pic:cNvPicPr>
                    <a:picLocks noChangeAspect="1"/>
                  </pic:cNvPicPr>
                </pic:nvPicPr>
                <pic:blipFill>
                  <a:blip r:embed="rId1"/>
                  <a:stretch>
                    <a:fillRect/>
                  </a:stretch>
                </pic:blipFill>
                <pic:spPr>
                  <a:xfrm>
                    <a:off x="0" y="0"/>
                    <a:ext cx="7772400" cy="1047750"/>
                  </a:xfrm>
                  <a:prstGeom prst="rect">
                    <a:avLst/>
                  </a:prstGeom>
                  <a:ln w="12700" cap="flat">
                    <a:noFill/>
                    <a:miter lim="400000"/>
                  </a:ln>
                  <a:effec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2CE2" w:rsidRDefault="00837B1D">
    <w:pPr>
      <w:pStyle w:val="HeaderBoldRight"/>
    </w:pPr>
    <w:r>
      <w:t>ONAP R</w:t>
    </w:r>
    <w:r>
      <w:rPr>
        <w:lang w:val="nl-NL"/>
      </w:rPr>
      <w:t>7</w:t>
    </w:r>
    <w:r>
      <w:t xml:space="preserve"> SDC </w:t>
    </w:r>
    <w:r>
      <w:rPr>
        <w:b w:val="0"/>
        <w:bCs w:val="0"/>
        <w:lang w:val="nl-NL"/>
      </w:rPr>
      <w:t>Data</w:t>
    </w:r>
    <w:r>
      <w:rPr>
        <w:lang w:val="it-IT"/>
      </w:rPr>
      <w:t xml:space="preserve"> Model Specification</w:t>
    </w:r>
    <w:r>
      <w:rPr>
        <w:lang w:val="it-IT"/>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2CE2" w:rsidRDefault="00837B1D">
    <w:pPr>
      <w:pStyle w:val="HeaderBoldRight"/>
    </w:pPr>
    <w:r>
      <w:t>ONAP R</w:t>
    </w:r>
    <w:r>
      <w:rPr>
        <w:lang w:val="nl-NL"/>
      </w:rPr>
      <w:t>7</w:t>
    </w:r>
    <w:r>
      <w:t xml:space="preserve"> SDC Data Model Specification</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57FAB"/>
    <w:multiLevelType w:val="hybridMultilevel"/>
    <w:tmpl w:val="0394C60C"/>
    <w:numStyleLink w:val="ImportedStyle12"/>
  </w:abstractNum>
  <w:abstractNum w:abstractNumId="1" w15:restartNumberingAfterBreak="0">
    <w:nsid w:val="064376CE"/>
    <w:multiLevelType w:val="hybridMultilevel"/>
    <w:tmpl w:val="144CFD58"/>
    <w:numStyleLink w:val="ImportedStyle10"/>
  </w:abstractNum>
  <w:abstractNum w:abstractNumId="2" w15:restartNumberingAfterBreak="0">
    <w:nsid w:val="070F6B08"/>
    <w:multiLevelType w:val="hybridMultilevel"/>
    <w:tmpl w:val="B9684A2A"/>
    <w:styleLink w:val="ImportedStyle16"/>
    <w:lvl w:ilvl="0" w:tplc="C32E6E2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C6F93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1C000F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406C60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9866A7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0CC005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C6CD8A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EF0B19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824B71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B172469"/>
    <w:multiLevelType w:val="hybridMultilevel"/>
    <w:tmpl w:val="0394C60C"/>
    <w:styleLink w:val="ImportedStyle12"/>
    <w:lvl w:ilvl="0" w:tplc="64A80D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DCD1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9C71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58D37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99221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0A1DF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0627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A80C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2253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0CC026E"/>
    <w:multiLevelType w:val="hybridMultilevel"/>
    <w:tmpl w:val="E33AA378"/>
    <w:styleLink w:val="ImportedStyle1"/>
    <w:lvl w:ilvl="0" w:tplc="C0B0A44A">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tplc="518CCECA">
      <w:start w:val="1"/>
      <w:numFmt w:val="decimal"/>
      <w:lvlText w:val="%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tplc="CE0E8262">
      <w:start w:val="1"/>
      <w:numFmt w:val="decimal"/>
      <w:lvlText w:val="%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tplc="47AC0FBE">
      <w:start w:val="1"/>
      <w:numFmt w:val="decimal"/>
      <w:lvlText w:val="%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tplc="4C222400">
      <w:start w:val="1"/>
      <w:numFmt w:val="decimal"/>
      <w:lvlText w:val="%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tplc="54F4890C">
      <w:start w:val="1"/>
      <w:numFmt w:val="decimal"/>
      <w:lvlText w:val="%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tplc="184C936E">
      <w:start w:val="1"/>
      <w:numFmt w:val="decimal"/>
      <w:lvlText w:val="%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tplc="79CABC60">
      <w:start w:val="1"/>
      <w:numFmt w:val="decimal"/>
      <w:lvlText w:val="%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tplc="39F26928">
      <w:start w:val="1"/>
      <w:numFmt w:val="decimal"/>
      <w:suff w:val="nothing"/>
      <w:lvlText w:val="%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6457EB0"/>
    <w:multiLevelType w:val="hybridMultilevel"/>
    <w:tmpl w:val="EA788438"/>
    <w:lvl w:ilvl="0" w:tplc="DA50DDCE">
      <w:start w:val="1"/>
      <w:numFmt w:val="bullet"/>
      <w:lvlText w:val="·"/>
      <w:lvlJc w:val="left"/>
      <w:pPr>
        <w:ind w:left="18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D43950">
      <w:start w:val="1"/>
      <w:numFmt w:val="bullet"/>
      <w:lvlText w:val="o"/>
      <w:lvlJc w:val="left"/>
      <w:pPr>
        <w:ind w:left="882"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D06EFAA">
      <w:start w:val="1"/>
      <w:numFmt w:val="bullet"/>
      <w:lvlText w:val="▪"/>
      <w:lvlJc w:val="left"/>
      <w:pPr>
        <w:ind w:left="1602"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D20C46">
      <w:start w:val="1"/>
      <w:numFmt w:val="bullet"/>
      <w:lvlText w:val="·"/>
      <w:lvlJc w:val="left"/>
      <w:pPr>
        <w:ind w:left="2322"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701076">
      <w:start w:val="1"/>
      <w:numFmt w:val="bullet"/>
      <w:lvlText w:val="o"/>
      <w:lvlJc w:val="left"/>
      <w:pPr>
        <w:ind w:left="3042"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842874">
      <w:start w:val="1"/>
      <w:numFmt w:val="bullet"/>
      <w:lvlText w:val="▪"/>
      <w:lvlJc w:val="left"/>
      <w:pPr>
        <w:ind w:left="3762"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FE1C84">
      <w:start w:val="1"/>
      <w:numFmt w:val="bullet"/>
      <w:lvlText w:val="·"/>
      <w:lvlJc w:val="left"/>
      <w:pPr>
        <w:ind w:left="4482"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FE97D4">
      <w:start w:val="1"/>
      <w:numFmt w:val="bullet"/>
      <w:lvlText w:val="o"/>
      <w:lvlJc w:val="left"/>
      <w:pPr>
        <w:ind w:left="5202"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E4C6A60">
      <w:start w:val="1"/>
      <w:numFmt w:val="bullet"/>
      <w:lvlText w:val="▪"/>
      <w:lvlJc w:val="left"/>
      <w:pPr>
        <w:ind w:left="5922"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EA43465"/>
    <w:multiLevelType w:val="hybridMultilevel"/>
    <w:tmpl w:val="7A9ADBA4"/>
    <w:lvl w:ilvl="0" w:tplc="B1B0306C">
      <w:start w:val="1"/>
      <w:numFmt w:val="bullet"/>
      <w:lvlText w:val="·"/>
      <w:lvlJc w:val="left"/>
      <w:pPr>
        <w:ind w:left="18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734707E">
      <w:start w:val="1"/>
      <w:numFmt w:val="bullet"/>
      <w:lvlText w:val="o"/>
      <w:lvlJc w:val="left"/>
      <w:pPr>
        <w:ind w:left="882"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3BAC75A">
      <w:start w:val="1"/>
      <w:numFmt w:val="bullet"/>
      <w:lvlText w:val="▪"/>
      <w:lvlJc w:val="left"/>
      <w:pPr>
        <w:ind w:left="1602"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60E53A">
      <w:start w:val="1"/>
      <w:numFmt w:val="bullet"/>
      <w:lvlText w:val="·"/>
      <w:lvlJc w:val="left"/>
      <w:pPr>
        <w:ind w:left="2322"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832B57C">
      <w:start w:val="1"/>
      <w:numFmt w:val="bullet"/>
      <w:lvlText w:val="o"/>
      <w:lvlJc w:val="left"/>
      <w:pPr>
        <w:ind w:left="3042"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EEC4B4">
      <w:start w:val="1"/>
      <w:numFmt w:val="bullet"/>
      <w:lvlText w:val="▪"/>
      <w:lvlJc w:val="left"/>
      <w:pPr>
        <w:ind w:left="3762"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26F2B2">
      <w:start w:val="1"/>
      <w:numFmt w:val="bullet"/>
      <w:lvlText w:val="·"/>
      <w:lvlJc w:val="left"/>
      <w:pPr>
        <w:ind w:left="4482"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246570C">
      <w:start w:val="1"/>
      <w:numFmt w:val="bullet"/>
      <w:lvlText w:val="o"/>
      <w:lvlJc w:val="left"/>
      <w:pPr>
        <w:ind w:left="5202"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7099BC">
      <w:start w:val="1"/>
      <w:numFmt w:val="bullet"/>
      <w:lvlText w:val="▪"/>
      <w:lvlJc w:val="left"/>
      <w:pPr>
        <w:ind w:left="5922"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FB22584"/>
    <w:multiLevelType w:val="hybridMultilevel"/>
    <w:tmpl w:val="C8F01DA6"/>
    <w:styleLink w:val="ImportedStyle15"/>
    <w:lvl w:ilvl="0" w:tplc="AC0CCDD8">
      <w:start w:val="1"/>
      <w:numFmt w:val="bullet"/>
      <w:lvlText w:val="·"/>
      <w:lvlJc w:val="left"/>
      <w:pPr>
        <w:ind w:left="8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1071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C56AE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281C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1682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F2BB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E50DA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886A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472B3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A0B2360"/>
    <w:multiLevelType w:val="hybridMultilevel"/>
    <w:tmpl w:val="C332FBFE"/>
    <w:numStyleLink w:val="ImportedStyle13"/>
  </w:abstractNum>
  <w:abstractNum w:abstractNumId="9" w15:restartNumberingAfterBreak="0">
    <w:nsid w:val="2BA04911"/>
    <w:multiLevelType w:val="hybridMultilevel"/>
    <w:tmpl w:val="C17AE84E"/>
    <w:lvl w:ilvl="0" w:tplc="BAB079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94B048">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EB22A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B6DA6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C24B7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42AD95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E66F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744B3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FA11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E984293"/>
    <w:multiLevelType w:val="hybridMultilevel"/>
    <w:tmpl w:val="90AEEE62"/>
    <w:styleLink w:val="ImportedStyle11"/>
    <w:lvl w:ilvl="0" w:tplc="E33CF3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22C2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287C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788EA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BBA15A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2C31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0A1F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3D25D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B1AD7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EBC26F7"/>
    <w:multiLevelType w:val="hybridMultilevel"/>
    <w:tmpl w:val="144CFD58"/>
    <w:styleLink w:val="ImportedStyle10"/>
    <w:lvl w:ilvl="0" w:tplc="DE66950C">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5BECE6F6">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2F2D53A">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A140A742">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2FEF3E6">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7E4C9B36">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D194D69A">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863E9CCC">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C17892E2">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0920544"/>
    <w:multiLevelType w:val="hybridMultilevel"/>
    <w:tmpl w:val="81565BA2"/>
    <w:numStyleLink w:val="ImportedStyle4"/>
  </w:abstractNum>
  <w:abstractNum w:abstractNumId="13" w15:restartNumberingAfterBreak="0">
    <w:nsid w:val="30C52FCB"/>
    <w:multiLevelType w:val="hybridMultilevel"/>
    <w:tmpl w:val="81565BA2"/>
    <w:styleLink w:val="ImportedStyle4"/>
    <w:lvl w:ilvl="0" w:tplc="C206F592">
      <w:start w:val="1"/>
      <w:numFmt w:val="bullet"/>
      <w:lvlText w:val="·"/>
      <w:lvlJc w:val="left"/>
      <w:pPr>
        <w:ind w:left="77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223C6E">
      <w:start w:val="1"/>
      <w:numFmt w:val="bullet"/>
      <w:lvlText w:val="o"/>
      <w:lvlJc w:val="left"/>
      <w:pPr>
        <w:ind w:left="14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11C1F04">
      <w:start w:val="1"/>
      <w:numFmt w:val="bullet"/>
      <w:lvlText w:val="▪"/>
      <w:lvlJc w:val="left"/>
      <w:pPr>
        <w:ind w:left="22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BDEDF70">
      <w:start w:val="1"/>
      <w:numFmt w:val="bullet"/>
      <w:lvlText w:val="•"/>
      <w:lvlJc w:val="left"/>
      <w:pPr>
        <w:ind w:left="29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3E29EE2">
      <w:start w:val="1"/>
      <w:numFmt w:val="bullet"/>
      <w:lvlText w:val="o"/>
      <w:lvlJc w:val="left"/>
      <w:pPr>
        <w:ind w:left="36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C40DBAA">
      <w:start w:val="1"/>
      <w:numFmt w:val="bullet"/>
      <w:lvlText w:val="▪"/>
      <w:lvlJc w:val="left"/>
      <w:pPr>
        <w:ind w:left="43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316077C">
      <w:start w:val="1"/>
      <w:numFmt w:val="bullet"/>
      <w:lvlText w:val="•"/>
      <w:lvlJc w:val="left"/>
      <w:pPr>
        <w:ind w:left="50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D9A3EF8">
      <w:start w:val="1"/>
      <w:numFmt w:val="bullet"/>
      <w:lvlText w:val="o"/>
      <w:lvlJc w:val="left"/>
      <w:pPr>
        <w:ind w:left="58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B2E2AB0">
      <w:start w:val="1"/>
      <w:numFmt w:val="bullet"/>
      <w:lvlText w:val="▪"/>
      <w:lvlJc w:val="left"/>
      <w:pPr>
        <w:ind w:left="65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44737BD"/>
    <w:multiLevelType w:val="hybridMultilevel"/>
    <w:tmpl w:val="31004EF4"/>
    <w:styleLink w:val="ImportedStyle9"/>
    <w:lvl w:ilvl="0" w:tplc="6F94EB7A">
      <w:start w:val="1"/>
      <w:numFmt w:val="lowerLetter"/>
      <w:lvlText w:val="%1)"/>
      <w:lvlJc w:val="left"/>
      <w:pPr>
        <w:ind w:left="737" w:hanging="453"/>
      </w:pPr>
      <w:rPr>
        <w:rFonts w:hAnsi="Arial Unicode MS"/>
        <w:caps w:val="0"/>
        <w:smallCaps w:val="0"/>
        <w:strike w:val="0"/>
        <w:dstrike w:val="0"/>
        <w:outline w:val="0"/>
        <w:emboss w:val="0"/>
        <w:imprint w:val="0"/>
        <w:spacing w:val="0"/>
        <w:w w:val="100"/>
        <w:kern w:val="0"/>
        <w:position w:val="0"/>
        <w:highlight w:val="none"/>
        <w:vertAlign w:val="baseline"/>
      </w:rPr>
    </w:lvl>
    <w:lvl w:ilvl="1" w:tplc="4CBC2E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116FB6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62AE5A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C4BBC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A259A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F4A85F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8C09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E0223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8066FCA"/>
    <w:multiLevelType w:val="hybridMultilevel"/>
    <w:tmpl w:val="D944B20C"/>
    <w:lvl w:ilvl="0" w:tplc="1BFC0ED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BEDE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EAE6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3768B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52BB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E6A5B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E89A8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D63D7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436D2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25B4DF6"/>
    <w:multiLevelType w:val="hybridMultilevel"/>
    <w:tmpl w:val="90AEEE62"/>
    <w:numStyleLink w:val="ImportedStyle11"/>
  </w:abstractNum>
  <w:abstractNum w:abstractNumId="17" w15:restartNumberingAfterBreak="0">
    <w:nsid w:val="4E90399F"/>
    <w:multiLevelType w:val="hybridMultilevel"/>
    <w:tmpl w:val="78944A36"/>
    <w:lvl w:ilvl="0" w:tplc="6A50E628">
      <w:start w:val="1"/>
      <w:numFmt w:val="bullet"/>
      <w:lvlText w:val="·"/>
      <w:lvlJc w:val="left"/>
      <w:pPr>
        <w:ind w:left="253" w:hanging="2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60AD320">
      <w:start w:val="1"/>
      <w:numFmt w:val="bullet"/>
      <w:lvlText w:val="o"/>
      <w:lvlJc w:val="left"/>
      <w:pPr>
        <w:ind w:left="973" w:hanging="2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F426F4">
      <w:start w:val="1"/>
      <w:numFmt w:val="bullet"/>
      <w:lvlText w:val="▪"/>
      <w:lvlJc w:val="left"/>
      <w:pPr>
        <w:ind w:left="1693" w:hanging="2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C48720">
      <w:start w:val="1"/>
      <w:numFmt w:val="bullet"/>
      <w:lvlText w:val="·"/>
      <w:lvlJc w:val="left"/>
      <w:pPr>
        <w:ind w:left="2413" w:hanging="2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74F216">
      <w:start w:val="1"/>
      <w:numFmt w:val="bullet"/>
      <w:lvlText w:val="o"/>
      <w:lvlJc w:val="left"/>
      <w:pPr>
        <w:ind w:left="3133" w:hanging="2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A0C92C">
      <w:start w:val="1"/>
      <w:numFmt w:val="bullet"/>
      <w:lvlText w:val="▪"/>
      <w:lvlJc w:val="left"/>
      <w:pPr>
        <w:ind w:left="3853" w:hanging="2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E658F6">
      <w:start w:val="1"/>
      <w:numFmt w:val="bullet"/>
      <w:lvlText w:val="·"/>
      <w:lvlJc w:val="left"/>
      <w:pPr>
        <w:ind w:left="4573" w:hanging="2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1C6432">
      <w:start w:val="1"/>
      <w:numFmt w:val="bullet"/>
      <w:lvlText w:val="o"/>
      <w:lvlJc w:val="left"/>
      <w:pPr>
        <w:ind w:left="5293" w:hanging="2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FA285A">
      <w:start w:val="1"/>
      <w:numFmt w:val="bullet"/>
      <w:lvlText w:val="▪"/>
      <w:lvlJc w:val="left"/>
      <w:pPr>
        <w:ind w:left="6013" w:hanging="2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EBE0D4C"/>
    <w:multiLevelType w:val="hybridMultilevel"/>
    <w:tmpl w:val="7C2AE582"/>
    <w:lvl w:ilvl="0" w:tplc="49663E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A50B0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C0A0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E120C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2CA52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96FE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CC90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28AE72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5FC86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1045320"/>
    <w:multiLevelType w:val="hybridMultilevel"/>
    <w:tmpl w:val="B9684A2A"/>
    <w:numStyleLink w:val="ImportedStyle16"/>
  </w:abstractNum>
  <w:abstractNum w:abstractNumId="20" w15:restartNumberingAfterBreak="0">
    <w:nsid w:val="628306CB"/>
    <w:multiLevelType w:val="hybridMultilevel"/>
    <w:tmpl w:val="E33AA378"/>
    <w:numStyleLink w:val="ImportedStyle1"/>
  </w:abstractNum>
  <w:abstractNum w:abstractNumId="21" w15:restartNumberingAfterBreak="0">
    <w:nsid w:val="698A10CB"/>
    <w:multiLevelType w:val="hybridMultilevel"/>
    <w:tmpl w:val="31004EF4"/>
    <w:numStyleLink w:val="ImportedStyle9"/>
  </w:abstractNum>
  <w:abstractNum w:abstractNumId="22" w15:restartNumberingAfterBreak="0">
    <w:nsid w:val="6ABF6C8E"/>
    <w:multiLevelType w:val="hybridMultilevel"/>
    <w:tmpl w:val="C8F01DA6"/>
    <w:numStyleLink w:val="ImportedStyle15"/>
  </w:abstractNum>
  <w:abstractNum w:abstractNumId="23" w15:restartNumberingAfterBreak="0">
    <w:nsid w:val="6FC362BE"/>
    <w:multiLevelType w:val="hybridMultilevel"/>
    <w:tmpl w:val="C332FBFE"/>
    <w:styleLink w:val="ImportedStyle13"/>
    <w:lvl w:ilvl="0" w:tplc="D154426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518F7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2666F3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9098A5B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4809A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9FE4F0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1640E9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18E90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DB6184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4B22485"/>
    <w:multiLevelType w:val="hybridMultilevel"/>
    <w:tmpl w:val="912017EA"/>
    <w:styleLink w:val="ImportedStyle14"/>
    <w:lvl w:ilvl="0" w:tplc="B0B6C13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AEFF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D40CC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22D5F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585F9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D86EB9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690011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4C599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E8C36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7D57E34"/>
    <w:multiLevelType w:val="hybridMultilevel"/>
    <w:tmpl w:val="912017EA"/>
    <w:numStyleLink w:val="ImportedStyle14"/>
  </w:abstractNum>
  <w:abstractNum w:abstractNumId="26" w15:restartNumberingAfterBreak="0">
    <w:nsid w:val="7F0E1E59"/>
    <w:multiLevelType w:val="hybridMultilevel"/>
    <w:tmpl w:val="D5CC69B0"/>
    <w:lvl w:ilvl="0" w:tplc="E8489B34">
      <w:start w:val="1"/>
      <w:numFmt w:val="bullet"/>
      <w:lvlText w:val="·"/>
      <w:lvlJc w:val="left"/>
      <w:pPr>
        <w:ind w:left="25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AC595C">
      <w:start w:val="1"/>
      <w:numFmt w:val="bullet"/>
      <w:lvlText w:val="o"/>
      <w:lvlJc w:val="left"/>
      <w:pPr>
        <w:ind w:left="97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8C0F1C">
      <w:start w:val="1"/>
      <w:numFmt w:val="bullet"/>
      <w:lvlText w:val="▪"/>
      <w:lvlJc w:val="left"/>
      <w:pPr>
        <w:ind w:left="169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248AE">
      <w:start w:val="1"/>
      <w:numFmt w:val="bullet"/>
      <w:lvlText w:val="·"/>
      <w:lvlJc w:val="left"/>
      <w:pPr>
        <w:ind w:left="241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42E320">
      <w:start w:val="1"/>
      <w:numFmt w:val="bullet"/>
      <w:lvlText w:val="o"/>
      <w:lvlJc w:val="left"/>
      <w:pPr>
        <w:ind w:left="313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68211A">
      <w:start w:val="1"/>
      <w:numFmt w:val="bullet"/>
      <w:lvlText w:val="▪"/>
      <w:lvlJc w:val="left"/>
      <w:pPr>
        <w:ind w:left="385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BA5CE6">
      <w:start w:val="1"/>
      <w:numFmt w:val="bullet"/>
      <w:lvlText w:val="·"/>
      <w:lvlJc w:val="left"/>
      <w:pPr>
        <w:ind w:left="457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1A8274">
      <w:start w:val="1"/>
      <w:numFmt w:val="bullet"/>
      <w:lvlText w:val="o"/>
      <w:lvlJc w:val="left"/>
      <w:pPr>
        <w:ind w:left="529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28880A8">
      <w:start w:val="1"/>
      <w:numFmt w:val="bullet"/>
      <w:lvlText w:val="▪"/>
      <w:lvlJc w:val="left"/>
      <w:pPr>
        <w:ind w:left="601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20"/>
  </w:num>
  <w:num w:numId="3">
    <w:abstractNumId w:val="17"/>
  </w:num>
  <w:num w:numId="4">
    <w:abstractNumId w:val="20"/>
    <w:lvlOverride w:ilvl="1">
      <w:startOverride w:val="2"/>
    </w:lvlOverride>
  </w:num>
  <w:num w:numId="5">
    <w:abstractNumId w:val="20"/>
    <w:lvlOverride w:ilvl="0">
      <w:startOverride w:val="2"/>
      <w:lvl w:ilvl="0" w:tplc="5062456E">
        <w:start w:val="2"/>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
    <w:abstractNumId w:val="13"/>
  </w:num>
  <w:num w:numId="7">
    <w:abstractNumId w:val="12"/>
  </w:num>
  <w:num w:numId="8">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tplc="F6C0C69E">
        <w:start w:val="2"/>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suff w:val="nothing"/>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suff w:val="nothing"/>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
    <w:abstractNumId w:val="26"/>
  </w:num>
  <w:num w:numId="10">
    <w:abstractNumId w:val="6"/>
  </w:num>
  <w:num w:numId="11">
    <w:abstractNumId w:val="5"/>
  </w:num>
  <w:num w:numId="12">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3"/>
      <w:lvl w:ilvl="1" w:tplc="F6C0C69E">
        <w:start w:val="3"/>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suff w:val="nothing"/>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suff w:val="nothing"/>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4"/>
      <w:lvl w:ilvl="1" w:tplc="F6C0C69E">
        <w:start w:val="4"/>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suff w:val="nothing"/>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suff w:val="nothing"/>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5"/>
      <w:lvl w:ilvl="1" w:tplc="F6C0C69E">
        <w:start w:val="5"/>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suff w:val="nothing"/>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suff w:val="nothing"/>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5">
    <w:abstractNumId w:val="20"/>
    <w:lvlOverride w:ilvl="0">
      <w:startOverride w:val="3"/>
      <w:lvl w:ilvl="0" w:tplc="5062456E">
        <w:start w:val="3"/>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suff w:val="nothing"/>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suff w:val="nothing"/>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3"/>
      <w:lvl w:ilvl="1" w:tplc="F6C0C69E">
        <w:start w:val="3"/>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
    <w:abstractNumId w:val="20"/>
    <w:lvlOverride w:ilvl="0">
      <w:startOverride w:val="4"/>
      <w:lvl w:ilvl="0" w:tplc="5062456E">
        <w:start w:val="4"/>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8">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9">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2"/>
      <w:lvl w:ilvl="3" w:tplc="39B2C3AC">
        <w:start w:val="2"/>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0">
    <w:abstractNumId w:val="9"/>
  </w:num>
  <w:num w:numId="21">
    <w:abstractNumId w:val="15"/>
  </w:num>
  <w:num w:numId="22">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3"/>
      <w:lvl w:ilvl="3" w:tplc="39B2C3AC">
        <w:start w:val="3"/>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3">
    <w:abstractNumId w:val="14"/>
  </w:num>
  <w:num w:numId="24">
    <w:abstractNumId w:val="21"/>
  </w:num>
  <w:num w:numId="25">
    <w:abstractNumId w:val="21"/>
    <w:lvlOverride w:ilvl="0">
      <w:startOverride w:val="1"/>
    </w:lvlOverride>
  </w:num>
  <w:num w:numId="26">
    <w:abstractNumId w:val="18"/>
  </w:num>
  <w:num w:numId="27">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4"/>
      <w:lvl w:ilvl="3" w:tplc="39B2C3AC">
        <w:start w:val="4"/>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8">
    <w:abstractNumId w:val="20"/>
    <w:lvlOverride w:ilvl="0">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6701BD6">
        <w:start w:val="1"/>
        <w:numFmt w:val="decimal"/>
        <w:lvlText w:val="%1.%2.%3.%4.%5."/>
        <w:lvlJc w:val="left"/>
        <w:pPr>
          <w:ind w:left="1170" w:hanging="117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22AEE496">
        <w:start w:val="1"/>
        <w:numFmt w:val="decimal"/>
        <w:lvlText w:val="%1.%2.%3.%4.%5.%6."/>
        <w:lvlJc w:val="left"/>
        <w:pPr>
          <w:ind w:left="1314" w:hanging="13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F88CA422">
        <w:start w:val="1"/>
        <w:numFmt w:val="decimal"/>
        <w:lvlText w:val="%1.%2.%3.%4.%5.%6.%7."/>
        <w:lvlJc w:val="left"/>
        <w:pPr>
          <w:ind w:left="1458" w:hanging="1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493A8D9A">
        <w:start w:val="1"/>
        <w:numFmt w:val="decimal"/>
        <w:lvlText w:val="%1.%2.%3.%4.%5.%6.%7.%8."/>
        <w:lvlJc w:val="left"/>
        <w:pPr>
          <w:ind w:left="1602" w:hanging="160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DDCAAD4">
        <w:start w:val="1"/>
        <w:numFmt w:val="decimal"/>
        <w:lvlText w:val="%1.%2.%3.%4.%5.%6.%7.%8.%9."/>
        <w:lvlJc w:val="left"/>
        <w:pPr>
          <w:ind w:left="1746" w:hanging="174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9">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170" w:hanging="117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314" w:hanging="13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lvlText w:val="%1.%2.%3.%4.%5.%6.%7."/>
        <w:lvlJc w:val="left"/>
        <w:pPr>
          <w:ind w:left="1458" w:hanging="1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lvlText w:val="%1.%2.%3.%4.%5.%6.%7.%8."/>
        <w:lvlJc w:val="left"/>
        <w:pPr>
          <w:ind w:left="1602" w:hanging="160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lvlText w:val="%1.%2.%3.%4.%5.%6.%7.%8.%9."/>
        <w:lvlJc w:val="left"/>
        <w:pPr>
          <w:ind w:left="1746" w:hanging="174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0">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3"/>
      <w:lvl w:ilvl="4" w:tplc="26701BD6">
        <w:start w:val="3"/>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1">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5"/>
      <w:lvl w:ilvl="3" w:tplc="39B2C3AC">
        <w:start w:val="5"/>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2">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3">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3"/>
      <w:lvl w:ilvl="4" w:tplc="26701BD6">
        <w:start w:val="3"/>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4">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4"/>
      <w:lvl w:ilvl="4" w:tplc="26701BD6">
        <w:start w:val="4"/>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5">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5"/>
      <w:lvl w:ilvl="4" w:tplc="26701BD6">
        <w:start w:val="5"/>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6">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6"/>
      <w:lvl w:ilvl="4" w:tplc="26701BD6">
        <w:start w:val="6"/>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7">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7"/>
      <w:lvl w:ilvl="4" w:tplc="26701BD6">
        <w:start w:val="7"/>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8">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8"/>
      <w:lvl w:ilvl="4" w:tplc="26701BD6">
        <w:start w:val="8"/>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9">
    <w:abstractNumId w:val="20"/>
    <w:lvlOverride w:ilvl="0">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6701BD6">
        <w:start w:val="1"/>
        <w:numFmt w:val="decimal"/>
        <w:suff w:val="nothing"/>
        <w:lvlText w:val="%1.%2.%3.%4.%5."/>
        <w:lvlJc w:val="left"/>
        <w:pPr>
          <w:ind w:left="1558" w:hanging="9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22AEE496">
        <w:start w:val="1"/>
        <w:numFmt w:val="decimal"/>
        <w:suff w:val="nothing"/>
        <w:lvlText w:val="%1.%2.%3.%4.%5.%6."/>
        <w:lvlJc w:val="left"/>
        <w:pPr>
          <w:ind w:left="1060" w:hanging="105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F88CA422">
        <w:start w:val="1"/>
        <w:numFmt w:val="decimal"/>
        <w:suff w:val="nothing"/>
        <w:lvlText w:val="%1.%2.%3.%4.%5.%6.%7."/>
        <w:lvlJc w:val="left"/>
        <w:pPr>
          <w:ind w:left="1192" w:hanging="118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493A8D9A">
        <w:start w:val="1"/>
        <w:numFmt w:val="decimal"/>
        <w:suff w:val="nothing"/>
        <w:lvlText w:val="%1.%2.%3.%4.%5.%6.%7.%8."/>
        <w:lvlJc w:val="left"/>
        <w:pPr>
          <w:ind w:left="1324" w:hanging="13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DDCAAD4">
        <w:start w:val="1"/>
        <w:numFmt w:val="decimal"/>
        <w:suff w:val="nothing"/>
        <w:lvlText w:val="%1.%2.%3.%4.%5.%6.%7.%8.%9."/>
        <w:lvlJc w:val="left"/>
        <w:pPr>
          <w:ind w:left="1456" w:hanging="145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0">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6"/>
      <w:lvl w:ilvl="3" w:tplc="39B2C3AC">
        <w:start w:val="6"/>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1">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2">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7"/>
      <w:lvl w:ilvl="3" w:tplc="39B2C3AC">
        <w:start w:val="7"/>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3">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4">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3"/>
      <w:lvl w:ilvl="4" w:tplc="26701BD6">
        <w:start w:val="3"/>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5">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4"/>
      <w:lvl w:ilvl="4" w:tplc="26701BD6">
        <w:start w:val="4"/>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6">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5"/>
      <w:lvl w:ilvl="4" w:tplc="26701BD6">
        <w:start w:val="5"/>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7">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6"/>
      <w:lvl w:ilvl="4" w:tplc="26701BD6">
        <w:start w:val="6"/>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8">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8"/>
      <w:lvl w:ilvl="3" w:tplc="39B2C3AC">
        <w:start w:val="8"/>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9">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9"/>
      <w:lvl w:ilvl="3" w:tplc="39B2C3AC">
        <w:start w:val="9"/>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0">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1">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3"/>
      <w:lvl w:ilvl="4" w:tplc="26701BD6">
        <w:start w:val="3"/>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2">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4"/>
      <w:lvl w:ilvl="4" w:tplc="26701BD6">
        <w:start w:val="4"/>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3">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5"/>
      <w:lvl w:ilvl="4" w:tplc="26701BD6">
        <w:start w:val="5"/>
        <w:numFmt w:val="decimal"/>
        <w:lvlText w:val="%1.%2.%3.%4.%5."/>
        <w:lvlJc w:val="left"/>
        <w:pPr>
          <w:ind w:left="163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4">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6"/>
      <w:lvl w:ilvl="4" w:tplc="26701BD6">
        <w:start w:val="6"/>
        <w:numFmt w:val="decimal"/>
        <w:lvlText w:val="%1.%2.%3.%4.%5."/>
        <w:lvlJc w:val="left"/>
        <w:pPr>
          <w:ind w:left="163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5">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7"/>
      <w:lvl w:ilvl="4" w:tplc="26701BD6">
        <w:start w:val="7"/>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6">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0"/>
      <w:lvl w:ilvl="3" w:tplc="39B2C3AC">
        <w:start w:val="10"/>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7">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tplc="39887044">
        <w:start w:val="2"/>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8">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9">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2"/>
      <w:lvl w:ilvl="3" w:tplc="39B2C3AC">
        <w:start w:val="2"/>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0">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1">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3"/>
      <w:lvl w:ilvl="4" w:tplc="26701BD6">
        <w:start w:val="3"/>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2">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4"/>
      <w:lvl w:ilvl="4" w:tplc="26701BD6">
        <w:start w:val="4"/>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3">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5"/>
      <w:lvl w:ilvl="4" w:tplc="26701BD6">
        <w:start w:val="5"/>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4">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6"/>
      <w:lvl w:ilvl="4" w:tplc="26701BD6">
        <w:start w:val="6"/>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5">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7"/>
      <w:lvl w:ilvl="4" w:tplc="26701BD6">
        <w:start w:val="7"/>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6">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8"/>
      <w:lvl w:ilvl="4" w:tplc="26701BD6">
        <w:start w:val="8"/>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7">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9"/>
      <w:lvl w:ilvl="4" w:tplc="26701BD6">
        <w:start w:val="9"/>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8">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0"/>
      <w:lvl w:ilvl="4" w:tplc="26701BD6">
        <w:start w:val="10"/>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9">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1"/>
      <w:lvl w:ilvl="4" w:tplc="26701BD6">
        <w:start w:val="1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0">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2"/>
      <w:lvl w:ilvl="4" w:tplc="26701BD6">
        <w:start w:val="12"/>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1">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3"/>
      <w:lvl w:ilvl="4" w:tplc="26701BD6">
        <w:start w:val="13"/>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2">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4"/>
      <w:lvl w:ilvl="4" w:tplc="26701BD6">
        <w:start w:val="14"/>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3">
    <w:abstractNumId w:val="11"/>
  </w:num>
  <w:num w:numId="74">
    <w:abstractNumId w:val="1"/>
  </w:num>
  <w:num w:numId="75">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5"/>
      <w:lvl w:ilvl="4" w:tplc="26701BD6">
        <w:start w:val="15"/>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6">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6"/>
      <w:lvl w:ilvl="4" w:tplc="26701BD6">
        <w:start w:val="16"/>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7">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7"/>
      <w:lvl w:ilvl="4" w:tplc="26701BD6">
        <w:start w:val="17"/>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8">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8"/>
      <w:lvl w:ilvl="4" w:tplc="26701BD6">
        <w:start w:val="18"/>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9">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9"/>
      <w:lvl w:ilvl="4" w:tplc="26701BD6">
        <w:start w:val="19"/>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0">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0"/>
      <w:lvl w:ilvl="4" w:tplc="26701BD6">
        <w:start w:val="20"/>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1">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1"/>
      <w:lvl w:ilvl="4" w:tplc="26701BD6">
        <w:start w:val="21"/>
        <w:numFmt w:val="decimal"/>
        <w:lvlText w:val="%1.%2.%3.%4.%5."/>
        <w:lvlJc w:val="left"/>
        <w:pPr>
          <w:ind w:left="1890" w:hanging="125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404" w:hanging="1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lvlText w:val="%1.%2.%3.%4.%5.%6.%7."/>
        <w:lvlJc w:val="left"/>
        <w:pPr>
          <w:ind w:left="1548" w:hanging="15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lvlText w:val="%1.%2.%3.%4.%5.%6.%7.%8."/>
        <w:lvlJc w:val="left"/>
        <w:pPr>
          <w:ind w:left="1692" w:hanging="168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lvlText w:val="%1.%2.%3.%4.%5.%6.%7.%8.%9."/>
        <w:lvlJc w:val="left"/>
        <w:pPr>
          <w:ind w:left="1836" w:hanging="18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2">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2"/>
      <w:lvl w:ilvl="4" w:tplc="26701BD6">
        <w:start w:val="22"/>
        <w:numFmt w:val="decimal"/>
        <w:lvlText w:val="%1.%2.%3.%4.%5."/>
        <w:lvlJc w:val="left"/>
        <w:pPr>
          <w:ind w:left="1890" w:hanging="125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404" w:hanging="1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lvlText w:val="%1.%2.%3.%4.%5.%6.%7."/>
        <w:lvlJc w:val="left"/>
        <w:pPr>
          <w:ind w:left="1548" w:hanging="15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lvlText w:val="%1.%2.%3.%4.%5.%6.%7.%8."/>
        <w:lvlJc w:val="left"/>
        <w:pPr>
          <w:ind w:left="1692" w:hanging="168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lvlText w:val="%1.%2.%3.%4.%5.%6.%7.%8.%9."/>
        <w:lvlJc w:val="left"/>
        <w:pPr>
          <w:ind w:left="1836" w:hanging="18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3">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3"/>
      <w:lvl w:ilvl="4" w:tplc="26701BD6">
        <w:start w:val="23"/>
        <w:numFmt w:val="decimal"/>
        <w:lvlText w:val="%1.%2.%3.%4.%5."/>
        <w:lvlJc w:val="left"/>
        <w:pPr>
          <w:ind w:left="1890" w:hanging="125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404" w:hanging="1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lvlText w:val="%1.%2.%3.%4.%5.%6.%7."/>
        <w:lvlJc w:val="left"/>
        <w:pPr>
          <w:ind w:left="1548" w:hanging="15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lvlText w:val="%1.%2.%3.%4.%5.%6.%7.%8."/>
        <w:lvlJc w:val="left"/>
        <w:pPr>
          <w:ind w:left="1692" w:hanging="168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lvlText w:val="%1.%2.%3.%4.%5.%6.%7.%8.%9."/>
        <w:lvlJc w:val="left"/>
        <w:pPr>
          <w:ind w:left="1836" w:hanging="18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4">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4"/>
      <w:lvl w:ilvl="4" w:tplc="26701BD6">
        <w:start w:val="24"/>
        <w:numFmt w:val="decimal"/>
        <w:lvlText w:val="%1.%2.%3.%4.%5."/>
        <w:lvlJc w:val="left"/>
        <w:pPr>
          <w:ind w:left="1890" w:hanging="125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404" w:hanging="1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lvlText w:val="%1.%2.%3.%4.%5.%6.%7."/>
        <w:lvlJc w:val="left"/>
        <w:pPr>
          <w:ind w:left="1548" w:hanging="15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lvlText w:val="%1.%2.%3.%4.%5.%6.%7.%8."/>
        <w:lvlJc w:val="left"/>
        <w:pPr>
          <w:ind w:left="1692" w:hanging="168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lvlText w:val="%1.%2.%3.%4.%5.%6.%7.%8.%9."/>
        <w:lvlJc w:val="left"/>
        <w:pPr>
          <w:ind w:left="1836" w:hanging="18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5">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5"/>
      <w:lvl w:ilvl="4" w:tplc="26701BD6">
        <w:start w:val="25"/>
        <w:numFmt w:val="decimal"/>
        <w:lvlText w:val="%1.%2.%3.%4.%5."/>
        <w:lvlJc w:val="left"/>
        <w:pPr>
          <w:ind w:left="1890" w:hanging="125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404" w:hanging="1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lvlText w:val="%1.%2.%3.%4.%5.%6.%7."/>
        <w:lvlJc w:val="left"/>
        <w:pPr>
          <w:ind w:left="1548" w:hanging="15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lvlText w:val="%1.%2.%3.%4.%5.%6.%7.%8."/>
        <w:lvlJc w:val="left"/>
        <w:pPr>
          <w:ind w:left="1692" w:hanging="168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lvlText w:val="%1.%2.%3.%4.%5.%6.%7.%8.%9."/>
        <w:lvlJc w:val="left"/>
        <w:pPr>
          <w:ind w:left="1836" w:hanging="18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6">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6"/>
      <w:lvl w:ilvl="4" w:tplc="26701BD6">
        <w:start w:val="26"/>
        <w:numFmt w:val="decimal"/>
        <w:lvlText w:val="%1.%2.%3.%4.%5."/>
        <w:lvlJc w:val="left"/>
        <w:pPr>
          <w:ind w:left="1890" w:hanging="125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404" w:hanging="1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lvlText w:val="%1.%2.%3.%4.%5.%6.%7."/>
        <w:lvlJc w:val="left"/>
        <w:pPr>
          <w:ind w:left="1548" w:hanging="15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lvlText w:val="%1.%2.%3.%4.%5.%6.%7.%8."/>
        <w:lvlJc w:val="left"/>
        <w:pPr>
          <w:ind w:left="1692" w:hanging="168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lvlText w:val="%1.%2.%3.%4.%5.%6.%7.%8.%9."/>
        <w:lvlJc w:val="left"/>
        <w:pPr>
          <w:ind w:left="1836" w:hanging="18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7">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7"/>
      <w:lvl w:ilvl="4" w:tplc="26701BD6">
        <w:start w:val="27"/>
        <w:numFmt w:val="decimal"/>
        <w:lvlText w:val="%1.%2.%3.%4.%5."/>
        <w:lvlJc w:val="left"/>
        <w:pPr>
          <w:ind w:left="1890" w:hanging="125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404" w:hanging="1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lvlText w:val="%1.%2.%3.%4.%5.%6.%7."/>
        <w:lvlJc w:val="left"/>
        <w:pPr>
          <w:ind w:left="1548" w:hanging="15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lvlText w:val="%1.%2.%3.%4.%5.%6.%7.%8."/>
        <w:lvlJc w:val="left"/>
        <w:pPr>
          <w:ind w:left="1692" w:hanging="168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lvlText w:val="%1.%2.%3.%4.%5.%6.%7.%8.%9."/>
        <w:lvlJc w:val="left"/>
        <w:pPr>
          <w:ind w:left="1836" w:hanging="18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8">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3"/>
      <w:lvl w:ilvl="2" w:tplc="39887044">
        <w:start w:val="3"/>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9">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0">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2"/>
      <w:lvl w:ilvl="3" w:tplc="39B2C3AC">
        <w:start w:val="2"/>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1">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2">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3"/>
      <w:lvl w:ilvl="4" w:tplc="26701BD6">
        <w:start w:val="3"/>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3">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4"/>
      <w:lvl w:ilvl="4" w:tplc="26701BD6">
        <w:start w:val="4"/>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4">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5"/>
      <w:lvl w:ilvl="4" w:tplc="26701BD6">
        <w:start w:val="5"/>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5">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6"/>
      <w:lvl w:ilvl="4" w:tplc="26701BD6">
        <w:start w:val="6"/>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6">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7">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4"/>
      <w:lvl w:ilvl="2" w:tplc="39887044">
        <w:start w:val="4"/>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8">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9">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2"/>
      <w:lvl w:ilvl="3" w:tplc="39B2C3AC">
        <w:start w:val="2"/>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0">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3"/>
      <w:lvl w:ilvl="3" w:tplc="39B2C3AC">
        <w:start w:val="3"/>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1">
    <w:abstractNumId w:val="20"/>
    <w:lvlOverride w:ilvl="0">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39B2C3AC">
        <w:start w:val="1"/>
        <w:numFmt w:val="decimal"/>
        <w:lvlText w:val="%1.%2.%3.%4."/>
        <w:lvlJc w:val="left"/>
        <w:pPr>
          <w:tabs>
            <w:tab w:val="num" w:pos="796"/>
          </w:tabs>
          <w:ind w:left="1624"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2">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tabs>
            <w:tab w:val="num" w:pos="796"/>
          </w:tabs>
          <w:ind w:left="1624"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3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3">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tabs>
            <w:tab w:val="num" w:pos="796"/>
          </w:tabs>
          <w:ind w:left="1624"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3"/>
      <w:lvl w:ilvl="4" w:tplc="26701BD6">
        <w:start w:val="3"/>
        <w:numFmt w:val="decimal"/>
        <w:lvlText w:val="%1.%2.%3.%4.%5."/>
        <w:lvlJc w:val="left"/>
        <w:pPr>
          <w:ind w:left="163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4">
    <w:abstractNumId w:val="10"/>
  </w:num>
  <w:num w:numId="105">
    <w:abstractNumId w:val="16"/>
  </w:num>
  <w:num w:numId="106">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tabs>
            <w:tab w:val="num" w:pos="796"/>
          </w:tabs>
          <w:ind w:left="1624"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4"/>
      <w:lvl w:ilvl="4" w:tplc="26701BD6">
        <w:start w:val="4"/>
        <w:numFmt w:val="decimal"/>
        <w:lvlText w:val="%1.%2.%3.%4.%5."/>
        <w:lvlJc w:val="left"/>
        <w:pPr>
          <w:ind w:left="163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7">
    <w:abstractNumId w:val="20"/>
    <w:lvlOverride w:ilvl="0">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39B2C3AC">
        <w:start w:val="1"/>
        <w:numFmt w:val="decimal"/>
        <w:lvlText w:val="%1.%2.%3.%4."/>
        <w:lvlJc w:val="left"/>
        <w:pPr>
          <w:tabs>
            <w:tab w:val="num" w:pos="796"/>
          </w:tabs>
          <w:ind w:left="1624"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6701BD6">
        <w:start w:val="1"/>
        <w:numFmt w:val="decimal"/>
        <w:suff w:val="nothing"/>
        <w:lvlText w:val="%1.%2.%3.%4.%5."/>
        <w:lvlJc w:val="left"/>
        <w:pPr>
          <w:ind w:left="1554" w:hanging="9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22AEE496">
        <w:start w:val="1"/>
        <w:numFmt w:val="decimal"/>
        <w:suff w:val="nothing"/>
        <w:lvlText w:val="%1.%2.%3.%4.%5.%6."/>
        <w:lvlJc w:val="left"/>
        <w:pPr>
          <w:ind w:left="1056" w:hanging="105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F88CA422">
        <w:start w:val="1"/>
        <w:numFmt w:val="decimal"/>
        <w:suff w:val="nothing"/>
        <w:lvlText w:val="%1.%2.%3.%4.%5.%6.%7."/>
        <w:lvlJc w:val="left"/>
        <w:pPr>
          <w:ind w:left="1188" w:hanging="118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493A8D9A">
        <w:start w:val="1"/>
        <w:numFmt w:val="decimal"/>
        <w:suff w:val="nothing"/>
        <w:lvlText w:val="%1.%2.%3.%4.%5.%6.%7.%8."/>
        <w:lvlJc w:val="left"/>
        <w:pPr>
          <w:ind w:left="1320" w:hanging="13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DDCAAD4">
        <w:start w:val="1"/>
        <w:numFmt w:val="decimal"/>
        <w:suff w:val="nothing"/>
        <w:lvlText w:val="%1.%2.%3.%4.%5.%6.%7.%8.%9."/>
        <w:lvlJc w:val="left"/>
        <w:pPr>
          <w:ind w:left="1452" w:hanging="145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8">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tabs>
            <w:tab w:val="num" w:pos="796"/>
          </w:tabs>
          <w:ind w:left="1624"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num>
  <w:num w:numId="109">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5"/>
      <w:lvl w:ilvl="2" w:tplc="39887044">
        <w:start w:val="5"/>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0">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1">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2"/>
      <w:lvl w:ilvl="3" w:tplc="39B2C3AC">
        <w:start w:val="2"/>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2">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3"/>
      <w:lvl w:ilvl="3" w:tplc="39B2C3AC">
        <w:start w:val="3"/>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3">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tabs>
            <w:tab w:val="num" w:pos="796"/>
          </w:tabs>
          <w:ind w:left="1624"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3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4">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tabs>
            <w:tab w:val="num" w:pos="796"/>
          </w:tabs>
          <w:ind w:left="1624"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3"/>
      <w:lvl w:ilvl="4" w:tplc="26701BD6">
        <w:start w:val="3"/>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5">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6"/>
      <w:lvl w:ilvl="2" w:tplc="39887044">
        <w:start w:val="6"/>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6">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7">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3"/>
      <w:lvl w:ilvl="4" w:tplc="26701BD6">
        <w:start w:val="3"/>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8">
    <w:abstractNumId w:val="3"/>
  </w:num>
  <w:num w:numId="119">
    <w:abstractNumId w:val="0"/>
  </w:num>
  <w:num w:numId="120">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4"/>
      <w:lvl w:ilvl="4" w:tplc="26701BD6">
        <w:start w:val="4"/>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21">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7"/>
      <w:lvl w:ilvl="2" w:tplc="39887044">
        <w:start w:val="7"/>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22">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23">
    <w:abstractNumId w:val="23"/>
  </w:num>
  <w:num w:numId="124">
    <w:abstractNumId w:val="8"/>
  </w:num>
  <w:num w:numId="125">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3"/>
      <w:lvl w:ilvl="4" w:tplc="26701BD6">
        <w:start w:val="3"/>
        <w:numFmt w:val="decimal"/>
        <w:lvlText w:val="%1.%2.%3.%4.%5."/>
        <w:lvlJc w:val="left"/>
        <w:pPr>
          <w:ind w:left="163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26">
    <w:abstractNumId w:val="24"/>
  </w:num>
  <w:num w:numId="127">
    <w:abstractNumId w:val="25"/>
  </w:num>
  <w:num w:numId="128">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2"/>
      <w:lvl w:ilvl="3" w:tplc="39B2C3AC">
        <w:start w:val="2"/>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3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29">
    <w:abstractNumId w:val="20"/>
    <w:lvlOverride w:ilvl="0">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39B2C3AC">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6701BD6">
        <w:start w:val="1"/>
        <w:numFmt w:val="decimal"/>
        <w:suff w:val="nothing"/>
        <w:lvlText w:val="%1.%2.%3.%4.%5."/>
        <w:lvlJc w:val="left"/>
        <w:pPr>
          <w:ind w:left="1561" w:hanging="9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22AEE496">
        <w:start w:val="1"/>
        <w:numFmt w:val="decimal"/>
        <w:suff w:val="nothing"/>
        <w:lvlText w:val="%1.%2.%3.%4.%5.%6."/>
        <w:lvlJc w:val="left"/>
        <w:pPr>
          <w:ind w:left="1063" w:hanging="106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F88CA422">
        <w:start w:val="1"/>
        <w:numFmt w:val="decimal"/>
        <w:suff w:val="nothing"/>
        <w:lvlText w:val="%1.%2.%3.%4.%5.%6.%7."/>
        <w:lvlJc w:val="left"/>
        <w:pPr>
          <w:ind w:left="1195" w:hanging="119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493A8D9A">
        <w:start w:val="1"/>
        <w:numFmt w:val="decimal"/>
        <w:suff w:val="nothing"/>
        <w:lvlText w:val="%1.%2.%3.%4.%5.%6.%7.%8."/>
        <w:lvlJc w:val="left"/>
        <w:pPr>
          <w:ind w:left="1327" w:hanging="1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DDCAAD4">
        <w:start w:val="1"/>
        <w:numFmt w:val="decimal"/>
        <w:suff w:val="nothing"/>
        <w:lvlText w:val="%1.%2.%3.%4.%5.%6.%7.%8.%9."/>
        <w:lvlJc w:val="left"/>
        <w:pPr>
          <w:ind w:left="1459" w:hanging="145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0">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3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1">
    <w:abstractNumId w:val="7"/>
  </w:num>
  <w:num w:numId="132">
    <w:abstractNumId w:val="22"/>
  </w:num>
  <w:num w:numId="133">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3"/>
      <w:lvl w:ilvl="4" w:tplc="26701BD6">
        <w:start w:val="3"/>
        <w:numFmt w:val="decimal"/>
        <w:lvlText w:val="%1.%2.%3.%4.%5."/>
        <w:lvlJc w:val="left"/>
        <w:pPr>
          <w:ind w:left="163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4">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3"/>
      <w:lvl w:ilvl="3" w:tplc="39B2C3AC">
        <w:start w:val="3"/>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3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5">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2"/>
      <w:lvl w:ilvl="4" w:tplc="26701BD6">
        <w:start w:val="2"/>
        <w:numFmt w:val="decimal"/>
        <w:lvlText w:val="%1.%2.%3.%4.%5."/>
        <w:lvlJc w:val="left"/>
        <w:pPr>
          <w:ind w:left="163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6">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3"/>
      <w:lvl w:ilvl="4" w:tplc="26701BD6">
        <w:start w:val="3"/>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7">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8"/>
      <w:lvl w:ilvl="2" w:tplc="39887044">
        <w:start w:val="8"/>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8">
    <w:abstractNumId w:val="20"/>
    <w:lvlOverride w:ilvl="0">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F88CA422">
        <w:start w:val="1"/>
        <w:numFmt w:val="decimal"/>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9">
    <w:abstractNumId w:val="25"/>
    <w:lvlOverride w:ilvl="0">
      <w:lvl w:ilvl="0" w:tplc="6F8264B8">
        <w:start w:val="1"/>
        <w:numFmt w:val="bullet"/>
        <w:lvlText w:val="·"/>
        <w:lvlJc w:val="left"/>
        <w:pPr>
          <w:ind w:left="54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0EEFA58">
        <w:start w:val="1"/>
        <w:numFmt w:val="bullet"/>
        <w:lvlText w:val="o"/>
        <w:lvlJc w:val="left"/>
        <w:pPr>
          <w:ind w:left="126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DD8193C">
        <w:start w:val="1"/>
        <w:numFmt w:val="bullet"/>
        <w:lvlText w:val="▪"/>
        <w:lvlJc w:val="left"/>
        <w:pPr>
          <w:ind w:left="198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BE80454">
        <w:start w:val="1"/>
        <w:numFmt w:val="bullet"/>
        <w:lvlText w:val="·"/>
        <w:lvlJc w:val="left"/>
        <w:pPr>
          <w:ind w:left="270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3E6DFE0">
        <w:start w:val="1"/>
        <w:numFmt w:val="bullet"/>
        <w:lvlText w:val="o"/>
        <w:lvlJc w:val="left"/>
        <w:pPr>
          <w:ind w:left="342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87E5784">
        <w:start w:val="1"/>
        <w:numFmt w:val="bullet"/>
        <w:lvlText w:val="▪"/>
        <w:lvlJc w:val="left"/>
        <w:pPr>
          <w:ind w:left="414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7D21E0A">
        <w:start w:val="1"/>
        <w:numFmt w:val="bullet"/>
        <w:lvlText w:val="·"/>
        <w:lvlJc w:val="left"/>
        <w:pPr>
          <w:ind w:left="486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38C7E54">
        <w:start w:val="1"/>
        <w:numFmt w:val="bullet"/>
        <w:lvlText w:val="o"/>
        <w:lvlJc w:val="left"/>
        <w:pPr>
          <w:ind w:left="558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4A62BC0">
        <w:start w:val="1"/>
        <w:numFmt w:val="bullet"/>
        <w:lvlText w:val="▪"/>
        <w:lvlJc w:val="left"/>
        <w:pPr>
          <w:ind w:left="630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0">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4"/>
      <w:lvl w:ilvl="1" w:tplc="F6C0C69E">
        <w:start w:val="4"/>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1">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2"/>
      <w:lvl w:ilvl="3" w:tplc="39B2C3AC">
        <w:start w:val="2"/>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3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2">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3"/>
      <w:lvl w:ilvl="3" w:tplc="39B2C3AC">
        <w:start w:val="3"/>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3">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tplc="39887044">
        <w:start w:val="2"/>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4">
    <w:abstractNumId w:val="20"/>
    <w:lvlOverride w:ilvl="0">
      <w:startOverride w:val="5"/>
      <w:lvl w:ilvl="0" w:tplc="5062456E">
        <w:start w:val="5"/>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5">
    <w:abstractNumId w:val="20"/>
    <w:lvlOverride w:ilvl="0">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6701BD6">
        <w:start w:val="1"/>
        <w:numFmt w:val="decimal"/>
        <w:suff w:val="nothing"/>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22AEE496">
        <w:start w:val="1"/>
        <w:numFmt w:val="decimal"/>
        <w:suff w:val="nothing"/>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6">
    <w:abstractNumId w:val="20"/>
    <w:lvlOverride w:ilvl="0">
      <w:startOverride w:val="1"/>
      <w:lvl w:ilvl="0" w:tplc="5062456E">
        <w:start w:val="1"/>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tplc="F6C0C69E">
        <w:start w:val="2"/>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suff w:val="nothing"/>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7">
    <w:abstractNumId w:val="20"/>
    <w:lvlOverride w:ilvl="0">
      <w:startOverride w:val="6"/>
      <w:lvl w:ilvl="0" w:tplc="5062456E">
        <w:start w:val="6"/>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8">
    <w:abstractNumId w:val="2"/>
  </w:num>
  <w:num w:numId="149">
    <w:abstractNumId w:val="19"/>
  </w:num>
  <w:num w:numId="150">
    <w:abstractNumId w:val="19"/>
    <w:lvlOverride w:ilvl="0">
      <w:startOverride w:val="2"/>
      <w:lvl w:ilvl="0" w:tplc="BDE0AF7E">
        <w:start w:val="2"/>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A72BB2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4606AC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AA652E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FEB00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2469AF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28610F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034DD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FBE6B9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20"/>
    <w:lvlOverride w:ilvl="0">
      <w:startOverride w:val="8"/>
      <w:lvl w:ilvl="0" w:tplc="5062456E">
        <w:start w:val="8"/>
        <w:numFmt w:val="decimal"/>
        <w:lvlText w:val="%1."/>
        <w:lvlJc w:val="left"/>
        <w:pPr>
          <w:ind w:left="436"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6C0C69E">
        <w:start w:val="1"/>
        <w:numFmt w:val="decimal"/>
        <w:lvlText w:val="%1.%2."/>
        <w:lvlJc w:val="left"/>
        <w:pPr>
          <w:ind w:left="580"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87044">
        <w:start w:val="1"/>
        <w:numFmt w:val="decimal"/>
        <w:lvlText w:val="%1.%2.%3."/>
        <w:lvlJc w:val="left"/>
        <w:pPr>
          <w:ind w:left="724"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B2C3AC">
        <w:start w:val="1"/>
        <w:numFmt w:val="decimal"/>
        <w:lvlText w:val="%1.%2.%3.%4."/>
        <w:lvlJc w:val="left"/>
        <w:pPr>
          <w:ind w:left="868"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6701BD6">
        <w:start w:val="1"/>
        <w:numFmt w:val="decimal"/>
        <w:lvlText w:val="%1.%2.%3.%4.%5."/>
        <w:lvlJc w:val="left"/>
        <w:pPr>
          <w:ind w:left="1642"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2AEE496">
        <w:start w:val="1"/>
        <w:numFmt w:val="decimal"/>
        <w:lvlText w:val="%1.%2.%3.%4.%5.%6."/>
        <w:lvlJc w:val="left"/>
        <w:pPr>
          <w:ind w:left="1156"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8CA422">
        <w:start w:val="1"/>
        <w:numFmt w:val="decimal"/>
        <w:lvlText w:val="%1.%2.%3.%4.%5.%6.%7."/>
        <w:lvlJc w:val="left"/>
        <w:pPr>
          <w:ind w:left="1300"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93A8D9A">
        <w:start w:val="1"/>
        <w:numFmt w:val="decimal"/>
        <w:suff w:val="nothing"/>
        <w:lvlText w:val="%1.%2.%3.%4.%5.%6.%7.%8."/>
        <w:lvlJc w:val="left"/>
        <w:pPr>
          <w:ind w:left="1444"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DCAAD4">
        <w:start w:val="1"/>
        <w:numFmt w:val="decimal"/>
        <w:suff w:val="nothing"/>
        <w:lvlText w:val="%1.%2.%3.%4.%5.%6.%7.%8.%9."/>
        <w:lvlJc w:val="left"/>
        <w:pPr>
          <w:ind w:left="1588"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mirrorMargins/>
  <w:defaultTabStop w:val="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CE2"/>
    <w:rsid w:val="00837B1D"/>
    <w:rsid w:val="00912CE2"/>
    <w:rsid w:val="00BD7246"/>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51C5F179"/>
  <w15:docId w15:val="{CD465291-F12B-0B41-AC89-996A63811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BE"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A"/>
    <w:uiPriority w:val="9"/>
    <w:unhideWhenUsed/>
    <w:qFormat/>
    <w:pPr>
      <w:keepNext/>
      <w:spacing w:before="420" w:line="280" w:lineRule="exact"/>
      <w:outlineLvl w:val="1"/>
    </w:pPr>
    <w:rPr>
      <w:rFonts w:ascii="Helvetica" w:eastAsia="Helvetica" w:hAnsi="Helvetica" w:cs="Helvetica"/>
      <w:b/>
      <w:bCs/>
      <w:color w:val="000000"/>
      <w:sz w:val="24"/>
      <w:szCs w:val="24"/>
      <w:u w:color="000000"/>
      <w14:textOutline w14:w="0" w14:cap="flat" w14:cmpd="sng" w14:algn="ctr">
        <w14:noFill/>
        <w14:prstDash w14:val="solid"/>
        <w14:bevel/>
      </w14:textOutline>
    </w:rPr>
  </w:style>
  <w:style w:type="paragraph" w:styleId="Heading3">
    <w:name w:val="heading 3"/>
    <w:next w:val="BodyA"/>
    <w:uiPriority w:val="9"/>
    <w:unhideWhenUsed/>
    <w:qFormat/>
    <w:pPr>
      <w:keepNext/>
      <w:spacing w:before="260" w:line="260" w:lineRule="exact"/>
      <w:outlineLvl w:val="2"/>
    </w:pPr>
    <w:rPr>
      <w:rFonts w:ascii="Helvetica" w:eastAsia="Helvetica" w:hAnsi="Helvetica" w:cs="Helvetica"/>
      <w:b/>
      <w:bCs/>
      <w:color w:val="000000"/>
      <w:sz w:val="22"/>
      <w:szCs w:val="22"/>
      <w:u w:color="000000"/>
      <w14:textOutline w14:w="0" w14:cap="flat" w14:cmpd="sng" w14:algn="ctr">
        <w14:noFill/>
        <w14:prstDash w14:val="solid"/>
        <w14:bevel/>
      </w14:textOutline>
    </w:rPr>
  </w:style>
  <w:style w:type="paragraph" w:styleId="Heading4">
    <w:name w:val="heading 4"/>
    <w:next w:val="BodyA"/>
    <w:uiPriority w:val="9"/>
    <w:unhideWhenUsed/>
    <w:qFormat/>
    <w:pPr>
      <w:keepNext/>
      <w:spacing w:before="260" w:line="260" w:lineRule="exact"/>
      <w:outlineLvl w:val="3"/>
    </w:pPr>
    <w:rPr>
      <w:rFonts w:ascii="Helvetica" w:eastAsia="Helvetica" w:hAnsi="Helvetica" w:cs="Helvetica"/>
      <w:b/>
      <w:bCs/>
      <w:color w:val="000000"/>
      <w:sz w:val="22"/>
      <w:szCs w:val="22"/>
      <w:u w:color="000000"/>
      <w:lang w:val="en-US"/>
    </w:rPr>
  </w:style>
  <w:style w:type="paragraph" w:styleId="Heading5">
    <w:name w:val="heading 5"/>
    <w:next w:val="BodyA"/>
    <w:uiPriority w:val="9"/>
    <w:unhideWhenUsed/>
    <w:qFormat/>
    <w:pPr>
      <w:keepNext/>
      <w:spacing w:before="260" w:line="260" w:lineRule="exact"/>
      <w:outlineLvl w:val="4"/>
    </w:pPr>
    <w:rPr>
      <w:rFonts w:ascii="Helvetica" w:eastAsia="Helvetica" w:hAnsi="Helvetica" w:cs="Helvetica"/>
      <w:b/>
      <w:bCs/>
      <w:color w:val="000000"/>
      <w:sz w:val="22"/>
      <w:szCs w:val="22"/>
      <w:u w:color="000000"/>
      <w:lang w:val="en-US"/>
    </w:rPr>
  </w:style>
  <w:style w:type="paragraph" w:styleId="Heading6">
    <w:name w:val="heading 6"/>
    <w:next w:val="BodyA"/>
    <w:uiPriority w:val="9"/>
    <w:unhideWhenUsed/>
    <w:qFormat/>
    <w:pPr>
      <w:keepNext/>
      <w:tabs>
        <w:tab w:val="left" w:pos="3600"/>
      </w:tabs>
      <w:spacing w:before="260" w:line="260" w:lineRule="exact"/>
      <w:outlineLvl w:val="5"/>
    </w:pPr>
    <w:rPr>
      <w:rFonts w:ascii="Helvetica" w:eastAsia="Helvetica" w:hAnsi="Helvetica" w:cs="Helvetica"/>
      <w:b/>
      <w:bCs/>
      <w:color w:val="000000"/>
      <w:sz w:val="22"/>
      <w:szCs w:val="22"/>
      <w:u w:color="000000"/>
      <w:lang w:val="en-US"/>
    </w:rPr>
  </w:style>
  <w:style w:type="paragraph" w:styleId="Heading7">
    <w:name w:val="heading 7"/>
    <w:next w:val="BodyA"/>
    <w:pPr>
      <w:keepNext/>
      <w:tabs>
        <w:tab w:val="left" w:pos="4320"/>
      </w:tabs>
      <w:spacing w:before="260" w:line="260" w:lineRule="exact"/>
      <w:outlineLvl w:val="6"/>
    </w:pPr>
    <w:rPr>
      <w:rFonts w:ascii="Helvetica" w:eastAsia="Helvetica" w:hAnsi="Helvetica" w:cs="Helvetica"/>
      <w:b/>
      <w:bCs/>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roprietaryA">
    <w:name w:val="ProprietaryA"/>
    <w:pPr>
      <w:ind w:left="1080"/>
    </w:pPr>
    <w:rPr>
      <w:rFonts w:ascii="Arial" w:hAnsi="Arial" w:cs="Arial Unicode MS"/>
      <w:color w:val="000000"/>
      <w:sz w:val="36"/>
      <w:szCs w:val="36"/>
      <w:u w:color="000000"/>
      <w:lang w:val="en-US"/>
    </w:rPr>
  </w:style>
  <w:style w:type="character" w:customStyle="1" w:styleId="s1">
    <w:name w:val="s1"/>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DocTitle">
    <w:name w:val="DocTitle"/>
    <w:next w:val="DocSubtitle"/>
    <w:pPr>
      <w:spacing w:before="1920" w:after="600" w:line="840" w:lineRule="exact"/>
      <w:ind w:left="1080"/>
    </w:pPr>
    <w:rPr>
      <w:rFonts w:ascii="ClearviewATT" w:eastAsia="ClearviewATT" w:hAnsi="ClearviewATT" w:cs="ClearviewATT"/>
      <w:color w:val="000000"/>
      <w:sz w:val="72"/>
      <w:szCs w:val="72"/>
      <w:u w:color="000000"/>
      <w:lang w:val="en-US"/>
    </w:rPr>
  </w:style>
  <w:style w:type="paragraph" w:customStyle="1" w:styleId="DocSubtitle">
    <w:name w:val="DocSubtitle"/>
    <w:pPr>
      <w:spacing w:after="360"/>
      <w:ind w:left="1080"/>
    </w:pPr>
    <w:rPr>
      <w:rFonts w:ascii="Times Roman" w:hAnsi="Times Roman" w:cs="Arial Unicode MS"/>
      <w:color w:val="000000"/>
      <w:sz w:val="36"/>
      <w:szCs w:val="36"/>
      <w:u w:color="000000"/>
      <w:lang w:val="en-US"/>
    </w:rPr>
  </w:style>
  <w:style w:type="paragraph" w:customStyle="1" w:styleId="Description">
    <w:name w:val="Description"/>
    <w:pPr>
      <w:spacing w:before="120" w:after="120" w:line="280" w:lineRule="atLeast"/>
      <w:ind w:left="1440"/>
    </w:pPr>
    <w:rPr>
      <w:rFonts w:ascii="Times Roman" w:eastAsia="Times Roman" w:hAnsi="Times Roman" w:cs="Times Roman"/>
      <w:color w:val="000000"/>
      <w:sz w:val="24"/>
      <w:szCs w:val="24"/>
      <w:u w:color="000000"/>
      <w:lang w:val="en-US"/>
    </w:rPr>
  </w:style>
  <w:style w:type="paragraph" w:customStyle="1" w:styleId="Copyright">
    <w:name w:val="Copyright"/>
    <w:pPr>
      <w:spacing w:before="60" w:line="260" w:lineRule="exact"/>
      <w:jc w:val="center"/>
      <w:outlineLvl w:val="3"/>
    </w:pPr>
    <w:rPr>
      <w:rFonts w:ascii="Times Roman" w:eastAsia="Times Roman" w:hAnsi="Times Roman" w:cs="Times Roman"/>
      <w:color w:val="000000"/>
      <w:sz w:val="24"/>
      <w:szCs w:val="24"/>
      <w:u w:color="000000"/>
      <w:lang w:val="en-US"/>
    </w:rPr>
  </w:style>
  <w:style w:type="paragraph" w:customStyle="1" w:styleId="HeaderBoldRight">
    <w:name w:val="Header Bold Right"/>
    <w:pPr>
      <w:widowControl w:val="0"/>
      <w:tabs>
        <w:tab w:val="right" w:pos="9000"/>
      </w:tabs>
      <w:spacing w:before="80" w:after="120" w:line="220" w:lineRule="exact"/>
      <w:jc w:val="right"/>
    </w:pPr>
    <w:rPr>
      <w:rFonts w:ascii="Helvetica" w:hAnsi="Helvetica" w:cs="Arial Unicode MS"/>
      <w:b/>
      <w:bCs/>
      <w:color w:val="000000"/>
      <w:sz w:val="18"/>
      <w:szCs w:val="18"/>
      <w:u w:color="000000"/>
      <w:lang w:val="en-US"/>
    </w:rPr>
  </w:style>
  <w:style w:type="paragraph" w:styleId="Footer">
    <w:name w:val="footer"/>
    <w:pPr>
      <w:tabs>
        <w:tab w:val="center" w:pos="4500"/>
        <w:tab w:val="right" w:pos="9000"/>
      </w:tabs>
    </w:pPr>
    <w:rPr>
      <w:rFonts w:ascii="Helvetica" w:eastAsia="Helvetica" w:hAnsi="Helvetica" w:cs="Helvetica"/>
      <w:color w:val="000000"/>
      <w:sz w:val="16"/>
      <w:szCs w:val="16"/>
      <w:u w:color="000000"/>
      <w:lang w:val="en-US"/>
    </w:rPr>
  </w:style>
  <w:style w:type="paragraph" w:styleId="TOCHeading">
    <w:name w:val="TOC Heading"/>
    <w:next w:val="Body"/>
    <w:pPr>
      <w:keepNext/>
      <w:keepLines/>
      <w:spacing w:before="480" w:line="276" w:lineRule="auto"/>
    </w:pPr>
    <w:rPr>
      <w:rFonts w:ascii="Cambria" w:hAnsi="Cambria" w:cs="Arial Unicode MS"/>
      <w:b/>
      <w:bCs/>
      <w:color w:val="365F91"/>
      <w:sz w:val="28"/>
      <w:szCs w:val="28"/>
      <w:u w:color="365F91"/>
      <w:lang w:val="en-US"/>
    </w:rPr>
  </w:style>
  <w:style w:type="paragraph" w:styleId="TOC1">
    <w:name w:val="toc 1"/>
    <w:uiPriority w:val="39"/>
    <w:pPr>
      <w:tabs>
        <w:tab w:val="left" w:pos="400"/>
        <w:tab w:val="right" w:leader="dot" w:pos="9340"/>
      </w:tabs>
      <w:spacing w:before="120"/>
    </w:pPr>
    <w:rPr>
      <w:rFonts w:ascii="Calibri" w:eastAsia="Calibri" w:hAnsi="Calibri" w:cs="Calibri"/>
      <w:b/>
      <w:bCs/>
      <w:caps/>
      <w:color w:val="000000"/>
      <w:sz w:val="22"/>
      <w:szCs w:val="22"/>
      <w:u w:color="000000"/>
      <w:lang w:val="en-US"/>
    </w:rPr>
  </w:style>
  <w:style w:type="paragraph" w:customStyle="1" w:styleId="Heading">
    <w:name w:val="Heading"/>
    <w:next w:val="BodyA"/>
    <w:pPr>
      <w:keepNext/>
      <w:spacing w:before="360"/>
      <w:outlineLvl w:val="0"/>
    </w:pPr>
    <w:rPr>
      <w:rFonts w:ascii="Helvetica" w:eastAsia="Helvetica" w:hAnsi="Helvetica" w:cs="Helvetica"/>
      <w:b/>
      <w:bCs/>
      <w:color w:val="000000"/>
      <w:kern w:val="28"/>
      <w:sz w:val="26"/>
      <w:szCs w:val="26"/>
      <w:u w:color="000000"/>
      <w14:textOutline w14:w="0" w14:cap="flat" w14:cmpd="sng" w14:algn="ctr">
        <w14:noFill/>
        <w14:prstDash w14:val="solid"/>
        <w14:bevel/>
      </w14:textOutline>
    </w:rPr>
  </w:style>
  <w:style w:type="paragraph" w:customStyle="1" w:styleId="BodyA">
    <w:name w:val="Body A"/>
    <w:pPr>
      <w:spacing w:before="120" w:after="120" w:line="280" w:lineRule="atLeast"/>
      <w:ind w:left="1440"/>
    </w:pPr>
    <w:rPr>
      <w:rFonts w:ascii="Times Roman" w:eastAsia="Times Roman" w:hAnsi="Times Roman" w:cs="Times Roman"/>
      <w:color w:val="000000"/>
      <w:sz w:val="24"/>
      <w:szCs w:val="24"/>
      <w:u w:color="000000"/>
      <w:lang w:val="en-US"/>
      <w14:textOutline w14:w="0" w14:cap="flat" w14:cmpd="sng" w14:algn="ctr">
        <w14:noFill/>
        <w14:prstDash w14:val="solid"/>
        <w14:bevel/>
      </w14:textOutline>
    </w:rPr>
  </w:style>
  <w:style w:type="paragraph" w:styleId="TOC2">
    <w:name w:val="toc 2"/>
    <w:uiPriority w:val="39"/>
    <w:pPr>
      <w:tabs>
        <w:tab w:val="left" w:pos="800"/>
        <w:tab w:val="right" w:leader="dot" w:pos="9340"/>
      </w:tabs>
      <w:ind w:left="200"/>
    </w:pPr>
    <w:rPr>
      <w:rFonts w:ascii="Calibri" w:eastAsia="Calibri" w:hAnsi="Calibri" w:cs="Calibri"/>
      <w:smallCaps/>
      <w:color w:val="000000"/>
      <w:sz w:val="22"/>
      <w:szCs w:val="22"/>
      <w:u w:color="000000"/>
      <w:lang w:val="en-US"/>
    </w:rPr>
  </w:style>
  <w:style w:type="paragraph" w:styleId="TOC3">
    <w:name w:val="toc 3"/>
    <w:uiPriority w:val="39"/>
    <w:pPr>
      <w:tabs>
        <w:tab w:val="left" w:pos="1200"/>
        <w:tab w:val="right" w:leader="dot" w:pos="9340"/>
      </w:tabs>
      <w:ind w:left="400"/>
    </w:pPr>
    <w:rPr>
      <w:rFonts w:ascii="Calibri" w:eastAsia="Calibri" w:hAnsi="Calibri" w:cs="Calibri"/>
      <w:i/>
      <w:iCs/>
      <w:color w:val="000000"/>
      <w:sz w:val="22"/>
      <w:szCs w:val="22"/>
      <w:u w:color="000000"/>
      <w:lang w:val="en-US"/>
    </w:rPr>
  </w:style>
  <w:style w:type="paragraph" w:styleId="TOC4">
    <w:name w:val="toc 4"/>
    <w:uiPriority w:val="39"/>
    <w:pPr>
      <w:tabs>
        <w:tab w:val="left" w:pos="400"/>
        <w:tab w:val="right" w:leader="dot" w:pos="9340"/>
      </w:tabs>
      <w:spacing w:before="120"/>
    </w:pPr>
    <w:rPr>
      <w:rFonts w:ascii="Calibri" w:eastAsia="Calibri" w:hAnsi="Calibri" w:cs="Calibri"/>
      <w:b/>
      <w:bCs/>
      <w:caps/>
      <w:color w:val="000000"/>
      <w:sz w:val="22"/>
      <w:szCs w:val="22"/>
      <w:u w:color="000000"/>
      <w:lang w:val="en-US"/>
    </w:rPr>
  </w:style>
  <w:style w:type="paragraph" w:styleId="TOC5">
    <w:name w:val="toc 5"/>
    <w:uiPriority w:val="39"/>
    <w:pPr>
      <w:tabs>
        <w:tab w:val="left" w:pos="400"/>
        <w:tab w:val="right" w:leader="dot" w:pos="9340"/>
      </w:tabs>
      <w:ind w:left="600"/>
    </w:pPr>
    <w:rPr>
      <w:rFonts w:ascii="Calibri" w:eastAsia="Calibri" w:hAnsi="Calibri" w:cs="Calibri"/>
      <w:color w:val="000000"/>
      <w:sz w:val="18"/>
      <w:szCs w:val="18"/>
      <w:u w:color="000000"/>
      <w:lang w:val="en-US"/>
    </w:rPr>
  </w:style>
  <w:style w:type="paragraph" w:styleId="TOC6">
    <w:name w:val="toc 6"/>
    <w:uiPriority w:val="39"/>
    <w:pPr>
      <w:tabs>
        <w:tab w:val="left" w:pos="400"/>
        <w:tab w:val="right" w:leader="dot" w:pos="9340"/>
      </w:tabs>
      <w:ind w:left="800"/>
    </w:pPr>
    <w:rPr>
      <w:rFonts w:ascii="Calibri" w:eastAsia="Calibri" w:hAnsi="Calibri" w:cs="Calibri"/>
      <w:color w:val="000000"/>
      <w:sz w:val="18"/>
      <w:szCs w:val="18"/>
      <w:u w:color="000000"/>
      <w:lang w:val="en-US"/>
    </w:rPr>
  </w:style>
  <w:style w:type="paragraph" w:styleId="TOC7">
    <w:name w:val="toc 7"/>
    <w:uiPriority w:val="39"/>
    <w:pPr>
      <w:tabs>
        <w:tab w:val="left" w:pos="400"/>
        <w:tab w:val="right" w:leader="dot" w:pos="9340"/>
      </w:tabs>
      <w:ind w:left="1000"/>
    </w:pPr>
    <w:rPr>
      <w:rFonts w:ascii="Calibri" w:eastAsia="Calibri" w:hAnsi="Calibri" w:cs="Calibri"/>
      <w:color w:val="000000"/>
      <w:sz w:val="18"/>
      <w:szCs w:val="18"/>
      <w:u w:color="000000"/>
      <w:lang w:val="en-US"/>
    </w:rPr>
  </w:style>
  <w:style w:type="paragraph" w:styleId="TOC8">
    <w:name w:val="toc 8"/>
    <w:uiPriority w:val="39"/>
    <w:pPr>
      <w:tabs>
        <w:tab w:val="left" w:pos="400"/>
        <w:tab w:val="right" w:leader="dot" w:pos="9340"/>
      </w:tabs>
      <w:ind w:left="1200"/>
    </w:pPr>
    <w:rPr>
      <w:rFonts w:ascii="Calibri" w:eastAsia="Calibri" w:hAnsi="Calibri" w:cs="Calibri"/>
      <w:color w:val="000000"/>
      <w:sz w:val="18"/>
      <w:szCs w:val="18"/>
      <w:u w:color="000000"/>
      <w:lang w:val="en-US"/>
    </w:rPr>
  </w:style>
  <w:style w:type="numbering" w:customStyle="1" w:styleId="ImportedStyle1">
    <w:name w:val="Imported Style 1"/>
    <w:pPr>
      <w:numPr>
        <w:numId w:val="1"/>
      </w:numPr>
    </w:pPr>
  </w:style>
  <w:style w:type="paragraph" w:customStyle="1" w:styleId="CellHeading">
    <w:name w:val="CellHeading"/>
    <w:pPr>
      <w:keepNext/>
      <w:spacing w:before="40" w:after="40" w:line="220" w:lineRule="atLeast"/>
      <w:jc w:val="center"/>
    </w:pPr>
    <w:rPr>
      <w:rFonts w:ascii="Helvetica" w:hAnsi="Helvetica" w:cs="Arial Unicode MS"/>
      <w:b/>
      <w:bCs/>
      <w:color w:val="000000"/>
      <w:sz w:val="18"/>
      <w:szCs w:val="18"/>
      <w:u w:color="000000"/>
      <w:lang w:val="en-US"/>
    </w:rPr>
  </w:style>
  <w:style w:type="paragraph" w:customStyle="1" w:styleId="CellBody">
    <w:name w:val="CellBody"/>
    <w:pPr>
      <w:spacing w:before="40" w:after="40" w:line="240" w:lineRule="atLeast"/>
    </w:pPr>
    <w:rPr>
      <w:rFonts w:ascii="Times Roman" w:hAnsi="Times Roman" w:cs="Arial Unicode MS"/>
      <w:color w:val="000000"/>
      <w:u w:color="000000"/>
      <w:lang w:val="en-US"/>
    </w:rPr>
  </w:style>
  <w:style w:type="paragraph" w:customStyle="1" w:styleId="CellBodyCntr">
    <w:name w:val="CellBodyCntr"/>
    <w:pPr>
      <w:spacing w:before="40" w:after="40" w:line="240" w:lineRule="atLeast"/>
      <w:jc w:val="center"/>
    </w:pPr>
    <w:rPr>
      <w:rFonts w:ascii="Times Roman" w:hAnsi="Times Roman" w:cs="Arial Unicode MS"/>
      <w:color w:val="000000"/>
      <w:u w:color="000000"/>
      <w:lang w:val="en-US"/>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u w:val="single" w:color="0000FF"/>
      <w:lang w:val="en-US"/>
    </w:rPr>
  </w:style>
  <w:style w:type="character" w:customStyle="1" w:styleId="Hyperlink1">
    <w:name w:val="Hyperlink.1"/>
    <w:basedOn w:val="Link"/>
    <w:rPr>
      <w:rFonts w:ascii="Times Roman" w:eastAsia="Times Roman" w:hAnsi="Times Roman" w:cs="Times Roman"/>
      <w:outline w:val="0"/>
      <w:color w:val="0000FF"/>
      <w:u w:val="single" w:color="0000FF"/>
      <w:lang w:val="en-US"/>
    </w:rPr>
  </w:style>
  <w:style w:type="paragraph" w:styleId="ListParagraph">
    <w:name w:val="List Paragraph"/>
    <w:pPr>
      <w:ind w:left="720"/>
    </w:pPr>
    <w:rPr>
      <w:rFonts w:cs="Arial Unicode MS"/>
      <w:color w:val="000000"/>
      <w:sz w:val="24"/>
      <w:szCs w:val="24"/>
      <w:u w:color="000000"/>
      <w:lang w:val="en-US"/>
    </w:rPr>
  </w:style>
  <w:style w:type="numbering" w:customStyle="1" w:styleId="ImportedStyle4">
    <w:name w:val="Imported Style 4"/>
    <w:pPr>
      <w:numPr>
        <w:numId w:val="6"/>
      </w:numPr>
    </w:pPr>
  </w:style>
  <w:style w:type="character" w:customStyle="1" w:styleId="Hyperlink2">
    <w:name w:val="Hyperlink.2"/>
    <w:basedOn w:val="Link"/>
    <w:rPr>
      <w:rFonts w:ascii="Calibri" w:eastAsia="Calibri" w:hAnsi="Calibri" w:cs="Calibri"/>
      <w:outline w:val="0"/>
      <w:color w:val="0000FF"/>
      <w:sz w:val="20"/>
      <w:szCs w:val="20"/>
      <w:u w:val="single" w:color="0000FF"/>
    </w:rPr>
  </w:style>
  <w:style w:type="character" w:customStyle="1" w:styleId="Hyperlink3">
    <w:name w:val="Hyperlink.3"/>
    <w:basedOn w:val="Link"/>
    <w:rPr>
      <w:rFonts w:ascii="Calibri" w:eastAsia="Calibri" w:hAnsi="Calibri" w:cs="Calibri"/>
      <w:outline w:val="0"/>
      <w:color w:val="0000FF"/>
      <w:u w:val="single" w:color="0000FF"/>
    </w:rPr>
  </w:style>
  <w:style w:type="paragraph" w:customStyle="1" w:styleId="TableText-Heading">
    <w:name w:val="Table Text - Heading"/>
    <w:pPr>
      <w:keepNext/>
    </w:pPr>
    <w:rPr>
      <w:rFonts w:ascii="Arial" w:hAnsi="Arial" w:cs="Arial Unicode MS"/>
      <w:b/>
      <w:bCs/>
      <w:color w:val="000000"/>
      <w:sz w:val="18"/>
      <w:szCs w:val="18"/>
      <w:u w:color="000000"/>
      <w:lang w:val="en-US"/>
    </w:rPr>
  </w:style>
  <w:style w:type="paragraph" w:customStyle="1" w:styleId="TableText">
    <w:name w:val="Table Text"/>
    <w:rPr>
      <w:rFonts w:cs="Arial Unicode MS"/>
      <w:color w:val="000000"/>
      <w:u w:color="000000"/>
      <w:lang w:val="en-US"/>
    </w:rPr>
  </w:style>
  <w:style w:type="paragraph" w:customStyle="1" w:styleId="NormalaroundTable">
    <w:name w:val="Normal around Table"/>
    <w:next w:val="Body"/>
    <w:pPr>
      <w:spacing w:before="120" w:after="120"/>
    </w:pPr>
    <w:rPr>
      <w:rFonts w:ascii="Arial" w:hAnsi="Arial" w:cs="Arial Unicode MS"/>
      <w:color w:val="000000"/>
      <w:u w:color="000000"/>
      <w:lang w:val="en-US"/>
    </w:rPr>
  </w:style>
  <w:style w:type="character" w:customStyle="1" w:styleId="None">
    <w:name w:val="None"/>
  </w:style>
  <w:style w:type="character" w:customStyle="1" w:styleId="Hyperlink4">
    <w:name w:val="Hyperlink.4"/>
    <w:basedOn w:val="None"/>
    <w:rPr>
      <w:rFonts w:ascii="Calibri" w:eastAsia="Calibri" w:hAnsi="Calibri" w:cs="Calibri"/>
      <w:outline w:val="0"/>
      <w:color w:val="0432FF"/>
      <w:u w:val="single" w:color="0432FF"/>
    </w:rPr>
  </w:style>
  <w:style w:type="paragraph" w:customStyle="1" w:styleId="BL">
    <w:name w:val="BL"/>
    <w:pPr>
      <w:tabs>
        <w:tab w:val="left" w:pos="737"/>
      </w:tabs>
      <w:spacing w:after="180"/>
    </w:pPr>
    <w:rPr>
      <w:rFonts w:cs="Arial Unicode MS"/>
      <w:color w:val="000000"/>
      <w:u w:color="000000"/>
      <w:lang w:val="en-US"/>
    </w:rPr>
  </w:style>
  <w:style w:type="numbering" w:customStyle="1" w:styleId="ImportedStyle9">
    <w:name w:val="Imported Style 9"/>
    <w:pPr>
      <w:numPr>
        <w:numId w:val="23"/>
      </w:numPr>
    </w:pPr>
  </w:style>
  <w:style w:type="character" w:customStyle="1" w:styleId="Hyperlink5">
    <w:name w:val="Hyperlink.5"/>
    <w:basedOn w:val="Link"/>
    <w:rPr>
      <w:rFonts w:ascii="Times New Roman" w:eastAsia="Times New Roman" w:hAnsi="Times New Roman" w:cs="Times New Roman"/>
      <w:outline w:val="0"/>
      <w:color w:val="0000FF"/>
      <w:u w:val="single" w:color="0000FF"/>
      <w:lang w:val="en-US"/>
    </w:rPr>
  </w:style>
  <w:style w:type="character" w:customStyle="1" w:styleId="Hyperlink6">
    <w:name w:val="Hyperlink.6"/>
    <w:basedOn w:val="None"/>
    <w:rPr>
      <w:outline w:val="0"/>
      <w:color w:val="0432FF"/>
      <w:u w:val="single" w:color="0432FF"/>
      <w:lang w:val="en-US"/>
    </w:rPr>
  </w:style>
  <w:style w:type="character" w:customStyle="1" w:styleId="Hyperlink7">
    <w:name w:val="Hyperlink.7"/>
    <w:basedOn w:val="None"/>
    <w:rPr>
      <w:rFonts w:ascii="Calibri" w:eastAsia="Calibri" w:hAnsi="Calibri" w:cs="Calibri"/>
      <w:outline w:val="0"/>
      <w:color w:val="0432FF"/>
      <w:u w:val="single" w:color="0432FF"/>
      <w:lang w:val="en-US"/>
    </w:rPr>
  </w:style>
  <w:style w:type="numbering" w:customStyle="1" w:styleId="ImportedStyle10">
    <w:name w:val="Imported Style 10"/>
    <w:pPr>
      <w:numPr>
        <w:numId w:val="73"/>
      </w:numPr>
    </w:pPr>
  </w:style>
  <w:style w:type="character" w:customStyle="1" w:styleId="Hyperlink8">
    <w:name w:val="Hyperlink.8"/>
    <w:basedOn w:val="None"/>
    <w:rPr>
      <w:rFonts w:ascii="Calibri" w:eastAsia="Calibri" w:hAnsi="Calibri" w:cs="Calibri"/>
      <w:b/>
      <w:bCs/>
      <w:sz w:val="24"/>
      <w:szCs w:val="24"/>
    </w:rPr>
  </w:style>
  <w:style w:type="numbering" w:customStyle="1" w:styleId="ImportedStyle11">
    <w:name w:val="Imported Style 11"/>
    <w:pPr>
      <w:numPr>
        <w:numId w:val="104"/>
      </w:numPr>
    </w:pPr>
  </w:style>
  <w:style w:type="numbering" w:customStyle="1" w:styleId="ImportedStyle12">
    <w:name w:val="Imported Style 12"/>
    <w:pPr>
      <w:numPr>
        <w:numId w:val="118"/>
      </w:numPr>
    </w:pPr>
  </w:style>
  <w:style w:type="paragraph" w:styleId="ListBullet3">
    <w:name w:val="List Bullet 3"/>
    <w:pPr>
      <w:tabs>
        <w:tab w:val="left" w:pos="1080"/>
      </w:tabs>
    </w:pPr>
    <w:rPr>
      <w:rFonts w:cs="Arial Unicode MS"/>
      <w:color w:val="000000"/>
      <w:sz w:val="24"/>
      <w:szCs w:val="24"/>
      <w:u w:color="000000"/>
      <w:lang w:val="en-US"/>
    </w:rPr>
  </w:style>
  <w:style w:type="numbering" w:customStyle="1" w:styleId="ImportedStyle13">
    <w:name w:val="Imported Style 13"/>
    <w:pPr>
      <w:numPr>
        <w:numId w:val="123"/>
      </w:numPr>
    </w:pPr>
  </w:style>
  <w:style w:type="numbering" w:customStyle="1" w:styleId="ImportedStyle14">
    <w:name w:val="Imported Style 14"/>
    <w:pPr>
      <w:numPr>
        <w:numId w:val="126"/>
      </w:numPr>
    </w:pPr>
  </w:style>
  <w:style w:type="numbering" w:customStyle="1" w:styleId="ImportedStyle15">
    <w:name w:val="Imported Style 15"/>
    <w:pPr>
      <w:numPr>
        <w:numId w:val="131"/>
      </w:numPr>
    </w:pPr>
  </w:style>
  <w:style w:type="character" w:customStyle="1" w:styleId="Hyperlink9">
    <w:name w:val="Hyperlink.9"/>
    <w:basedOn w:val="None"/>
    <w:rPr>
      <w:lang w:val="en-US"/>
    </w:rPr>
  </w:style>
  <w:style w:type="character" w:customStyle="1" w:styleId="Hyperlink10">
    <w:name w:val="Hyperlink.10"/>
    <w:basedOn w:val="None"/>
    <w:rPr>
      <w:rFonts w:ascii="Times New Roman" w:eastAsia="Times New Roman" w:hAnsi="Times New Roman" w:cs="Times New Roman"/>
      <w:b/>
      <w:bCs/>
    </w:rPr>
  </w:style>
  <w:style w:type="numbering" w:customStyle="1" w:styleId="ImportedStyle16">
    <w:name w:val="Imported Style 16"/>
    <w:pPr>
      <w:numPr>
        <w:numId w:val="148"/>
      </w:numPr>
    </w:pPr>
  </w:style>
  <w:style w:type="paragraph" w:styleId="BalloonText">
    <w:name w:val="Balloon Text"/>
    <w:basedOn w:val="Normal"/>
    <w:link w:val="BalloonTextChar"/>
    <w:uiPriority w:val="99"/>
    <w:semiHidden/>
    <w:unhideWhenUsed/>
    <w:rsid w:val="00BD7246"/>
    <w:rPr>
      <w:sz w:val="18"/>
      <w:szCs w:val="18"/>
    </w:rPr>
  </w:style>
  <w:style w:type="character" w:customStyle="1" w:styleId="BalloonTextChar">
    <w:name w:val="Balloon Text Char"/>
    <w:basedOn w:val="DefaultParagraphFont"/>
    <w:link w:val="BalloonText"/>
    <w:uiPriority w:val="99"/>
    <w:semiHidden/>
    <w:rsid w:val="00BD7246"/>
    <w:rPr>
      <w:sz w:val="18"/>
      <w:szCs w:val="18"/>
      <w:lang w:val="en-US" w:eastAsia="en-US"/>
    </w:rPr>
  </w:style>
  <w:style w:type="paragraph" w:styleId="TOC9">
    <w:name w:val="toc 9"/>
    <w:basedOn w:val="Normal"/>
    <w:next w:val="Normal"/>
    <w:autoRedefine/>
    <w:uiPriority w:val="39"/>
    <w:unhideWhenUsed/>
    <w:rsid w:val="00BD7246"/>
    <w:pPr>
      <w:pBdr>
        <w:top w:val="none" w:sz="0" w:space="0" w:color="auto"/>
        <w:left w:val="none" w:sz="0" w:space="0" w:color="auto"/>
        <w:bottom w:val="none" w:sz="0" w:space="0" w:color="auto"/>
        <w:right w:val="none" w:sz="0" w:space="0" w:color="auto"/>
        <w:between w:val="none" w:sz="0" w:space="0" w:color="auto"/>
        <w:bar w:val="none" w:sz="0" w:color="auto"/>
      </w:pBdr>
      <w:spacing w:after="100"/>
      <w:ind w:left="1920"/>
    </w:pPr>
    <w:rPr>
      <w:rFonts w:asciiTheme="minorHAnsi" w:eastAsiaTheme="minorEastAsia" w:hAnsiTheme="minorHAnsi" w:cstheme="minorBidi"/>
      <w:bdr w:val="none" w:sz="0" w:space="0" w:color="auto"/>
      <w:lang w:val="en-B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docs.oasis-open.org/tosca/TOSCA-Simple-Profile-YAML/v1.0/TOSCA-Simple-Profile-YAML-v1.0.html" TargetMode="Externa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docs.oasis-open.org/tosca/TOSCA-Simple-Profile-YAML/v1.1/csprd01/TOSCA-Simple-Profile-YAML-v1.1-csprd01.html#_Toc464060397"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urldefense.proofpoint.com/v2/url?u=http-3A__docs.oasis-2Dopen.org_tosca_TOSCA-2DSimple-2DProfile-2DYAML_v1.1_csprd01_TOSCA-2DSimple-2DProfile-2DYAML-2Dv1.1-2Dcsprd01.html-23DEFN-5FELEMENT-5FPROPERTY-5FVALUE-5FASSIGNMENT&amp;d=DwMG_Q&amp;c=LFYZ-o9_HUMeMTSQicvjIg&amp;r=7JeCXODFUPdCi9qa4yd_d87aDEDkX3k2XQ9tyFxK7m4&amp;m=_qX14JXJD0Jiz4L6NHoeyWnjC7iXjPgkYRRL8-d3DnY&amp;s=6WLm9MLvLajFj7uBD5nnxUSMtSS9n9j8PWtb0tlODqA&amp;e="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docs.oasis-open.org/tosca/TOSCA-Simple-Profile-YAML/v1.1/csprd01/TOSCA-Simple-Profile-YAML-v1.1-csprd01.html" TargetMode="External"/><Relationship Id="rId22" Type="http://schemas.openxmlformats.org/officeDocument/2006/relationships/hyperlink" Target="https://urldefense.proofpoint.com/v2/url?u=http-3A__docs.oasis-2Dopen.org_tosca_TOSCA-2DSimple-2DProfile-2DYAML_v1.1_csprd01_TOSCA-2DSimple-2DProfile-2DYAML-2Dv1.1-2Dcsprd01.html-23TYPE-5FYAML-5FSTRING&amp;d=DwMG_Q&amp;c=LFYZ-o9_HUMeMTSQicvjIg&amp;r=7JeCXODFUPdCi9qa4yd_d87aDEDkX3k2XQ9tyFxK7m4&amp;m=_qX14JXJD0Jiz4L6NHoeyWnjC7iXjPgkYRRL8-d3DnY&amp;s=uKhBMNLQpVFH0Bvzq5RNnkxCDLF4BitaCAmAscnZbEI&amp;e=" TargetMode="External"/><Relationship Id="rId27"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154</Pages>
  <Words>23265</Words>
  <Characters>132614</Characters>
  <Application>Microsoft Office Word</Application>
  <DocSecurity>0</DocSecurity>
  <Lines>1105</Lines>
  <Paragraphs>311</Paragraphs>
  <ScaleCrop>false</ScaleCrop>
  <Company/>
  <LinksUpToDate>false</LinksUpToDate>
  <CharactersWithSpaces>155568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Closset, Christophe</cp:lastModifiedBy>
  <cp:revision>2</cp:revision>
  <dcterms:created xsi:type="dcterms:W3CDTF">2020-10-29T11:59:00Z</dcterms:created>
  <dcterms:modified xsi:type="dcterms:W3CDTF">2020-10-29T12:01:00Z</dcterms:modified>
</cp:coreProperties>
</file>